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56" w:rsidRPr="002B0AB3" w:rsidRDefault="007215F2">
      <w:pPr>
        <w:rPr>
          <w:rFonts w:asciiTheme="majorHAnsi" w:hAnsiTheme="majorHAnsi"/>
          <w:sz w:val="28"/>
          <w:szCs w:val="28"/>
        </w:rPr>
      </w:pPr>
      <w:proofErr w:type="gramStart"/>
      <w:r w:rsidRPr="002B0AB3">
        <w:rPr>
          <w:rFonts w:asciiTheme="majorHAnsi" w:hAnsiTheme="majorHAnsi"/>
          <w:sz w:val="28"/>
          <w:szCs w:val="28"/>
        </w:rPr>
        <w:t>Barrio</w:t>
      </w:r>
      <w:proofErr w:type="gramEnd"/>
      <w:r w:rsidRPr="002B0AB3">
        <w:rPr>
          <w:rFonts w:asciiTheme="majorHAnsi" w:hAnsiTheme="majorHAnsi"/>
          <w:sz w:val="28"/>
          <w:szCs w:val="28"/>
        </w:rPr>
        <w:t xml:space="preserve"> República</w:t>
      </w:r>
      <w:bookmarkStart w:id="0" w:name="_GoBack"/>
      <w:bookmarkEnd w:id="0"/>
    </w:p>
    <w:p w:rsidR="002B0AB3" w:rsidRDefault="007215F2" w:rsidP="003B03B1">
      <w:pPr>
        <w:pStyle w:val="Normal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rFonts w:asciiTheme="minorHAnsi" w:hAnsiTheme="minorHAnsi" w:cstheme="minorHAnsi"/>
          <w:color w:val="404040"/>
        </w:rPr>
      </w:pPr>
      <w:r w:rsidRPr="002B0AB3">
        <w:rPr>
          <w:rFonts w:asciiTheme="minorHAnsi" w:hAnsiTheme="minorHAnsi" w:cstheme="minorHAnsi"/>
          <w:color w:val="404040"/>
        </w:rPr>
        <w:t xml:space="preserve">El Barrio República surgió a fines del siglo XIX, cuando familias de grandes fortunas mineras comenzaron a construir sus casas en este sector. </w:t>
      </w:r>
      <w:r w:rsidR="003B03B1" w:rsidRPr="002B0AB3">
        <w:rPr>
          <w:rFonts w:asciiTheme="minorHAnsi" w:hAnsiTheme="minorHAnsi" w:cstheme="minorHAnsi"/>
          <w:color w:val="404040"/>
        </w:rPr>
        <w:t>El rápido crecimiento urbano de la ciudad de Santiago modificó los patrones de urbanización, y las elites comenzaron a lotear sus chacras y fundos en la ciudad, generando un movimiento especulativo sobre los terrenos y, a la vez, creando nuevos barrios que dieran cuenta de la posición de poder que tenía este grupo social (</w:t>
      </w:r>
      <w:proofErr w:type="spellStart"/>
      <w:r w:rsidR="003B03B1" w:rsidRPr="002B0AB3">
        <w:rPr>
          <w:rFonts w:asciiTheme="minorHAnsi" w:hAnsiTheme="minorHAnsi" w:cstheme="minorHAnsi"/>
          <w:color w:val="404040"/>
        </w:rPr>
        <w:t>Bergot</w:t>
      </w:r>
      <w:proofErr w:type="spellEnd"/>
      <w:r w:rsidR="003B03B1" w:rsidRPr="002B0AB3">
        <w:rPr>
          <w:rFonts w:asciiTheme="minorHAnsi" w:hAnsiTheme="minorHAnsi" w:cstheme="minorHAnsi"/>
          <w:color w:val="404040"/>
        </w:rPr>
        <w:t xml:space="preserve">, Vergara y Vizcaíno). </w:t>
      </w:r>
    </w:p>
    <w:p w:rsidR="00864DAB" w:rsidRDefault="007215F2" w:rsidP="003B03B1">
      <w:pPr>
        <w:pStyle w:val="Normal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 w:rsidRPr="002B0AB3">
        <w:rPr>
          <w:rFonts w:asciiTheme="minorHAnsi" w:hAnsiTheme="minorHAnsi" w:cstheme="minorHAnsi"/>
          <w:color w:val="404040"/>
        </w:rPr>
        <w:t xml:space="preserve">El impulso inicial </w:t>
      </w:r>
      <w:r w:rsidR="003B03B1" w:rsidRPr="002B0AB3">
        <w:rPr>
          <w:rFonts w:asciiTheme="minorHAnsi" w:hAnsiTheme="minorHAnsi" w:cstheme="minorHAnsi"/>
          <w:color w:val="404040"/>
        </w:rPr>
        <w:t xml:space="preserve">para </w:t>
      </w:r>
      <w:r w:rsidR="002B0AB3">
        <w:rPr>
          <w:rFonts w:asciiTheme="minorHAnsi" w:hAnsiTheme="minorHAnsi" w:cstheme="minorHAnsi"/>
          <w:color w:val="404040"/>
        </w:rPr>
        <w:t>la construcción del b</w:t>
      </w:r>
      <w:r w:rsidR="003B03B1" w:rsidRPr="002B0AB3">
        <w:rPr>
          <w:rFonts w:asciiTheme="minorHAnsi" w:hAnsiTheme="minorHAnsi" w:cstheme="minorHAnsi"/>
          <w:color w:val="404040"/>
        </w:rPr>
        <w:t xml:space="preserve">arrio </w:t>
      </w:r>
      <w:r w:rsidRPr="002B0AB3">
        <w:rPr>
          <w:rFonts w:asciiTheme="minorHAnsi" w:hAnsiTheme="minorHAnsi" w:cstheme="minorHAnsi"/>
          <w:color w:val="404040"/>
        </w:rPr>
        <w:t xml:space="preserve">provino del loteo de la </w:t>
      </w:r>
      <w:r w:rsidR="006E26B3" w:rsidRPr="002B0AB3">
        <w:rPr>
          <w:rFonts w:asciiTheme="minorHAnsi" w:hAnsiTheme="minorHAnsi" w:cstheme="minorHAnsi"/>
          <w:color w:val="404040"/>
        </w:rPr>
        <w:t xml:space="preserve">Quinta Meiggs, </w:t>
      </w:r>
      <w:r w:rsidR="003B03B1" w:rsidRPr="002B0AB3">
        <w:rPr>
          <w:rFonts w:asciiTheme="minorHAnsi" w:hAnsiTheme="minorHAnsi" w:cstheme="minorHAnsi"/>
          <w:color w:val="404040"/>
        </w:rPr>
        <w:t xml:space="preserve">lo que permitió la construcción de la calle </w:t>
      </w:r>
      <w:r w:rsidR="002B0AB3">
        <w:rPr>
          <w:rFonts w:asciiTheme="minorHAnsi" w:hAnsiTheme="minorHAnsi" w:cstheme="minorHAnsi"/>
          <w:color w:val="404040"/>
        </w:rPr>
        <w:t xml:space="preserve">República, </w:t>
      </w:r>
      <w:r w:rsidR="003B03B1" w:rsidRPr="002B0AB3">
        <w:rPr>
          <w:rFonts w:asciiTheme="minorHAnsi" w:hAnsiTheme="minorHAnsi" w:cstheme="minorHAnsi"/>
          <w:color w:val="404040"/>
        </w:rPr>
        <w:t xml:space="preserve">que conecta la Alameda con el Club Hípico. </w:t>
      </w:r>
      <w:r w:rsidR="00864DAB">
        <w:rPr>
          <w:rFonts w:asciiTheme="minorHAnsi" w:hAnsiTheme="minorHAnsi" w:cstheme="minorHAnsi"/>
          <w:color w:val="333333"/>
          <w:shd w:val="clear" w:color="auto" w:fill="FFFFFF"/>
        </w:rPr>
        <w:t xml:space="preserve">Las calles principales del barrio - </w:t>
      </w:r>
      <w:r w:rsidR="0006094A">
        <w:rPr>
          <w:rFonts w:asciiTheme="minorHAnsi" w:hAnsiTheme="minorHAnsi" w:cstheme="minorHAnsi"/>
          <w:color w:val="333333"/>
          <w:shd w:val="clear" w:color="auto" w:fill="FFFFFF"/>
        </w:rPr>
        <w:t>Alame</w:t>
      </w:r>
      <w:r w:rsidR="00864DAB">
        <w:rPr>
          <w:rFonts w:asciiTheme="minorHAnsi" w:hAnsiTheme="minorHAnsi" w:cstheme="minorHAnsi"/>
          <w:color w:val="333333"/>
          <w:shd w:val="clear" w:color="auto" w:fill="FFFFFF"/>
        </w:rPr>
        <w:t>da, Ejército y República - se poblaron de grandes casonas pertenecientes a la elite santiaguina</w:t>
      </w:r>
      <w:r w:rsidR="0006094A">
        <w:rPr>
          <w:rFonts w:asciiTheme="minorHAnsi" w:hAnsiTheme="minorHAnsi" w:cstheme="minorHAnsi"/>
          <w:color w:val="333333"/>
          <w:shd w:val="clear" w:color="auto" w:fill="FFFFFF"/>
        </w:rPr>
        <w:t>, que, siguiendo estilos arquitectónicos europeos.</w:t>
      </w:r>
      <w:r w:rsidR="00864DAB">
        <w:rPr>
          <w:rFonts w:asciiTheme="minorHAnsi" w:hAnsiTheme="minorHAnsi" w:cstheme="minorHAnsi"/>
          <w:color w:val="333333"/>
          <w:shd w:val="clear" w:color="auto" w:fill="FFFFFF"/>
        </w:rPr>
        <w:t xml:space="preserve"> Las calles secundarias</w:t>
      </w:r>
      <w:r w:rsidR="0006094A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="00864DAB">
        <w:rPr>
          <w:rFonts w:asciiTheme="minorHAnsi" w:hAnsiTheme="minorHAnsi" w:cstheme="minorHAnsi"/>
          <w:color w:val="333333"/>
          <w:shd w:val="clear" w:color="auto" w:fill="FFFFFF"/>
        </w:rPr>
        <w:t xml:space="preserve"> como Avda. España o Vergara</w:t>
      </w:r>
      <w:r w:rsidR="0006094A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="00864DAB">
        <w:rPr>
          <w:rFonts w:asciiTheme="minorHAnsi" w:hAnsiTheme="minorHAnsi" w:cstheme="minorHAnsi"/>
          <w:color w:val="333333"/>
          <w:shd w:val="clear" w:color="auto" w:fill="FFFFFF"/>
        </w:rPr>
        <w:t xml:space="preserve"> albergaban las casas menos ostentosas, y las calles transversales y más pequeñas eran habitadas por familias de clase media y media baja, que generalmente proveía de servicios a las grandes casonas (Rodríguez Cano, Irarrázaval, Rodríguez-Cano, García Huidobro). </w:t>
      </w:r>
      <w:r w:rsidR="0006094A" w:rsidRPr="002B0AB3">
        <w:rPr>
          <w:rFonts w:asciiTheme="minorHAnsi" w:hAnsiTheme="minorHAnsi" w:cstheme="minorHAnsi"/>
          <w:color w:val="404040"/>
        </w:rPr>
        <w:t xml:space="preserve">Según el cronista Roberto Merino, la construcción del barrio </w:t>
      </w:r>
      <w:r w:rsidR="0006094A" w:rsidRPr="002B0AB3">
        <w:rPr>
          <w:rFonts w:asciiTheme="minorHAnsi" w:hAnsiTheme="minorHAnsi" w:cstheme="minorHAnsi"/>
          <w:color w:val="333333"/>
          <w:shd w:val="clear" w:color="auto" w:fill="FFFFFF"/>
        </w:rPr>
        <w:t>"empezó más o menos hacia 1865. República era una urbanización muy moderna y afrancesada. Fue uno de los primeros barrios en contar con luz eléctrica. Pero entonces no era nada de homogéneo. Podían convivir casas señoriales con edificaciones más modestas, gente de sociedad y gente comú</w:t>
      </w:r>
      <w:r w:rsidR="0006094A">
        <w:rPr>
          <w:rFonts w:asciiTheme="minorHAnsi" w:hAnsiTheme="minorHAnsi" w:cstheme="minorHAnsi"/>
          <w:color w:val="333333"/>
          <w:shd w:val="clear" w:color="auto" w:fill="FFFFFF"/>
        </w:rPr>
        <w:t>n. Como en un barrio de verdad".</w:t>
      </w:r>
    </w:p>
    <w:p w:rsidR="002B0AB3" w:rsidRPr="002B0AB3" w:rsidRDefault="0006094A" w:rsidP="003B03B1">
      <w:pPr>
        <w:pStyle w:val="Normal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La construcción continuó durante las primeras décadas del siglo XX, pero a partir de 1930, la elite emigra a hacia el oriente de la ciudad, con lo que cambia la fisonomía del barrio. A partir de la década de los 90, muchas de las antiguas casonas fueron recuperadas por universidades o instituciones de educación superior, transformando a este antiguo barrio aristocrático en el actual barrio universitario de Santiago. </w:t>
      </w:r>
      <w:r w:rsidR="00C75FE7">
        <w:rPr>
          <w:rFonts w:asciiTheme="minorHAnsi" w:hAnsiTheme="minorHAnsi" w:cstheme="minorHAnsi"/>
          <w:color w:val="404040"/>
        </w:rPr>
        <w:t xml:space="preserve">En 1992, el Consejo de Monumentos Nacionales declaró al Barrio República como Zona Típica por su riqueza arquitectónica. </w:t>
      </w:r>
    </w:p>
    <w:p w:rsidR="007215F2" w:rsidRDefault="007215F2"/>
    <w:sectPr w:rsidR="00721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2"/>
    <w:rsid w:val="0006094A"/>
    <w:rsid w:val="002B0AB3"/>
    <w:rsid w:val="00396056"/>
    <w:rsid w:val="003B03B1"/>
    <w:rsid w:val="006E26B3"/>
    <w:rsid w:val="007215F2"/>
    <w:rsid w:val="00864DAB"/>
    <w:rsid w:val="00C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1D8D9-35A5-4F0F-B40B-80D60EFA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2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Errazuriz Tagle</dc:creator>
  <cp:keywords/>
  <dc:description/>
  <cp:lastModifiedBy>Javiera Errazuriz Tagle</cp:lastModifiedBy>
  <cp:revision>1</cp:revision>
  <dcterms:created xsi:type="dcterms:W3CDTF">2017-03-28T14:41:00Z</dcterms:created>
  <dcterms:modified xsi:type="dcterms:W3CDTF">2017-03-28T16:03:00Z</dcterms:modified>
</cp:coreProperties>
</file>