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D00042" w14:textId="339D2657" w:rsidR="00651166" w:rsidRPr="003D38D5" w:rsidRDefault="00781C34" w:rsidP="00825106">
      <w:pPr>
        <w:rPr>
          <w:rFonts w:cstheme="majorHAnsi"/>
        </w:rPr>
      </w:pPr>
      <w:r w:rsidRPr="003D38D5">
        <w:rPr>
          <w:rFonts w:cstheme="majorHAnsi"/>
          <w:noProof/>
          <w:lang w:val="es-CL" w:eastAsia="es-CL"/>
        </w:rPr>
        <w:drawing>
          <wp:anchor distT="0" distB="0" distL="114300" distR="114300" simplePos="0" relativeHeight="251658240" behindDoc="1" locked="0" layoutInCell="1" allowOverlap="1" wp14:anchorId="2ED49CFE" wp14:editId="24889E8B">
            <wp:simplePos x="0" y="0"/>
            <wp:positionH relativeFrom="page">
              <wp:align>right</wp:align>
            </wp:positionH>
            <wp:positionV relativeFrom="paragraph">
              <wp:posOffset>-1249501</wp:posOffset>
            </wp:positionV>
            <wp:extent cx="7810500" cy="10823396"/>
            <wp:effectExtent l="0" t="0" r="0" b="0"/>
            <wp:wrapNone/>
            <wp:docPr id="9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11" cstate="print">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810500" cy="10823396"/>
                    </a:xfrm>
                    <a:prstGeom prst="rect">
                      <a:avLst/>
                    </a:prstGeom>
                    <a:noFill/>
                  </pic:spPr>
                </pic:pic>
              </a:graphicData>
            </a:graphic>
            <wp14:sizeRelH relativeFrom="margin">
              <wp14:pctWidth>0</wp14:pctWidth>
            </wp14:sizeRelH>
            <wp14:sizeRelV relativeFrom="margin">
              <wp14:pctHeight>0</wp14:pctHeight>
            </wp14:sizeRelV>
          </wp:anchor>
        </w:drawing>
      </w:r>
    </w:p>
    <w:p w14:paraId="0C2D184E" w14:textId="77777777" w:rsidR="00651166" w:rsidRPr="003D38D5" w:rsidRDefault="00651166" w:rsidP="00825106">
      <w:pPr>
        <w:rPr>
          <w:rFonts w:cstheme="majorHAnsi"/>
        </w:rPr>
      </w:pPr>
    </w:p>
    <w:p w14:paraId="12328152" w14:textId="77777777" w:rsidR="007557C4" w:rsidRPr="003D38D5" w:rsidRDefault="007557C4" w:rsidP="0006068B">
      <w:pPr>
        <w:jc w:val="center"/>
        <w:rPr>
          <w:rFonts w:cstheme="majorHAnsi"/>
        </w:rPr>
      </w:pPr>
    </w:p>
    <w:p w14:paraId="7C5220B7" w14:textId="77777777" w:rsidR="007557C4" w:rsidRPr="003D38D5" w:rsidRDefault="007557C4" w:rsidP="0006068B">
      <w:pPr>
        <w:jc w:val="center"/>
        <w:rPr>
          <w:rFonts w:cstheme="majorHAnsi"/>
        </w:rPr>
      </w:pPr>
    </w:p>
    <w:p w14:paraId="49136368" w14:textId="3697E5A8" w:rsidR="00A814EB" w:rsidRPr="003D38D5" w:rsidRDefault="004A3197" w:rsidP="0006068B">
      <w:pPr>
        <w:jc w:val="center"/>
        <w:rPr>
          <w:rFonts w:cstheme="majorHAnsi"/>
        </w:rPr>
      </w:pPr>
      <w:r w:rsidRPr="003D38D5">
        <w:rPr>
          <w:rFonts w:cstheme="majorHAnsi"/>
          <w:noProof/>
        </w:rPr>
        <w:drawing>
          <wp:inline distT="0" distB="0" distL="0" distR="0" wp14:anchorId="4B085D79" wp14:editId="2417E143">
            <wp:extent cx="2221226" cy="1866900"/>
            <wp:effectExtent l="0" t="0" r="0" b="0"/>
            <wp:docPr id="7457245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21226" cy="1866900"/>
                    </a:xfrm>
                    <a:prstGeom prst="rect">
                      <a:avLst/>
                    </a:prstGeom>
                  </pic:spPr>
                </pic:pic>
              </a:graphicData>
            </a:graphic>
          </wp:inline>
        </w:drawing>
      </w:r>
    </w:p>
    <w:p w14:paraId="21773D50" w14:textId="77777777" w:rsidR="000E011A" w:rsidRPr="003D38D5" w:rsidRDefault="000E011A" w:rsidP="00825106">
      <w:pPr>
        <w:rPr>
          <w:rFonts w:cstheme="majorHAnsi"/>
          <w:b/>
          <w:sz w:val="32"/>
        </w:rPr>
      </w:pPr>
    </w:p>
    <w:p w14:paraId="60653FCE" w14:textId="16D99D22" w:rsidR="00731EDC" w:rsidRPr="00011B1A" w:rsidRDefault="001E3854" w:rsidP="00011B1A">
      <w:pPr>
        <w:jc w:val="center"/>
        <w:rPr>
          <w:b/>
          <w:bCs/>
          <w:color w:val="FFFFFF" w:themeColor="background1"/>
          <w:sz w:val="72"/>
          <w:szCs w:val="56"/>
        </w:rPr>
      </w:pPr>
      <w:bookmarkStart w:id="0" w:name="_Toc12959602"/>
      <w:bookmarkStart w:id="1" w:name="_Toc20776706"/>
      <w:bookmarkStart w:id="2" w:name="_Toc20914651"/>
      <w:bookmarkStart w:id="3" w:name="_Toc21543420"/>
      <w:bookmarkStart w:id="4" w:name="_Toc21543453"/>
      <w:bookmarkStart w:id="5" w:name="_Toc22218142"/>
      <w:bookmarkStart w:id="6" w:name="_Toc22218245"/>
      <w:bookmarkStart w:id="7" w:name="_Toc22219266"/>
      <w:bookmarkStart w:id="8" w:name="_Toc25914283"/>
      <w:r w:rsidRPr="00011B1A">
        <w:rPr>
          <w:b/>
          <w:bCs/>
          <w:color w:val="FFFFFF" w:themeColor="background1"/>
          <w:sz w:val="72"/>
          <w:szCs w:val="56"/>
        </w:rPr>
        <w:t>POLÍTICA INSTITUCIONAL</w:t>
      </w:r>
    </w:p>
    <w:p w14:paraId="3FE7FB73" w14:textId="329B963A" w:rsidR="000E011A" w:rsidRPr="00011B1A" w:rsidRDefault="00E17AB7" w:rsidP="00011B1A">
      <w:pPr>
        <w:jc w:val="center"/>
        <w:rPr>
          <w:b/>
          <w:bCs/>
          <w:color w:val="FFFFFF" w:themeColor="background1"/>
          <w:sz w:val="56"/>
          <w:szCs w:val="52"/>
        </w:rPr>
      </w:pPr>
      <w:r w:rsidRPr="00011B1A">
        <w:rPr>
          <w:b/>
          <w:bCs/>
          <w:color w:val="FFFFFF" w:themeColor="background1"/>
          <w:sz w:val="56"/>
          <w:szCs w:val="52"/>
        </w:rPr>
        <w:t>VINCULACIÓN CON EL MEDIO</w:t>
      </w:r>
      <w:bookmarkEnd w:id="0"/>
      <w:bookmarkEnd w:id="1"/>
      <w:bookmarkEnd w:id="2"/>
      <w:bookmarkEnd w:id="3"/>
      <w:bookmarkEnd w:id="4"/>
      <w:bookmarkEnd w:id="5"/>
      <w:bookmarkEnd w:id="6"/>
      <w:bookmarkEnd w:id="7"/>
      <w:bookmarkEnd w:id="8"/>
    </w:p>
    <w:p w14:paraId="77030863" w14:textId="23D3C475" w:rsidR="000E011A" w:rsidRPr="003D38D5" w:rsidRDefault="000E011A" w:rsidP="0006068B">
      <w:pPr>
        <w:jc w:val="center"/>
        <w:rPr>
          <w:rFonts w:cstheme="majorHAnsi"/>
          <w:b/>
          <w:color w:val="FFFFFF" w:themeColor="background1"/>
          <w:sz w:val="32"/>
        </w:rPr>
      </w:pPr>
    </w:p>
    <w:p w14:paraId="4D1E7647" w14:textId="1352176F" w:rsidR="006F720F" w:rsidRDefault="006F720F" w:rsidP="0006068B">
      <w:pPr>
        <w:jc w:val="center"/>
        <w:rPr>
          <w:rFonts w:cstheme="majorHAnsi"/>
          <w:color w:val="FFFFFF" w:themeColor="background1"/>
        </w:rPr>
      </w:pPr>
      <w:r w:rsidRPr="003D38D5">
        <w:rPr>
          <w:rFonts w:cstheme="majorHAnsi"/>
          <w:color w:val="FFFFFF" w:themeColor="background1"/>
        </w:rPr>
        <w:t>www.vinculacion.</w:t>
      </w:r>
      <w:r w:rsidR="006E51D6" w:rsidRPr="003D38D5">
        <w:rPr>
          <w:rFonts w:cstheme="majorHAnsi"/>
          <w:color w:val="FFFFFF" w:themeColor="background1"/>
        </w:rPr>
        <w:t>unab</w:t>
      </w:r>
      <w:r w:rsidRPr="003D38D5">
        <w:rPr>
          <w:rFonts w:cstheme="majorHAnsi"/>
          <w:color w:val="FFFFFF" w:themeColor="background1"/>
        </w:rPr>
        <w:t>.cl</w:t>
      </w:r>
    </w:p>
    <w:p w14:paraId="4F59C721" w14:textId="5B17F7C7" w:rsidR="00A55ED3" w:rsidRDefault="00A55ED3" w:rsidP="0006068B">
      <w:pPr>
        <w:jc w:val="center"/>
        <w:rPr>
          <w:rFonts w:cstheme="majorHAnsi"/>
          <w:color w:val="FFFFFF" w:themeColor="background1"/>
        </w:rPr>
      </w:pPr>
    </w:p>
    <w:p w14:paraId="418974EB" w14:textId="51573D3A" w:rsidR="00A55ED3" w:rsidRDefault="00A55ED3" w:rsidP="0006068B">
      <w:pPr>
        <w:jc w:val="center"/>
        <w:rPr>
          <w:rFonts w:cstheme="majorHAnsi"/>
          <w:color w:val="FFFFFF" w:themeColor="background1"/>
        </w:rPr>
      </w:pPr>
    </w:p>
    <w:p w14:paraId="1AD4BC74" w14:textId="6E4E7492" w:rsidR="00A55ED3" w:rsidRDefault="00A55ED3" w:rsidP="0006068B">
      <w:pPr>
        <w:jc w:val="center"/>
        <w:rPr>
          <w:rFonts w:cstheme="majorHAnsi"/>
          <w:color w:val="FFFFFF" w:themeColor="background1"/>
        </w:rPr>
      </w:pPr>
    </w:p>
    <w:p w14:paraId="52DAFB5A" w14:textId="35E97E58" w:rsidR="00A55ED3" w:rsidRDefault="00A55ED3" w:rsidP="0006068B">
      <w:pPr>
        <w:jc w:val="center"/>
        <w:rPr>
          <w:rFonts w:cstheme="majorHAnsi"/>
          <w:color w:val="FFFFFF" w:themeColor="background1"/>
        </w:rPr>
      </w:pPr>
    </w:p>
    <w:p w14:paraId="08354D18" w14:textId="4DAEB6C0" w:rsidR="00A55ED3" w:rsidRPr="003D38D5" w:rsidRDefault="00857F7B" w:rsidP="00A55ED3">
      <w:pPr>
        <w:jc w:val="center"/>
        <w:rPr>
          <w:rFonts w:cstheme="majorHAnsi"/>
          <w:color w:val="FFFFFF" w:themeColor="background1"/>
        </w:rPr>
      </w:pPr>
      <w:r>
        <w:rPr>
          <w:rFonts w:cstheme="majorHAnsi"/>
          <w:color w:val="FFFFFF" w:themeColor="background1"/>
        </w:rPr>
        <w:t>Ajuste</w:t>
      </w:r>
      <w:r w:rsidR="009F3C76">
        <w:rPr>
          <w:rFonts w:cstheme="majorHAnsi"/>
          <w:color w:val="FFFFFF" w:themeColor="background1"/>
        </w:rPr>
        <w:t xml:space="preserve"> aprobad</w:t>
      </w:r>
      <w:r>
        <w:rPr>
          <w:rFonts w:cstheme="majorHAnsi"/>
          <w:color w:val="FFFFFF" w:themeColor="background1"/>
        </w:rPr>
        <w:t>o</w:t>
      </w:r>
      <w:r w:rsidR="009F3C76">
        <w:rPr>
          <w:rFonts w:cstheme="majorHAnsi"/>
          <w:color w:val="FFFFFF" w:themeColor="background1"/>
        </w:rPr>
        <w:t xml:space="preserve"> por la Junta Directiva de la Universidad el 19 de Mayo de 2020</w:t>
      </w:r>
    </w:p>
    <w:p w14:paraId="3993D85E" w14:textId="4E7CF663" w:rsidR="00E93BB8" w:rsidRPr="003D38D5" w:rsidRDefault="00E93BB8" w:rsidP="0006068B">
      <w:pPr>
        <w:jc w:val="center"/>
        <w:rPr>
          <w:rFonts w:cstheme="majorHAnsi"/>
          <w:color w:val="FFFFFF" w:themeColor="background1"/>
        </w:rPr>
      </w:pPr>
    </w:p>
    <w:p w14:paraId="30DCEE46" w14:textId="24AC6227" w:rsidR="00E93BB8" w:rsidRPr="003D38D5" w:rsidRDefault="00E93BB8" w:rsidP="0006068B">
      <w:pPr>
        <w:jc w:val="center"/>
        <w:rPr>
          <w:rFonts w:cstheme="majorHAnsi"/>
          <w:color w:val="FFFFFF" w:themeColor="background1"/>
        </w:rPr>
      </w:pPr>
    </w:p>
    <w:p w14:paraId="043E3C47" w14:textId="629B158E" w:rsidR="006F720F" w:rsidRPr="003D38D5" w:rsidRDefault="006F720F" w:rsidP="0006068B">
      <w:pPr>
        <w:jc w:val="center"/>
        <w:rPr>
          <w:rFonts w:cstheme="majorHAnsi"/>
          <w:color w:val="FFFFFF" w:themeColor="background1"/>
        </w:rPr>
      </w:pPr>
    </w:p>
    <w:bookmarkStart w:id="9" w:name="_Toc40366360" w:displacedByCustomXml="next"/>
    <w:bookmarkStart w:id="10" w:name="_Toc40364701" w:displacedByCustomXml="next"/>
    <w:bookmarkStart w:id="11" w:name="_Toc34812950" w:displacedByCustomXml="next"/>
    <w:bookmarkStart w:id="12" w:name="_Toc30970763" w:displacedByCustomXml="next"/>
    <w:bookmarkStart w:id="13" w:name="_Toc39173810" w:displacedByCustomXml="next"/>
    <w:sdt>
      <w:sdtPr>
        <w:rPr>
          <w:rFonts w:eastAsiaTheme="minorHAnsi" w:cstheme="minorBidi"/>
          <w:b w:val="0"/>
          <w:color w:val="auto"/>
          <w:sz w:val="24"/>
          <w:szCs w:val="22"/>
        </w:rPr>
        <w:id w:val="-1573888899"/>
        <w:docPartObj>
          <w:docPartGallery w:val="Table of Contents"/>
          <w:docPartUnique/>
        </w:docPartObj>
      </w:sdtPr>
      <w:sdtEndPr>
        <w:rPr>
          <w:bCs/>
          <w:sz w:val="16"/>
          <w:szCs w:val="14"/>
        </w:rPr>
      </w:sdtEndPr>
      <w:sdtContent>
        <w:p w14:paraId="7EA0B2F2" w14:textId="0B52395C" w:rsidR="00011B1A" w:rsidRDefault="00F314B3" w:rsidP="005272DA">
          <w:pPr>
            <w:pStyle w:val="Ttulo1"/>
            <w:numPr>
              <w:ilvl w:val="0"/>
              <w:numId w:val="0"/>
            </w:numPr>
            <w:ind w:left="360" w:hanging="360"/>
          </w:pPr>
          <w:r>
            <w:t>CONTENIDO</w:t>
          </w:r>
          <w:bookmarkEnd w:id="13"/>
          <w:bookmarkEnd w:id="12"/>
          <w:bookmarkEnd w:id="11"/>
          <w:bookmarkEnd w:id="10"/>
          <w:bookmarkEnd w:id="9"/>
        </w:p>
        <w:p w14:paraId="2FEAE01C" w14:textId="11B2326F" w:rsidR="00952A64" w:rsidRPr="00952A64" w:rsidRDefault="00011B1A">
          <w:pPr>
            <w:pStyle w:val="TDC1"/>
            <w:rPr>
              <w:rFonts w:asciiTheme="minorHAnsi" w:eastAsiaTheme="minorEastAsia" w:hAnsiTheme="minorHAnsi"/>
              <w:b w:val="0"/>
              <w:color w:val="auto"/>
              <w:sz w:val="18"/>
              <w:szCs w:val="18"/>
              <w:lang w:val="es-CL" w:eastAsia="es-CL"/>
            </w:rPr>
          </w:pPr>
          <w:r w:rsidRPr="00CE6AE9">
            <w:rPr>
              <w:sz w:val="2"/>
              <w:szCs w:val="2"/>
            </w:rPr>
            <w:fldChar w:fldCharType="begin"/>
          </w:r>
          <w:r w:rsidRPr="00CE6AE9">
            <w:rPr>
              <w:sz w:val="2"/>
              <w:szCs w:val="2"/>
            </w:rPr>
            <w:instrText xml:space="preserve"> TOC \o "1-3" \h \z \u </w:instrText>
          </w:r>
          <w:r w:rsidRPr="00CE6AE9">
            <w:rPr>
              <w:sz w:val="2"/>
              <w:szCs w:val="2"/>
            </w:rPr>
            <w:fldChar w:fldCharType="separate"/>
          </w:r>
        </w:p>
        <w:p w14:paraId="60A4609F" w14:textId="64704464" w:rsidR="00952A64" w:rsidRPr="00952A64" w:rsidRDefault="007C0532">
          <w:pPr>
            <w:pStyle w:val="TDC1"/>
            <w:rPr>
              <w:rFonts w:asciiTheme="minorHAnsi" w:eastAsiaTheme="minorEastAsia" w:hAnsiTheme="minorHAnsi"/>
              <w:b w:val="0"/>
              <w:color w:val="auto"/>
              <w:sz w:val="18"/>
              <w:szCs w:val="18"/>
              <w:lang w:val="es-CL" w:eastAsia="es-CL"/>
            </w:rPr>
          </w:pPr>
          <w:hyperlink w:anchor="_Toc40366361" w:history="1">
            <w:r w:rsidR="00952A64" w:rsidRPr="00952A64">
              <w:rPr>
                <w:rStyle w:val="Hipervnculo"/>
                <w:sz w:val="20"/>
                <w:szCs w:val="18"/>
              </w:rPr>
              <w:t>1.</w:t>
            </w:r>
            <w:r w:rsidR="00952A64" w:rsidRPr="00952A64">
              <w:rPr>
                <w:rFonts w:asciiTheme="minorHAnsi" w:eastAsiaTheme="minorEastAsia" w:hAnsiTheme="minorHAnsi"/>
                <w:b w:val="0"/>
                <w:color w:val="auto"/>
                <w:sz w:val="18"/>
                <w:szCs w:val="18"/>
                <w:lang w:val="es-CL" w:eastAsia="es-CL"/>
              </w:rPr>
              <w:tab/>
            </w:r>
            <w:r w:rsidR="00952A64" w:rsidRPr="00952A64">
              <w:rPr>
                <w:rStyle w:val="Hipervnculo"/>
                <w:sz w:val="20"/>
                <w:szCs w:val="18"/>
              </w:rPr>
              <w:t>PRESENTACIÓN</w:t>
            </w:r>
            <w:r w:rsidR="00952A64" w:rsidRPr="00952A64">
              <w:rPr>
                <w:webHidden/>
                <w:sz w:val="20"/>
                <w:szCs w:val="18"/>
              </w:rPr>
              <w:tab/>
            </w:r>
            <w:r w:rsidR="00952A64" w:rsidRPr="00952A64">
              <w:rPr>
                <w:webHidden/>
                <w:sz w:val="20"/>
                <w:szCs w:val="18"/>
              </w:rPr>
              <w:fldChar w:fldCharType="begin"/>
            </w:r>
            <w:r w:rsidR="00952A64" w:rsidRPr="00952A64">
              <w:rPr>
                <w:webHidden/>
                <w:sz w:val="20"/>
                <w:szCs w:val="18"/>
              </w:rPr>
              <w:instrText xml:space="preserve"> PAGEREF _Toc40366361 \h </w:instrText>
            </w:r>
            <w:r w:rsidR="00952A64" w:rsidRPr="00952A64">
              <w:rPr>
                <w:webHidden/>
                <w:sz w:val="20"/>
                <w:szCs w:val="18"/>
              </w:rPr>
            </w:r>
            <w:r w:rsidR="00952A64" w:rsidRPr="00952A64">
              <w:rPr>
                <w:webHidden/>
                <w:sz w:val="20"/>
                <w:szCs w:val="18"/>
              </w:rPr>
              <w:fldChar w:fldCharType="separate"/>
            </w:r>
            <w:r w:rsidR="0078555B">
              <w:rPr>
                <w:webHidden/>
                <w:sz w:val="20"/>
                <w:szCs w:val="18"/>
              </w:rPr>
              <w:t>3</w:t>
            </w:r>
            <w:r w:rsidR="00952A64" w:rsidRPr="00952A64">
              <w:rPr>
                <w:webHidden/>
                <w:sz w:val="20"/>
                <w:szCs w:val="18"/>
              </w:rPr>
              <w:fldChar w:fldCharType="end"/>
            </w:r>
          </w:hyperlink>
        </w:p>
        <w:p w14:paraId="1D1B946C" w14:textId="143E57E7" w:rsidR="00952A64" w:rsidRPr="00952A64" w:rsidRDefault="007C0532">
          <w:pPr>
            <w:pStyle w:val="TDC1"/>
            <w:rPr>
              <w:rFonts w:asciiTheme="minorHAnsi" w:eastAsiaTheme="minorEastAsia" w:hAnsiTheme="minorHAnsi"/>
              <w:b w:val="0"/>
              <w:color w:val="auto"/>
              <w:sz w:val="18"/>
              <w:szCs w:val="18"/>
              <w:lang w:val="es-CL" w:eastAsia="es-CL"/>
            </w:rPr>
          </w:pPr>
          <w:hyperlink w:anchor="_Toc40366362" w:history="1">
            <w:r w:rsidR="00952A64" w:rsidRPr="00952A64">
              <w:rPr>
                <w:rStyle w:val="Hipervnculo"/>
                <w:sz w:val="20"/>
                <w:szCs w:val="18"/>
              </w:rPr>
              <w:t>2.</w:t>
            </w:r>
            <w:r w:rsidR="00952A64" w:rsidRPr="00952A64">
              <w:rPr>
                <w:rFonts w:asciiTheme="minorHAnsi" w:eastAsiaTheme="minorEastAsia" w:hAnsiTheme="minorHAnsi"/>
                <w:b w:val="0"/>
                <w:color w:val="auto"/>
                <w:sz w:val="18"/>
                <w:szCs w:val="18"/>
                <w:lang w:val="es-CL" w:eastAsia="es-CL"/>
              </w:rPr>
              <w:tab/>
            </w:r>
            <w:r w:rsidR="00952A64" w:rsidRPr="00952A64">
              <w:rPr>
                <w:rStyle w:val="Hipervnculo"/>
                <w:sz w:val="20"/>
                <w:szCs w:val="18"/>
              </w:rPr>
              <w:t>OBJETIVO DE LA POLÍTICA</w:t>
            </w:r>
            <w:r w:rsidR="00952A64" w:rsidRPr="00952A64">
              <w:rPr>
                <w:webHidden/>
                <w:sz w:val="20"/>
                <w:szCs w:val="18"/>
              </w:rPr>
              <w:tab/>
            </w:r>
            <w:r w:rsidR="00952A64" w:rsidRPr="00952A64">
              <w:rPr>
                <w:webHidden/>
                <w:sz w:val="20"/>
                <w:szCs w:val="18"/>
              </w:rPr>
              <w:fldChar w:fldCharType="begin"/>
            </w:r>
            <w:r w:rsidR="00952A64" w:rsidRPr="00952A64">
              <w:rPr>
                <w:webHidden/>
                <w:sz w:val="20"/>
                <w:szCs w:val="18"/>
              </w:rPr>
              <w:instrText xml:space="preserve"> PAGEREF _Toc40366362 \h </w:instrText>
            </w:r>
            <w:r w:rsidR="00952A64" w:rsidRPr="00952A64">
              <w:rPr>
                <w:webHidden/>
                <w:sz w:val="20"/>
                <w:szCs w:val="18"/>
              </w:rPr>
            </w:r>
            <w:r w:rsidR="00952A64" w:rsidRPr="00952A64">
              <w:rPr>
                <w:webHidden/>
                <w:sz w:val="20"/>
                <w:szCs w:val="18"/>
              </w:rPr>
              <w:fldChar w:fldCharType="separate"/>
            </w:r>
            <w:r w:rsidR="0078555B">
              <w:rPr>
                <w:webHidden/>
                <w:sz w:val="20"/>
                <w:szCs w:val="18"/>
              </w:rPr>
              <w:t>4</w:t>
            </w:r>
            <w:r w:rsidR="00952A64" w:rsidRPr="00952A64">
              <w:rPr>
                <w:webHidden/>
                <w:sz w:val="20"/>
                <w:szCs w:val="18"/>
              </w:rPr>
              <w:fldChar w:fldCharType="end"/>
            </w:r>
          </w:hyperlink>
        </w:p>
        <w:p w14:paraId="4619B2D9" w14:textId="57207D9C" w:rsidR="00952A64" w:rsidRPr="00952A64" w:rsidRDefault="007C0532">
          <w:pPr>
            <w:pStyle w:val="TDC1"/>
            <w:rPr>
              <w:rFonts w:asciiTheme="minorHAnsi" w:eastAsiaTheme="minorEastAsia" w:hAnsiTheme="minorHAnsi"/>
              <w:b w:val="0"/>
              <w:color w:val="auto"/>
              <w:sz w:val="18"/>
              <w:szCs w:val="18"/>
              <w:lang w:val="es-CL" w:eastAsia="es-CL"/>
            </w:rPr>
          </w:pPr>
          <w:hyperlink w:anchor="_Toc40366363" w:history="1">
            <w:r w:rsidR="00952A64" w:rsidRPr="00952A64">
              <w:rPr>
                <w:rStyle w:val="Hipervnculo"/>
                <w:sz w:val="20"/>
                <w:szCs w:val="18"/>
              </w:rPr>
              <w:t>3.</w:t>
            </w:r>
            <w:r w:rsidR="00952A64" w:rsidRPr="00952A64">
              <w:rPr>
                <w:rFonts w:asciiTheme="minorHAnsi" w:eastAsiaTheme="minorEastAsia" w:hAnsiTheme="minorHAnsi"/>
                <w:b w:val="0"/>
                <w:color w:val="auto"/>
                <w:sz w:val="18"/>
                <w:szCs w:val="18"/>
                <w:lang w:val="es-CL" w:eastAsia="es-CL"/>
              </w:rPr>
              <w:tab/>
            </w:r>
            <w:r w:rsidR="00952A64" w:rsidRPr="00952A64">
              <w:rPr>
                <w:rStyle w:val="Hipervnculo"/>
                <w:sz w:val="20"/>
                <w:szCs w:val="18"/>
              </w:rPr>
              <w:t>ALCANCE Y ROLES</w:t>
            </w:r>
            <w:r w:rsidR="00952A64" w:rsidRPr="00952A64">
              <w:rPr>
                <w:webHidden/>
                <w:sz w:val="20"/>
                <w:szCs w:val="18"/>
              </w:rPr>
              <w:tab/>
            </w:r>
            <w:r w:rsidR="00952A64" w:rsidRPr="00952A64">
              <w:rPr>
                <w:webHidden/>
                <w:sz w:val="20"/>
                <w:szCs w:val="18"/>
              </w:rPr>
              <w:fldChar w:fldCharType="begin"/>
            </w:r>
            <w:r w:rsidR="00952A64" w:rsidRPr="00952A64">
              <w:rPr>
                <w:webHidden/>
                <w:sz w:val="20"/>
                <w:szCs w:val="18"/>
              </w:rPr>
              <w:instrText xml:space="preserve"> PAGEREF _Toc40366363 \h </w:instrText>
            </w:r>
            <w:r w:rsidR="00952A64" w:rsidRPr="00952A64">
              <w:rPr>
                <w:webHidden/>
                <w:sz w:val="20"/>
                <w:szCs w:val="18"/>
              </w:rPr>
            </w:r>
            <w:r w:rsidR="00952A64" w:rsidRPr="00952A64">
              <w:rPr>
                <w:webHidden/>
                <w:sz w:val="20"/>
                <w:szCs w:val="18"/>
              </w:rPr>
              <w:fldChar w:fldCharType="separate"/>
            </w:r>
            <w:r w:rsidR="0078555B">
              <w:rPr>
                <w:webHidden/>
                <w:sz w:val="20"/>
                <w:szCs w:val="18"/>
              </w:rPr>
              <w:t>4</w:t>
            </w:r>
            <w:r w:rsidR="00952A64" w:rsidRPr="00952A64">
              <w:rPr>
                <w:webHidden/>
                <w:sz w:val="20"/>
                <w:szCs w:val="18"/>
              </w:rPr>
              <w:fldChar w:fldCharType="end"/>
            </w:r>
          </w:hyperlink>
        </w:p>
        <w:p w14:paraId="62EF10D6" w14:textId="020F2EFA" w:rsidR="00952A64" w:rsidRPr="00952A64" w:rsidRDefault="007C0532">
          <w:pPr>
            <w:pStyle w:val="TDC1"/>
            <w:rPr>
              <w:rFonts w:asciiTheme="minorHAnsi" w:eastAsiaTheme="minorEastAsia" w:hAnsiTheme="minorHAnsi"/>
              <w:b w:val="0"/>
              <w:color w:val="auto"/>
              <w:sz w:val="18"/>
              <w:szCs w:val="18"/>
              <w:lang w:val="es-CL" w:eastAsia="es-CL"/>
            </w:rPr>
          </w:pPr>
          <w:hyperlink w:anchor="_Toc40366364" w:history="1">
            <w:r w:rsidR="00952A64" w:rsidRPr="00952A64">
              <w:rPr>
                <w:rStyle w:val="Hipervnculo"/>
                <w:sz w:val="20"/>
                <w:szCs w:val="18"/>
              </w:rPr>
              <w:t>4.</w:t>
            </w:r>
            <w:r w:rsidR="00952A64" w:rsidRPr="00952A64">
              <w:rPr>
                <w:rFonts w:asciiTheme="minorHAnsi" w:eastAsiaTheme="minorEastAsia" w:hAnsiTheme="minorHAnsi"/>
                <w:b w:val="0"/>
                <w:color w:val="auto"/>
                <w:sz w:val="18"/>
                <w:szCs w:val="18"/>
                <w:lang w:val="es-CL" w:eastAsia="es-CL"/>
              </w:rPr>
              <w:tab/>
            </w:r>
            <w:r w:rsidR="00952A64" w:rsidRPr="00952A64">
              <w:rPr>
                <w:rStyle w:val="Hipervnculo"/>
                <w:sz w:val="20"/>
                <w:szCs w:val="18"/>
              </w:rPr>
              <w:t>DEFINICIONES NACIONALES QUE ENMARCAN LA VINCULACIÓN CON EL MEDIO INSTITUCIONAL</w:t>
            </w:r>
            <w:r w:rsidR="00952A64" w:rsidRPr="00952A64">
              <w:rPr>
                <w:webHidden/>
                <w:sz w:val="20"/>
                <w:szCs w:val="18"/>
              </w:rPr>
              <w:tab/>
            </w:r>
            <w:r w:rsidR="00952A64" w:rsidRPr="00952A64">
              <w:rPr>
                <w:webHidden/>
                <w:sz w:val="20"/>
                <w:szCs w:val="18"/>
              </w:rPr>
              <w:fldChar w:fldCharType="begin"/>
            </w:r>
            <w:r w:rsidR="00952A64" w:rsidRPr="00952A64">
              <w:rPr>
                <w:webHidden/>
                <w:sz w:val="20"/>
                <w:szCs w:val="18"/>
              </w:rPr>
              <w:instrText xml:space="preserve"> PAGEREF _Toc40366364 \h </w:instrText>
            </w:r>
            <w:r w:rsidR="00952A64" w:rsidRPr="00952A64">
              <w:rPr>
                <w:webHidden/>
                <w:sz w:val="20"/>
                <w:szCs w:val="18"/>
              </w:rPr>
            </w:r>
            <w:r w:rsidR="00952A64" w:rsidRPr="00952A64">
              <w:rPr>
                <w:webHidden/>
                <w:sz w:val="20"/>
                <w:szCs w:val="18"/>
              </w:rPr>
              <w:fldChar w:fldCharType="separate"/>
            </w:r>
            <w:r w:rsidR="0078555B">
              <w:rPr>
                <w:webHidden/>
                <w:sz w:val="20"/>
                <w:szCs w:val="18"/>
              </w:rPr>
              <w:t>5</w:t>
            </w:r>
            <w:r w:rsidR="00952A64" w:rsidRPr="00952A64">
              <w:rPr>
                <w:webHidden/>
                <w:sz w:val="20"/>
                <w:szCs w:val="18"/>
              </w:rPr>
              <w:fldChar w:fldCharType="end"/>
            </w:r>
          </w:hyperlink>
        </w:p>
        <w:p w14:paraId="0865D210" w14:textId="1548DFF3" w:rsidR="00952A64" w:rsidRPr="00952A64" w:rsidRDefault="007C0532">
          <w:pPr>
            <w:pStyle w:val="TDC1"/>
            <w:rPr>
              <w:rFonts w:asciiTheme="minorHAnsi" w:eastAsiaTheme="minorEastAsia" w:hAnsiTheme="minorHAnsi"/>
              <w:b w:val="0"/>
              <w:color w:val="auto"/>
              <w:sz w:val="18"/>
              <w:szCs w:val="18"/>
              <w:lang w:val="es-CL" w:eastAsia="es-CL"/>
            </w:rPr>
          </w:pPr>
          <w:hyperlink w:anchor="_Toc40366365" w:history="1">
            <w:r w:rsidR="00952A64" w:rsidRPr="00952A64">
              <w:rPr>
                <w:rStyle w:val="Hipervnculo"/>
                <w:sz w:val="20"/>
                <w:szCs w:val="18"/>
              </w:rPr>
              <w:t>5.</w:t>
            </w:r>
            <w:r w:rsidR="00952A64" w:rsidRPr="00952A64">
              <w:rPr>
                <w:rFonts w:asciiTheme="minorHAnsi" w:eastAsiaTheme="minorEastAsia" w:hAnsiTheme="minorHAnsi"/>
                <w:b w:val="0"/>
                <w:color w:val="auto"/>
                <w:sz w:val="18"/>
                <w:szCs w:val="18"/>
                <w:lang w:val="es-CL" w:eastAsia="es-CL"/>
              </w:rPr>
              <w:tab/>
            </w:r>
            <w:r w:rsidR="00952A64" w:rsidRPr="00952A64">
              <w:rPr>
                <w:rStyle w:val="Hipervnculo"/>
                <w:sz w:val="20"/>
                <w:szCs w:val="18"/>
              </w:rPr>
              <w:t>DESCRIPCIÓN DE LA POLÍTICA</w:t>
            </w:r>
            <w:r w:rsidR="00952A64" w:rsidRPr="00952A64">
              <w:rPr>
                <w:webHidden/>
                <w:sz w:val="20"/>
                <w:szCs w:val="18"/>
              </w:rPr>
              <w:tab/>
            </w:r>
            <w:r w:rsidR="00952A64" w:rsidRPr="00952A64">
              <w:rPr>
                <w:webHidden/>
                <w:sz w:val="20"/>
                <w:szCs w:val="18"/>
              </w:rPr>
              <w:fldChar w:fldCharType="begin"/>
            </w:r>
            <w:r w:rsidR="00952A64" w:rsidRPr="00952A64">
              <w:rPr>
                <w:webHidden/>
                <w:sz w:val="20"/>
                <w:szCs w:val="18"/>
              </w:rPr>
              <w:instrText xml:space="preserve"> PAGEREF _Toc40366365 \h </w:instrText>
            </w:r>
            <w:r w:rsidR="00952A64" w:rsidRPr="00952A64">
              <w:rPr>
                <w:webHidden/>
                <w:sz w:val="20"/>
                <w:szCs w:val="18"/>
              </w:rPr>
            </w:r>
            <w:r w:rsidR="00952A64" w:rsidRPr="00952A64">
              <w:rPr>
                <w:webHidden/>
                <w:sz w:val="20"/>
                <w:szCs w:val="18"/>
              </w:rPr>
              <w:fldChar w:fldCharType="separate"/>
            </w:r>
            <w:r w:rsidR="0078555B">
              <w:rPr>
                <w:webHidden/>
                <w:sz w:val="20"/>
                <w:szCs w:val="18"/>
              </w:rPr>
              <w:t>7</w:t>
            </w:r>
            <w:r w:rsidR="00952A64" w:rsidRPr="00952A64">
              <w:rPr>
                <w:webHidden/>
                <w:sz w:val="20"/>
                <w:szCs w:val="18"/>
              </w:rPr>
              <w:fldChar w:fldCharType="end"/>
            </w:r>
          </w:hyperlink>
        </w:p>
        <w:p w14:paraId="45386E01" w14:textId="296026D7" w:rsidR="00952A64" w:rsidRPr="00952A64" w:rsidRDefault="007C0532">
          <w:pPr>
            <w:pStyle w:val="TDC2"/>
            <w:rPr>
              <w:rFonts w:asciiTheme="minorHAnsi" w:eastAsiaTheme="minorEastAsia" w:hAnsiTheme="minorHAnsi"/>
              <w:b w:val="0"/>
              <w:sz w:val="18"/>
              <w:szCs w:val="18"/>
              <w:lang w:val="es-CL" w:eastAsia="es-CL"/>
            </w:rPr>
          </w:pPr>
          <w:hyperlink w:anchor="_Toc40366366" w:history="1">
            <w:r w:rsidR="00952A64" w:rsidRPr="00952A64">
              <w:rPr>
                <w:rStyle w:val="Hipervnculo"/>
                <w:sz w:val="20"/>
                <w:szCs w:val="18"/>
              </w:rPr>
              <w:t>5.1.</w:t>
            </w:r>
            <w:r w:rsidR="00952A64" w:rsidRPr="00952A64">
              <w:rPr>
                <w:rFonts w:asciiTheme="minorHAnsi" w:eastAsiaTheme="minorEastAsia" w:hAnsiTheme="minorHAnsi"/>
                <w:b w:val="0"/>
                <w:sz w:val="18"/>
                <w:szCs w:val="18"/>
                <w:lang w:val="es-CL" w:eastAsia="es-CL"/>
              </w:rPr>
              <w:tab/>
            </w:r>
            <w:r w:rsidR="00952A64" w:rsidRPr="00952A64">
              <w:rPr>
                <w:rStyle w:val="Hipervnculo"/>
                <w:sz w:val="20"/>
                <w:szCs w:val="18"/>
              </w:rPr>
              <w:t>¿Qué se entiende por Vinculación con el Medio en la UNAB?</w:t>
            </w:r>
            <w:r w:rsidR="00952A64" w:rsidRPr="00952A64">
              <w:rPr>
                <w:webHidden/>
                <w:sz w:val="20"/>
                <w:szCs w:val="18"/>
              </w:rPr>
              <w:tab/>
            </w:r>
            <w:r w:rsidR="00952A64" w:rsidRPr="00952A64">
              <w:rPr>
                <w:webHidden/>
                <w:sz w:val="20"/>
                <w:szCs w:val="18"/>
              </w:rPr>
              <w:fldChar w:fldCharType="begin"/>
            </w:r>
            <w:r w:rsidR="00952A64" w:rsidRPr="00952A64">
              <w:rPr>
                <w:webHidden/>
                <w:sz w:val="20"/>
                <w:szCs w:val="18"/>
              </w:rPr>
              <w:instrText xml:space="preserve"> PAGEREF _Toc40366366 \h </w:instrText>
            </w:r>
            <w:r w:rsidR="00952A64" w:rsidRPr="00952A64">
              <w:rPr>
                <w:webHidden/>
                <w:sz w:val="20"/>
                <w:szCs w:val="18"/>
              </w:rPr>
            </w:r>
            <w:r w:rsidR="00952A64" w:rsidRPr="00952A64">
              <w:rPr>
                <w:webHidden/>
                <w:sz w:val="20"/>
                <w:szCs w:val="18"/>
              </w:rPr>
              <w:fldChar w:fldCharType="separate"/>
            </w:r>
            <w:r w:rsidR="0078555B">
              <w:rPr>
                <w:webHidden/>
                <w:sz w:val="20"/>
                <w:szCs w:val="18"/>
              </w:rPr>
              <w:t>7</w:t>
            </w:r>
            <w:r w:rsidR="00952A64" w:rsidRPr="00952A64">
              <w:rPr>
                <w:webHidden/>
                <w:sz w:val="20"/>
                <w:szCs w:val="18"/>
              </w:rPr>
              <w:fldChar w:fldCharType="end"/>
            </w:r>
          </w:hyperlink>
        </w:p>
        <w:p w14:paraId="20E0ED10" w14:textId="7ACDB92C" w:rsidR="00952A64" w:rsidRPr="00952A64" w:rsidRDefault="007C0532">
          <w:pPr>
            <w:pStyle w:val="TDC2"/>
            <w:rPr>
              <w:rFonts w:asciiTheme="minorHAnsi" w:eastAsiaTheme="minorEastAsia" w:hAnsiTheme="minorHAnsi"/>
              <w:b w:val="0"/>
              <w:sz w:val="18"/>
              <w:szCs w:val="18"/>
              <w:lang w:val="es-CL" w:eastAsia="es-CL"/>
            </w:rPr>
          </w:pPr>
          <w:hyperlink w:anchor="_Toc40366367" w:history="1">
            <w:r w:rsidR="00952A64" w:rsidRPr="00952A64">
              <w:rPr>
                <w:rStyle w:val="Hipervnculo"/>
                <w:sz w:val="20"/>
                <w:szCs w:val="18"/>
              </w:rPr>
              <w:t>5.2.</w:t>
            </w:r>
            <w:r w:rsidR="00952A64" w:rsidRPr="00952A64">
              <w:rPr>
                <w:rFonts w:asciiTheme="minorHAnsi" w:eastAsiaTheme="minorEastAsia" w:hAnsiTheme="minorHAnsi"/>
                <w:b w:val="0"/>
                <w:sz w:val="18"/>
                <w:szCs w:val="18"/>
                <w:lang w:val="es-CL" w:eastAsia="es-CL"/>
              </w:rPr>
              <w:tab/>
            </w:r>
            <w:r w:rsidR="00952A64" w:rsidRPr="00952A64">
              <w:rPr>
                <w:rStyle w:val="Hipervnculo"/>
                <w:sz w:val="20"/>
                <w:szCs w:val="18"/>
              </w:rPr>
              <w:t>Propósitos de la Vinculación con el Medio en la UNAB</w:t>
            </w:r>
            <w:r w:rsidR="00952A64" w:rsidRPr="00952A64">
              <w:rPr>
                <w:webHidden/>
                <w:sz w:val="20"/>
                <w:szCs w:val="18"/>
              </w:rPr>
              <w:tab/>
            </w:r>
            <w:r w:rsidR="00952A64" w:rsidRPr="00952A64">
              <w:rPr>
                <w:webHidden/>
                <w:sz w:val="20"/>
                <w:szCs w:val="18"/>
              </w:rPr>
              <w:fldChar w:fldCharType="begin"/>
            </w:r>
            <w:r w:rsidR="00952A64" w:rsidRPr="00952A64">
              <w:rPr>
                <w:webHidden/>
                <w:sz w:val="20"/>
                <w:szCs w:val="18"/>
              </w:rPr>
              <w:instrText xml:space="preserve"> PAGEREF _Toc40366367 \h </w:instrText>
            </w:r>
            <w:r w:rsidR="00952A64" w:rsidRPr="00952A64">
              <w:rPr>
                <w:webHidden/>
                <w:sz w:val="20"/>
                <w:szCs w:val="18"/>
              </w:rPr>
            </w:r>
            <w:r w:rsidR="00952A64" w:rsidRPr="00952A64">
              <w:rPr>
                <w:webHidden/>
                <w:sz w:val="20"/>
                <w:szCs w:val="18"/>
              </w:rPr>
              <w:fldChar w:fldCharType="separate"/>
            </w:r>
            <w:r w:rsidR="0078555B">
              <w:rPr>
                <w:webHidden/>
                <w:sz w:val="20"/>
                <w:szCs w:val="18"/>
              </w:rPr>
              <w:t>7</w:t>
            </w:r>
            <w:r w:rsidR="00952A64" w:rsidRPr="00952A64">
              <w:rPr>
                <w:webHidden/>
                <w:sz w:val="20"/>
                <w:szCs w:val="18"/>
              </w:rPr>
              <w:fldChar w:fldCharType="end"/>
            </w:r>
          </w:hyperlink>
        </w:p>
        <w:p w14:paraId="6FF34A56" w14:textId="2E33B84E" w:rsidR="00952A64" w:rsidRPr="00952A64" w:rsidRDefault="007C0532">
          <w:pPr>
            <w:pStyle w:val="TDC2"/>
            <w:rPr>
              <w:rFonts w:asciiTheme="minorHAnsi" w:eastAsiaTheme="minorEastAsia" w:hAnsiTheme="minorHAnsi"/>
              <w:b w:val="0"/>
              <w:sz w:val="18"/>
              <w:szCs w:val="18"/>
              <w:lang w:val="es-CL" w:eastAsia="es-CL"/>
            </w:rPr>
          </w:pPr>
          <w:hyperlink w:anchor="_Toc40366368" w:history="1">
            <w:r w:rsidR="00952A64" w:rsidRPr="00952A64">
              <w:rPr>
                <w:rStyle w:val="Hipervnculo"/>
                <w:sz w:val="20"/>
                <w:szCs w:val="18"/>
              </w:rPr>
              <w:t>5.3.</w:t>
            </w:r>
            <w:r w:rsidR="00952A64" w:rsidRPr="00952A64">
              <w:rPr>
                <w:rFonts w:asciiTheme="minorHAnsi" w:eastAsiaTheme="minorEastAsia" w:hAnsiTheme="minorHAnsi"/>
                <w:b w:val="0"/>
                <w:sz w:val="18"/>
                <w:szCs w:val="18"/>
                <w:lang w:val="es-CL" w:eastAsia="es-CL"/>
              </w:rPr>
              <w:tab/>
            </w:r>
            <w:r w:rsidR="00952A64" w:rsidRPr="00952A64">
              <w:rPr>
                <w:rStyle w:val="Hipervnculo"/>
                <w:sz w:val="20"/>
                <w:szCs w:val="18"/>
              </w:rPr>
              <w:t>Condiciones necesarias para lograr el cumplimiento de los propósitos</w:t>
            </w:r>
            <w:r w:rsidR="00952A64" w:rsidRPr="00952A64">
              <w:rPr>
                <w:webHidden/>
                <w:sz w:val="20"/>
                <w:szCs w:val="18"/>
              </w:rPr>
              <w:tab/>
            </w:r>
            <w:r w:rsidR="00952A64" w:rsidRPr="00952A64">
              <w:rPr>
                <w:webHidden/>
                <w:sz w:val="20"/>
                <w:szCs w:val="18"/>
              </w:rPr>
              <w:fldChar w:fldCharType="begin"/>
            </w:r>
            <w:r w:rsidR="00952A64" w:rsidRPr="00952A64">
              <w:rPr>
                <w:webHidden/>
                <w:sz w:val="20"/>
                <w:szCs w:val="18"/>
              </w:rPr>
              <w:instrText xml:space="preserve"> PAGEREF _Toc40366368 \h </w:instrText>
            </w:r>
            <w:r w:rsidR="00952A64" w:rsidRPr="00952A64">
              <w:rPr>
                <w:webHidden/>
                <w:sz w:val="20"/>
                <w:szCs w:val="18"/>
              </w:rPr>
            </w:r>
            <w:r w:rsidR="00952A64" w:rsidRPr="00952A64">
              <w:rPr>
                <w:webHidden/>
                <w:sz w:val="20"/>
                <w:szCs w:val="18"/>
              </w:rPr>
              <w:fldChar w:fldCharType="separate"/>
            </w:r>
            <w:r w:rsidR="0078555B">
              <w:rPr>
                <w:webHidden/>
                <w:sz w:val="20"/>
                <w:szCs w:val="18"/>
              </w:rPr>
              <w:t>7</w:t>
            </w:r>
            <w:r w:rsidR="00952A64" w:rsidRPr="00952A64">
              <w:rPr>
                <w:webHidden/>
                <w:sz w:val="20"/>
                <w:szCs w:val="18"/>
              </w:rPr>
              <w:fldChar w:fldCharType="end"/>
            </w:r>
          </w:hyperlink>
        </w:p>
        <w:p w14:paraId="6377C90A" w14:textId="549F8D83" w:rsidR="00952A64" w:rsidRPr="00952A64" w:rsidRDefault="007C0532">
          <w:pPr>
            <w:pStyle w:val="TDC1"/>
            <w:rPr>
              <w:rFonts w:asciiTheme="minorHAnsi" w:eastAsiaTheme="minorEastAsia" w:hAnsiTheme="minorHAnsi"/>
              <w:b w:val="0"/>
              <w:color w:val="auto"/>
              <w:sz w:val="18"/>
              <w:szCs w:val="18"/>
              <w:lang w:val="es-CL" w:eastAsia="es-CL"/>
            </w:rPr>
          </w:pPr>
          <w:hyperlink w:anchor="_Toc40366369" w:history="1">
            <w:r w:rsidR="00952A64" w:rsidRPr="00952A64">
              <w:rPr>
                <w:rStyle w:val="Hipervnculo"/>
                <w:sz w:val="20"/>
                <w:szCs w:val="18"/>
              </w:rPr>
              <w:t>6.</w:t>
            </w:r>
            <w:r w:rsidR="00952A64" w:rsidRPr="00952A64">
              <w:rPr>
                <w:rFonts w:asciiTheme="minorHAnsi" w:eastAsiaTheme="minorEastAsia" w:hAnsiTheme="minorHAnsi"/>
                <w:b w:val="0"/>
                <w:color w:val="auto"/>
                <w:sz w:val="18"/>
                <w:szCs w:val="18"/>
                <w:lang w:val="es-CL" w:eastAsia="es-CL"/>
              </w:rPr>
              <w:tab/>
            </w:r>
            <w:r w:rsidR="00952A64" w:rsidRPr="00952A64">
              <w:rPr>
                <w:rStyle w:val="Hipervnculo"/>
                <w:sz w:val="20"/>
                <w:szCs w:val="18"/>
              </w:rPr>
              <w:t>OBJETIVOS DE LA VINCULACIÓN CON EL MEDIO INSTITUCIONAL</w:t>
            </w:r>
            <w:r w:rsidR="00952A64" w:rsidRPr="00952A64">
              <w:rPr>
                <w:webHidden/>
                <w:sz w:val="20"/>
                <w:szCs w:val="18"/>
              </w:rPr>
              <w:tab/>
            </w:r>
            <w:r w:rsidR="00952A64" w:rsidRPr="00952A64">
              <w:rPr>
                <w:webHidden/>
                <w:sz w:val="20"/>
                <w:szCs w:val="18"/>
              </w:rPr>
              <w:fldChar w:fldCharType="begin"/>
            </w:r>
            <w:r w:rsidR="00952A64" w:rsidRPr="00952A64">
              <w:rPr>
                <w:webHidden/>
                <w:sz w:val="20"/>
                <w:szCs w:val="18"/>
              </w:rPr>
              <w:instrText xml:space="preserve"> PAGEREF _Toc40366369 \h </w:instrText>
            </w:r>
            <w:r w:rsidR="00952A64" w:rsidRPr="00952A64">
              <w:rPr>
                <w:webHidden/>
                <w:sz w:val="20"/>
                <w:szCs w:val="18"/>
              </w:rPr>
            </w:r>
            <w:r w:rsidR="00952A64" w:rsidRPr="00952A64">
              <w:rPr>
                <w:webHidden/>
                <w:sz w:val="20"/>
                <w:szCs w:val="18"/>
              </w:rPr>
              <w:fldChar w:fldCharType="separate"/>
            </w:r>
            <w:r w:rsidR="0078555B">
              <w:rPr>
                <w:webHidden/>
                <w:sz w:val="20"/>
                <w:szCs w:val="18"/>
              </w:rPr>
              <w:t>9</w:t>
            </w:r>
            <w:r w:rsidR="00952A64" w:rsidRPr="00952A64">
              <w:rPr>
                <w:webHidden/>
                <w:sz w:val="20"/>
                <w:szCs w:val="18"/>
              </w:rPr>
              <w:fldChar w:fldCharType="end"/>
            </w:r>
          </w:hyperlink>
        </w:p>
        <w:p w14:paraId="056871F5" w14:textId="36E6D901" w:rsidR="00952A64" w:rsidRPr="00952A64" w:rsidRDefault="007C0532">
          <w:pPr>
            <w:pStyle w:val="TDC1"/>
            <w:rPr>
              <w:rFonts w:asciiTheme="minorHAnsi" w:eastAsiaTheme="minorEastAsia" w:hAnsiTheme="minorHAnsi"/>
              <w:b w:val="0"/>
              <w:color w:val="auto"/>
              <w:sz w:val="18"/>
              <w:szCs w:val="18"/>
              <w:lang w:val="es-CL" w:eastAsia="es-CL"/>
            </w:rPr>
          </w:pPr>
          <w:hyperlink w:anchor="_Toc40366370" w:history="1">
            <w:r w:rsidR="00952A64" w:rsidRPr="00952A64">
              <w:rPr>
                <w:rStyle w:val="Hipervnculo"/>
                <w:sz w:val="20"/>
                <w:szCs w:val="18"/>
              </w:rPr>
              <w:t>7.</w:t>
            </w:r>
            <w:r w:rsidR="00952A64" w:rsidRPr="00952A64">
              <w:rPr>
                <w:rFonts w:asciiTheme="minorHAnsi" w:eastAsiaTheme="minorEastAsia" w:hAnsiTheme="minorHAnsi"/>
                <w:b w:val="0"/>
                <w:color w:val="auto"/>
                <w:sz w:val="18"/>
                <w:szCs w:val="18"/>
                <w:lang w:val="es-CL" w:eastAsia="es-CL"/>
              </w:rPr>
              <w:tab/>
            </w:r>
            <w:r w:rsidR="00952A64" w:rsidRPr="00952A64">
              <w:rPr>
                <w:rStyle w:val="Hipervnculo"/>
                <w:sz w:val="20"/>
                <w:szCs w:val="18"/>
              </w:rPr>
              <w:t>ENTORNO RELEVANTE Y ESPACIOS DE INTERACCIÓN</w:t>
            </w:r>
            <w:r w:rsidR="00952A64" w:rsidRPr="00952A64">
              <w:rPr>
                <w:webHidden/>
                <w:sz w:val="20"/>
                <w:szCs w:val="18"/>
              </w:rPr>
              <w:tab/>
            </w:r>
            <w:r w:rsidR="00952A64" w:rsidRPr="00952A64">
              <w:rPr>
                <w:webHidden/>
                <w:sz w:val="20"/>
                <w:szCs w:val="18"/>
              </w:rPr>
              <w:fldChar w:fldCharType="begin"/>
            </w:r>
            <w:r w:rsidR="00952A64" w:rsidRPr="00952A64">
              <w:rPr>
                <w:webHidden/>
                <w:sz w:val="20"/>
                <w:szCs w:val="18"/>
              </w:rPr>
              <w:instrText xml:space="preserve"> PAGEREF _Toc40366370 \h </w:instrText>
            </w:r>
            <w:r w:rsidR="00952A64" w:rsidRPr="00952A64">
              <w:rPr>
                <w:webHidden/>
                <w:sz w:val="20"/>
                <w:szCs w:val="18"/>
              </w:rPr>
            </w:r>
            <w:r w:rsidR="00952A64" w:rsidRPr="00952A64">
              <w:rPr>
                <w:webHidden/>
                <w:sz w:val="20"/>
                <w:szCs w:val="18"/>
              </w:rPr>
              <w:fldChar w:fldCharType="separate"/>
            </w:r>
            <w:r w:rsidR="0078555B">
              <w:rPr>
                <w:webHidden/>
                <w:sz w:val="20"/>
                <w:szCs w:val="18"/>
              </w:rPr>
              <w:t>10</w:t>
            </w:r>
            <w:r w:rsidR="00952A64" w:rsidRPr="00952A64">
              <w:rPr>
                <w:webHidden/>
                <w:sz w:val="20"/>
                <w:szCs w:val="18"/>
              </w:rPr>
              <w:fldChar w:fldCharType="end"/>
            </w:r>
          </w:hyperlink>
        </w:p>
        <w:p w14:paraId="12E87802" w14:textId="4DE6D631" w:rsidR="00952A64" w:rsidRPr="00952A64" w:rsidRDefault="007C0532">
          <w:pPr>
            <w:pStyle w:val="TDC2"/>
            <w:rPr>
              <w:rFonts w:asciiTheme="minorHAnsi" w:eastAsiaTheme="minorEastAsia" w:hAnsiTheme="minorHAnsi"/>
              <w:b w:val="0"/>
              <w:sz w:val="18"/>
              <w:szCs w:val="18"/>
              <w:lang w:val="es-CL" w:eastAsia="es-CL"/>
            </w:rPr>
          </w:pPr>
          <w:hyperlink w:anchor="_Toc40366371" w:history="1">
            <w:r w:rsidR="00952A64" w:rsidRPr="00952A64">
              <w:rPr>
                <w:rStyle w:val="Hipervnculo"/>
                <w:sz w:val="20"/>
                <w:szCs w:val="18"/>
              </w:rPr>
              <w:t>7.1.</w:t>
            </w:r>
            <w:r w:rsidR="00952A64" w:rsidRPr="00952A64">
              <w:rPr>
                <w:rFonts w:asciiTheme="minorHAnsi" w:eastAsiaTheme="minorEastAsia" w:hAnsiTheme="minorHAnsi"/>
                <w:b w:val="0"/>
                <w:sz w:val="18"/>
                <w:szCs w:val="18"/>
                <w:lang w:val="es-CL" w:eastAsia="es-CL"/>
              </w:rPr>
              <w:tab/>
            </w:r>
            <w:r w:rsidR="00952A64" w:rsidRPr="00952A64">
              <w:rPr>
                <w:rStyle w:val="Hipervnculo"/>
                <w:sz w:val="20"/>
                <w:szCs w:val="18"/>
              </w:rPr>
              <w:t>Entorno Relevante Institucional</w:t>
            </w:r>
            <w:r w:rsidR="00952A64" w:rsidRPr="00952A64">
              <w:rPr>
                <w:webHidden/>
                <w:sz w:val="20"/>
                <w:szCs w:val="18"/>
              </w:rPr>
              <w:tab/>
            </w:r>
            <w:r w:rsidR="00952A64" w:rsidRPr="00952A64">
              <w:rPr>
                <w:webHidden/>
                <w:sz w:val="20"/>
                <w:szCs w:val="18"/>
              </w:rPr>
              <w:fldChar w:fldCharType="begin"/>
            </w:r>
            <w:r w:rsidR="00952A64" w:rsidRPr="00952A64">
              <w:rPr>
                <w:webHidden/>
                <w:sz w:val="20"/>
                <w:szCs w:val="18"/>
              </w:rPr>
              <w:instrText xml:space="preserve"> PAGEREF _Toc40366371 \h </w:instrText>
            </w:r>
            <w:r w:rsidR="00952A64" w:rsidRPr="00952A64">
              <w:rPr>
                <w:webHidden/>
                <w:sz w:val="20"/>
                <w:szCs w:val="18"/>
              </w:rPr>
            </w:r>
            <w:r w:rsidR="00952A64" w:rsidRPr="00952A64">
              <w:rPr>
                <w:webHidden/>
                <w:sz w:val="20"/>
                <w:szCs w:val="18"/>
              </w:rPr>
              <w:fldChar w:fldCharType="separate"/>
            </w:r>
            <w:r w:rsidR="0078555B">
              <w:rPr>
                <w:webHidden/>
                <w:sz w:val="20"/>
                <w:szCs w:val="18"/>
              </w:rPr>
              <w:t>10</w:t>
            </w:r>
            <w:r w:rsidR="00952A64" w:rsidRPr="00952A64">
              <w:rPr>
                <w:webHidden/>
                <w:sz w:val="20"/>
                <w:szCs w:val="18"/>
              </w:rPr>
              <w:fldChar w:fldCharType="end"/>
            </w:r>
          </w:hyperlink>
        </w:p>
        <w:p w14:paraId="7B509A72" w14:textId="3036E12D" w:rsidR="00952A64" w:rsidRPr="00952A64" w:rsidRDefault="007C0532">
          <w:pPr>
            <w:pStyle w:val="TDC2"/>
            <w:rPr>
              <w:rFonts w:asciiTheme="minorHAnsi" w:eastAsiaTheme="minorEastAsia" w:hAnsiTheme="minorHAnsi"/>
              <w:b w:val="0"/>
              <w:sz w:val="18"/>
              <w:szCs w:val="18"/>
              <w:lang w:val="es-CL" w:eastAsia="es-CL"/>
            </w:rPr>
          </w:pPr>
          <w:hyperlink w:anchor="_Toc40366372" w:history="1">
            <w:r w:rsidR="00952A64" w:rsidRPr="00952A64">
              <w:rPr>
                <w:rStyle w:val="Hipervnculo"/>
                <w:sz w:val="20"/>
                <w:szCs w:val="18"/>
              </w:rPr>
              <w:t>7.2.</w:t>
            </w:r>
            <w:r w:rsidR="00952A64" w:rsidRPr="00952A64">
              <w:rPr>
                <w:rFonts w:asciiTheme="minorHAnsi" w:eastAsiaTheme="minorEastAsia" w:hAnsiTheme="minorHAnsi"/>
                <w:b w:val="0"/>
                <w:sz w:val="18"/>
                <w:szCs w:val="18"/>
                <w:lang w:val="es-CL" w:eastAsia="es-CL"/>
              </w:rPr>
              <w:tab/>
            </w:r>
            <w:r w:rsidR="00952A64" w:rsidRPr="00952A64">
              <w:rPr>
                <w:rStyle w:val="Hipervnculo"/>
                <w:sz w:val="20"/>
                <w:szCs w:val="18"/>
              </w:rPr>
              <w:t>Espacios de Interacción</w:t>
            </w:r>
            <w:r w:rsidR="00952A64" w:rsidRPr="00952A64">
              <w:rPr>
                <w:webHidden/>
                <w:sz w:val="20"/>
                <w:szCs w:val="18"/>
              </w:rPr>
              <w:tab/>
            </w:r>
            <w:r w:rsidR="00952A64" w:rsidRPr="00952A64">
              <w:rPr>
                <w:webHidden/>
                <w:sz w:val="20"/>
                <w:szCs w:val="18"/>
              </w:rPr>
              <w:fldChar w:fldCharType="begin"/>
            </w:r>
            <w:r w:rsidR="00952A64" w:rsidRPr="00952A64">
              <w:rPr>
                <w:webHidden/>
                <w:sz w:val="20"/>
                <w:szCs w:val="18"/>
              </w:rPr>
              <w:instrText xml:space="preserve"> PAGEREF _Toc40366372 \h </w:instrText>
            </w:r>
            <w:r w:rsidR="00952A64" w:rsidRPr="00952A64">
              <w:rPr>
                <w:webHidden/>
                <w:sz w:val="20"/>
                <w:szCs w:val="18"/>
              </w:rPr>
            </w:r>
            <w:r w:rsidR="00952A64" w:rsidRPr="00952A64">
              <w:rPr>
                <w:webHidden/>
                <w:sz w:val="20"/>
                <w:szCs w:val="18"/>
              </w:rPr>
              <w:fldChar w:fldCharType="separate"/>
            </w:r>
            <w:r w:rsidR="0078555B">
              <w:rPr>
                <w:webHidden/>
                <w:sz w:val="20"/>
                <w:szCs w:val="18"/>
              </w:rPr>
              <w:t>10</w:t>
            </w:r>
            <w:r w:rsidR="00952A64" w:rsidRPr="00952A64">
              <w:rPr>
                <w:webHidden/>
                <w:sz w:val="20"/>
                <w:szCs w:val="18"/>
              </w:rPr>
              <w:fldChar w:fldCharType="end"/>
            </w:r>
          </w:hyperlink>
        </w:p>
        <w:p w14:paraId="5E4210AE" w14:textId="14836BD1" w:rsidR="00952A64" w:rsidRPr="00952A64" w:rsidRDefault="007C0532">
          <w:pPr>
            <w:pStyle w:val="TDC1"/>
            <w:rPr>
              <w:rFonts w:asciiTheme="minorHAnsi" w:eastAsiaTheme="minorEastAsia" w:hAnsiTheme="minorHAnsi"/>
              <w:b w:val="0"/>
              <w:color w:val="auto"/>
              <w:sz w:val="18"/>
              <w:szCs w:val="18"/>
              <w:lang w:val="es-CL" w:eastAsia="es-CL"/>
            </w:rPr>
          </w:pPr>
          <w:hyperlink w:anchor="_Toc40366373" w:history="1">
            <w:r w:rsidR="00952A64" w:rsidRPr="00952A64">
              <w:rPr>
                <w:rStyle w:val="Hipervnculo"/>
                <w:sz w:val="20"/>
                <w:szCs w:val="18"/>
              </w:rPr>
              <w:t>8.</w:t>
            </w:r>
            <w:r w:rsidR="00952A64" w:rsidRPr="00952A64">
              <w:rPr>
                <w:rFonts w:asciiTheme="minorHAnsi" w:eastAsiaTheme="minorEastAsia" w:hAnsiTheme="minorHAnsi"/>
                <w:b w:val="0"/>
                <w:color w:val="auto"/>
                <w:sz w:val="18"/>
                <w:szCs w:val="18"/>
                <w:lang w:val="es-CL" w:eastAsia="es-CL"/>
              </w:rPr>
              <w:tab/>
            </w:r>
            <w:r w:rsidR="00952A64" w:rsidRPr="00952A64">
              <w:rPr>
                <w:rStyle w:val="Hipervnculo"/>
                <w:sz w:val="20"/>
                <w:szCs w:val="18"/>
              </w:rPr>
              <w:t>MODELO INSTITUCIONAL DE VINCULACIÓN CON EL MEDIO UNAB</w:t>
            </w:r>
            <w:r w:rsidR="00952A64" w:rsidRPr="00952A64">
              <w:rPr>
                <w:webHidden/>
                <w:sz w:val="20"/>
                <w:szCs w:val="18"/>
              </w:rPr>
              <w:tab/>
            </w:r>
            <w:r w:rsidR="00952A64" w:rsidRPr="00952A64">
              <w:rPr>
                <w:webHidden/>
                <w:sz w:val="20"/>
                <w:szCs w:val="18"/>
              </w:rPr>
              <w:fldChar w:fldCharType="begin"/>
            </w:r>
            <w:r w:rsidR="00952A64" w:rsidRPr="00952A64">
              <w:rPr>
                <w:webHidden/>
                <w:sz w:val="20"/>
                <w:szCs w:val="18"/>
              </w:rPr>
              <w:instrText xml:space="preserve"> PAGEREF _Toc40366373 \h </w:instrText>
            </w:r>
            <w:r w:rsidR="00952A64" w:rsidRPr="00952A64">
              <w:rPr>
                <w:webHidden/>
                <w:sz w:val="20"/>
                <w:szCs w:val="18"/>
              </w:rPr>
            </w:r>
            <w:r w:rsidR="00952A64" w:rsidRPr="00952A64">
              <w:rPr>
                <w:webHidden/>
                <w:sz w:val="20"/>
                <w:szCs w:val="18"/>
              </w:rPr>
              <w:fldChar w:fldCharType="separate"/>
            </w:r>
            <w:r w:rsidR="0078555B">
              <w:rPr>
                <w:webHidden/>
                <w:sz w:val="20"/>
                <w:szCs w:val="18"/>
              </w:rPr>
              <w:t>11</w:t>
            </w:r>
            <w:r w:rsidR="00952A64" w:rsidRPr="00952A64">
              <w:rPr>
                <w:webHidden/>
                <w:sz w:val="20"/>
                <w:szCs w:val="18"/>
              </w:rPr>
              <w:fldChar w:fldCharType="end"/>
            </w:r>
          </w:hyperlink>
        </w:p>
        <w:p w14:paraId="2786DA6C" w14:textId="78D53749" w:rsidR="00952A64" w:rsidRPr="00952A64" w:rsidRDefault="007C0532">
          <w:pPr>
            <w:pStyle w:val="TDC2"/>
            <w:rPr>
              <w:rFonts w:asciiTheme="minorHAnsi" w:eastAsiaTheme="minorEastAsia" w:hAnsiTheme="minorHAnsi"/>
              <w:b w:val="0"/>
              <w:sz w:val="18"/>
              <w:szCs w:val="18"/>
              <w:lang w:val="es-CL" w:eastAsia="es-CL"/>
            </w:rPr>
          </w:pPr>
          <w:hyperlink w:anchor="_Toc40366374" w:history="1">
            <w:r w:rsidR="00952A64" w:rsidRPr="00952A64">
              <w:rPr>
                <w:rStyle w:val="Hipervnculo"/>
                <w:sz w:val="20"/>
                <w:szCs w:val="18"/>
              </w:rPr>
              <w:t>8.1.</w:t>
            </w:r>
            <w:r w:rsidR="00952A64" w:rsidRPr="00952A64">
              <w:rPr>
                <w:rFonts w:asciiTheme="minorHAnsi" w:eastAsiaTheme="minorEastAsia" w:hAnsiTheme="minorHAnsi"/>
                <w:b w:val="0"/>
                <w:sz w:val="18"/>
                <w:szCs w:val="18"/>
                <w:lang w:val="es-CL" w:eastAsia="es-CL"/>
              </w:rPr>
              <w:tab/>
            </w:r>
            <w:r w:rsidR="00952A64" w:rsidRPr="00952A64">
              <w:rPr>
                <w:rStyle w:val="Hipervnculo"/>
                <w:sz w:val="20"/>
                <w:szCs w:val="18"/>
              </w:rPr>
              <w:t>Programas de Vinculación con el Medio</w:t>
            </w:r>
            <w:r w:rsidR="00952A64" w:rsidRPr="00952A64">
              <w:rPr>
                <w:webHidden/>
                <w:sz w:val="20"/>
                <w:szCs w:val="18"/>
              </w:rPr>
              <w:tab/>
            </w:r>
            <w:r w:rsidR="00952A64" w:rsidRPr="00952A64">
              <w:rPr>
                <w:webHidden/>
                <w:sz w:val="20"/>
                <w:szCs w:val="18"/>
              </w:rPr>
              <w:fldChar w:fldCharType="begin"/>
            </w:r>
            <w:r w:rsidR="00952A64" w:rsidRPr="00952A64">
              <w:rPr>
                <w:webHidden/>
                <w:sz w:val="20"/>
                <w:szCs w:val="18"/>
              </w:rPr>
              <w:instrText xml:space="preserve"> PAGEREF _Toc40366374 \h </w:instrText>
            </w:r>
            <w:r w:rsidR="00952A64" w:rsidRPr="00952A64">
              <w:rPr>
                <w:webHidden/>
                <w:sz w:val="20"/>
                <w:szCs w:val="18"/>
              </w:rPr>
            </w:r>
            <w:r w:rsidR="00952A64" w:rsidRPr="00952A64">
              <w:rPr>
                <w:webHidden/>
                <w:sz w:val="20"/>
                <w:szCs w:val="18"/>
              </w:rPr>
              <w:fldChar w:fldCharType="separate"/>
            </w:r>
            <w:r w:rsidR="0078555B">
              <w:rPr>
                <w:webHidden/>
                <w:sz w:val="20"/>
                <w:szCs w:val="18"/>
              </w:rPr>
              <w:t>12</w:t>
            </w:r>
            <w:r w:rsidR="00952A64" w:rsidRPr="00952A64">
              <w:rPr>
                <w:webHidden/>
                <w:sz w:val="20"/>
                <w:szCs w:val="18"/>
              </w:rPr>
              <w:fldChar w:fldCharType="end"/>
            </w:r>
          </w:hyperlink>
        </w:p>
        <w:p w14:paraId="7B763AB2" w14:textId="516CD62A" w:rsidR="00952A64" w:rsidRPr="00952A64" w:rsidRDefault="007C0532">
          <w:pPr>
            <w:pStyle w:val="TDC3"/>
            <w:rPr>
              <w:rFonts w:asciiTheme="minorHAnsi" w:eastAsiaTheme="minorEastAsia" w:hAnsiTheme="minorHAnsi"/>
              <w:noProof/>
              <w:sz w:val="18"/>
              <w:szCs w:val="18"/>
              <w:lang w:val="es-CL" w:eastAsia="es-CL"/>
            </w:rPr>
          </w:pPr>
          <w:hyperlink w:anchor="_Toc40366375" w:history="1">
            <w:r w:rsidR="00952A64" w:rsidRPr="00952A64">
              <w:rPr>
                <w:rStyle w:val="Hipervnculo"/>
                <w:noProof/>
                <w:sz w:val="20"/>
                <w:szCs w:val="18"/>
              </w:rPr>
              <w:t>8.1.1.</w:t>
            </w:r>
            <w:r w:rsidR="00952A64" w:rsidRPr="00952A64">
              <w:rPr>
                <w:rFonts w:asciiTheme="minorHAnsi" w:eastAsiaTheme="minorEastAsia" w:hAnsiTheme="minorHAnsi"/>
                <w:noProof/>
                <w:sz w:val="18"/>
                <w:szCs w:val="18"/>
                <w:lang w:val="es-CL" w:eastAsia="es-CL"/>
              </w:rPr>
              <w:tab/>
            </w:r>
            <w:r w:rsidR="00952A64" w:rsidRPr="00952A64">
              <w:rPr>
                <w:rStyle w:val="Hipervnculo"/>
                <w:noProof/>
                <w:sz w:val="20"/>
                <w:szCs w:val="18"/>
              </w:rPr>
              <w:t>Ámbito: Social</w:t>
            </w:r>
            <w:r w:rsidR="00952A64" w:rsidRPr="00952A64">
              <w:rPr>
                <w:noProof/>
                <w:webHidden/>
                <w:sz w:val="20"/>
                <w:szCs w:val="18"/>
              </w:rPr>
              <w:tab/>
            </w:r>
            <w:r w:rsidR="00952A64" w:rsidRPr="00952A64">
              <w:rPr>
                <w:noProof/>
                <w:webHidden/>
                <w:sz w:val="20"/>
                <w:szCs w:val="18"/>
              </w:rPr>
              <w:fldChar w:fldCharType="begin"/>
            </w:r>
            <w:r w:rsidR="00952A64" w:rsidRPr="00952A64">
              <w:rPr>
                <w:noProof/>
                <w:webHidden/>
                <w:sz w:val="20"/>
                <w:szCs w:val="18"/>
              </w:rPr>
              <w:instrText xml:space="preserve"> PAGEREF _Toc40366375 \h </w:instrText>
            </w:r>
            <w:r w:rsidR="00952A64" w:rsidRPr="00952A64">
              <w:rPr>
                <w:noProof/>
                <w:webHidden/>
                <w:sz w:val="20"/>
                <w:szCs w:val="18"/>
              </w:rPr>
            </w:r>
            <w:r w:rsidR="00952A64" w:rsidRPr="00952A64">
              <w:rPr>
                <w:noProof/>
                <w:webHidden/>
                <w:sz w:val="20"/>
                <w:szCs w:val="18"/>
              </w:rPr>
              <w:fldChar w:fldCharType="separate"/>
            </w:r>
            <w:r w:rsidR="0078555B">
              <w:rPr>
                <w:noProof/>
                <w:webHidden/>
                <w:sz w:val="20"/>
                <w:szCs w:val="18"/>
              </w:rPr>
              <w:t>12</w:t>
            </w:r>
            <w:r w:rsidR="00952A64" w:rsidRPr="00952A64">
              <w:rPr>
                <w:noProof/>
                <w:webHidden/>
                <w:sz w:val="20"/>
                <w:szCs w:val="18"/>
              </w:rPr>
              <w:fldChar w:fldCharType="end"/>
            </w:r>
          </w:hyperlink>
        </w:p>
        <w:p w14:paraId="01B6BA3A" w14:textId="3C119AF4" w:rsidR="00952A64" w:rsidRPr="00952A64" w:rsidRDefault="007C0532">
          <w:pPr>
            <w:pStyle w:val="TDC3"/>
            <w:rPr>
              <w:rFonts w:asciiTheme="minorHAnsi" w:eastAsiaTheme="minorEastAsia" w:hAnsiTheme="minorHAnsi"/>
              <w:noProof/>
              <w:sz w:val="18"/>
              <w:szCs w:val="18"/>
              <w:lang w:val="es-CL" w:eastAsia="es-CL"/>
            </w:rPr>
          </w:pPr>
          <w:hyperlink w:anchor="_Toc40366376" w:history="1">
            <w:r w:rsidR="00952A64" w:rsidRPr="00952A64">
              <w:rPr>
                <w:rStyle w:val="Hipervnculo"/>
                <w:noProof/>
                <w:sz w:val="20"/>
                <w:szCs w:val="18"/>
              </w:rPr>
              <w:t>8.1.2.</w:t>
            </w:r>
            <w:r w:rsidR="00952A64" w:rsidRPr="00952A64">
              <w:rPr>
                <w:rFonts w:asciiTheme="minorHAnsi" w:eastAsiaTheme="minorEastAsia" w:hAnsiTheme="minorHAnsi"/>
                <w:noProof/>
                <w:sz w:val="18"/>
                <w:szCs w:val="18"/>
                <w:lang w:val="es-CL" w:eastAsia="es-CL"/>
              </w:rPr>
              <w:tab/>
            </w:r>
            <w:r w:rsidR="00952A64" w:rsidRPr="00952A64">
              <w:rPr>
                <w:rStyle w:val="Hipervnculo"/>
                <w:noProof/>
                <w:sz w:val="20"/>
                <w:szCs w:val="18"/>
              </w:rPr>
              <w:t>Ámbito: Desarrollo Profesional</w:t>
            </w:r>
            <w:r w:rsidR="00952A64" w:rsidRPr="00952A64">
              <w:rPr>
                <w:noProof/>
                <w:webHidden/>
                <w:sz w:val="20"/>
                <w:szCs w:val="18"/>
              </w:rPr>
              <w:tab/>
            </w:r>
            <w:r w:rsidR="00952A64" w:rsidRPr="00952A64">
              <w:rPr>
                <w:noProof/>
                <w:webHidden/>
                <w:sz w:val="20"/>
                <w:szCs w:val="18"/>
              </w:rPr>
              <w:fldChar w:fldCharType="begin"/>
            </w:r>
            <w:r w:rsidR="00952A64" w:rsidRPr="00952A64">
              <w:rPr>
                <w:noProof/>
                <w:webHidden/>
                <w:sz w:val="20"/>
                <w:szCs w:val="18"/>
              </w:rPr>
              <w:instrText xml:space="preserve"> PAGEREF _Toc40366376 \h </w:instrText>
            </w:r>
            <w:r w:rsidR="00952A64" w:rsidRPr="00952A64">
              <w:rPr>
                <w:noProof/>
                <w:webHidden/>
                <w:sz w:val="20"/>
                <w:szCs w:val="18"/>
              </w:rPr>
            </w:r>
            <w:r w:rsidR="00952A64" w:rsidRPr="00952A64">
              <w:rPr>
                <w:noProof/>
                <w:webHidden/>
                <w:sz w:val="20"/>
                <w:szCs w:val="18"/>
              </w:rPr>
              <w:fldChar w:fldCharType="separate"/>
            </w:r>
            <w:r w:rsidR="0078555B">
              <w:rPr>
                <w:noProof/>
                <w:webHidden/>
                <w:sz w:val="20"/>
                <w:szCs w:val="18"/>
              </w:rPr>
              <w:t>13</w:t>
            </w:r>
            <w:r w:rsidR="00952A64" w:rsidRPr="00952A64">
              <w:rPr>
                <w:noProof/>
                <w:webHidden/>
                <w:sz w:val="20"/>
                <w:szCs w:val="18"/>
              </w:rPr>
              <w:fldChar w:fldCharType="end"/>
            </w:r>
          </w:hyperlink>
        </w:p>
        <w:p w14:paraId="5A12E46A" w14:textId="5C9B3729" w:rsidR="00952A64" w:rsidRPr="00952A64" w:rsidRDefault="007C0532">
          <w:pPr>
            <w:pStyle w:val="TDC3"/>
            <w:rPr>
              <w:rFonts w:asciiTheme="minorHAnsi" w:eastAsiaTheme="minorEastAsia" w:hAnsiTheme="minorHAnsi"/>
              <w:noProof/>
              <w:sz w:val="18"/>
              <w:szCs w:val="18"/>
              <w:lang w:val="es-CL" w:eastAsia="es-CL"/>
            </w:rPr>
          </w:pPr>
          <w:hyperlink w:anchor="_Toc40366377" w:history="1">
            <w:r w:rsidR="00952A64" w:rsidRPr="00952A64">
              <w:rPr>
                <w:rStyle w:val="Hipervnculo"/>
                <w:noProof/>
                <w:sz w:val="20"/>
                <w:szCs w:val="18"/>
              </w:rPr>
              <w:t>8.1.3.</w:t>
            </w:r>
            <w:r w:rsidR="00952A64" w:rsidRPr="00952A64">
              <w:rPr>
                <w:rFonts w:asciiTheme="minorHAnsi" w:eastAsiaTheme="minorEastAsia" w:hAnsiTheme="minorHAnsi"/>
                <w:noProof/>
                <w:sz w:val="18"/>
                <w:szCs w:val="18"/>
                <w:lang w:val="es-CL" w:eastAsia="es-CL"/>
              </w:rPr>
              <w:tab/>
            </w:r>
            <w:r w:rsidR="00952A64" w:rsidRPr="00952A64">
              <w:rPr>
                <w:rStyle w:val="Hipervnculo"/>
                <w:noProof/>
                <w:sz w:val="20"/>
                <w:szCs w:val="18"/>
              </w:rPr>
              <w:t>Ámbito: Público y Privado</w:t>
            </w:r>
            <w:r w:rsidR="00952A64" w:rsidRPr="00952A64">
              <w:rPr>
                <w:noProof/>
                <w:webHidden/>
                <w:sz w:val="20"/>
                <w:szCs w:val="18"/>
              </w:rPr>
              <w:tab/>
            </w:r>
            <w:r w:rsidR="00952A64" w:rsidRPr="00952A64">
              <w:rPr>
                <w:noProof/>
                <w:webHidden/>
                <w:sz w:val="20"/>
                <w:szCs w:val="18"/>
              </w:rPr>
              <w:fldChar w:fldCharType="begin"/>
            </w:r>
            <w:r w:rsidR="00952A64" w:rsidRPr="00952A64">
              <w:rPr>
                <w:noProof/>
                <w:webHidden/>
                <w:sz w:val="20"/>
                <w:szCs w:val="18"/>
              </w:rPr>
              <w:instrText xml:space="preserve"> PAGEREF _Toc40366377 \h </w:instrText>
            </w:r>
            <w:r w:rsidR="00952A64" w:rsidRPr="00952A64">
              <w:rPr>
                <w:noProof/>
                <w:webHidden/>
                <w:sz w:val="20"/>
                <w:szCs w:val="18"/>
              </w:rPr>
            </w:r>
            <w:r w:rsidR="00952A64" w:rsidRPr="00952A64">
              <w:rPr>
                <w:noProof/>
                <w:webHidden/>
                <w:sz w:val="20"/>
                <w:szCs w:val="18"/>
              </w:rPr>
              <w:fldChar w:fldCharType="separate"/>
            </w:r>
            <w:r w:rsidR="0078555B">
              <w:rPr>
                <w:noProof/>
                <w:webHidden/>
                <w:sz w:val="20"/>
                <w:szCs w:val="18"/>
              </w:rPr>
              <w:t>15</w:t>
            </w:r>
            <w:r w:rsidR="00952A64" w:rsidRPr="00952A64">
              <w:rPr>
                <w:noProof/>
                <w:webHidden/>
                <w:sz w:val="20"/>
                <w:szCs w:val="18"/>
              </w:rPr>
              <w:fldChar w:fldCharType="end"/>
            </w:r>
          </w:hyperlink>
        </w:p>
        <w:p w14:paraId="21D189D5" w14:textId="1C5E6EE4" w:rsidR="00952A64" w:rsidRPr="00952A64" w:rsidRDefault="007C0532">
          <w:pPr>
            <w:pStyle w:val="TDC2"/>
            <w:rPr>
              <w:rFonts w:asciiTheme="minorHAnsi" w:eastAsiaTheme="minorEastAsia" w:hAnsiTheme="minorHAnsi"/>
              <w:b w:val="0"/>
              <w:sz w:val="18"/>
              <w:szCs w:val="18"/>
              <w:lang w:val="es-CL" w:eastAsia="es-CL"/>
            </w:rPr>
          </w:pPr>
          <w:hyperlink w:anchor="_Toc40366378" w:history="1">
            <w:r w:rsidR="00952A64" w:rsidRPr="00952A64">
              <w:rPr>
                <w:rStyle w:val="Hipervnculo"/>
                <w:sz w:val="20"/>
                <w:szCs w:val="18"/>
              </w:rPr>
              <w:t>8.2.</w:t>
            </w:r>
            <w:r w:rsidR="00952A64" w:rsidRPr="00952A64">
              <w:rPr>
                <w:rFonts w:asciiTheme="minorHAnsi" w:eastAsiaTheme="minorEastAsia" w:hAnsiTheme="minorHAnsi"/>
                <w:b w:val="0"/>
                <w:sz w:val="18"/>
                <w:szCs w:val="18"/>
                <w:lang w:val="es-CL" w:eastAsia="es-CL"/>
              </w:rPr>
              <w:tab/>
            </w:r>
            <w:r w:rsidR="00952A64" w:rsidRPr="00952A64">
              <w:rPr>
                <w:rStyle w:val="Hipervnculo"/>
                <w:sz w:val="20"/>
                <w:szCs w:val="18"/>
              </w:rPr>
              <w:t>Matriz de tributación de los programas de VcM según tipo de contribución</w:t>
            </w:r>
            <w:r w:rsidR="00952A64" w:rsidRPr="00952A64">
              <w:rPr>
                <w:webHidden/>
                <w:sz w:val="20"/>
                <w:szCs w:val="18"/>
              </w:rPr>
              <w:tab/>
            </w:r>
            <w:r w:rsidR="00952A64" w:rsidRPr="00952A64">
              <w:rPr>
                <w:webHidden/>
                <w:sz w:val="20"/>
                <w:szCs w:val="18"/>
              </w:rPr>
              <w:fldChar w:fldCharType="begin"/>
            </w:r>
            <w:r w:rsidR="00952A64" w:rsidRPr="00952A64">
              <w:rPr>
                <w:webHidden/>
                <w:sz w:val="20"/>
                <w:szCs w:val="18"/>
              </w:rPr>
              <w:instrText xml:space="preserve"> PAGEREF _Toc40366378 \h </w:instrText>
            </w:r>
            <w:r w:rsidR="00952A64" w:rsidRPr="00952A64">
              <w:rPr>
                <w:webHidden/>
                <w:sz w:val="20"/>
                <w:szCs w:val="18"/>
              </w:rPr>
            </w:r>
            <w:r w:rsidR="00952A64" w:rsidRPr="00952A64">
              <w:rPr>
                <w:webHidden/>
                <w:sz w:val="20"/>
                <w:szCs w:val="18"/>
              </w:rPr>
              <w:fldChar w:fldCharType="separate"/>
            </w:r>
            <w:r w:rsidR="0078555B">
              <w:rPr>
                <w:webHidden/>
                <w:sz w:val="20"/>
                <w:szCs w:val="18"/>
              </w:rPr>
              <w:t>16</w:t>
            </w:r>
            <w:r w:rsidR="00952A64" w:rsidRPr="00952A64">
              <w:rPr>
                <w:webHidden/>
                <w:sz w:val="20"/>
                <w:szCs w:val="18"/>
              </w:rPr>
              <w:fldChar w:fldCharType="end"/>
            </w:r>
          </w:hyperlink>
        </w:p>
        <w:p w14:paraId="7EA17A41" w14:textId="7F8764D7" w:rsidR="00952A64" w:rsidRPr="00952A64" w:rsidRDefault="007C0532">
          <w:pPr>
            <w:pStyle w:val="TDC3"/>
            <w:rPr>
              <w:rFonts w:asciiTheme="minorHAnsi" w:eastAsiaTheme="minorEastAsia" w:hAnsiTheme="minorHAnsi"/>
              <w:noProof/>
              <w:sz w:val="18"/>
              <w:szCs w:val="18"/>
              <w:lang w:val="es-CL" w:eastAsia="es-CL"/>
            </w:rPr>
          </w:pPr>
          <w:hyperlink w:anchor="_Toc40366379" w:history="1">
            <w:r w:rsidR="00952A64" w:rsidRPr="00952A64">
              <w:rPr>
                <w:rStyle w:val="Hipervnculo"/>
                <w:noProof/>
                <w:sz w:val="20"/>
                <w:szCs w:val="18"/>
              </w:rPr>
              <w:t>8.2.1.</w:t>
            </w:r>
            <w:r w:rsidR="00952A64" w:rsidRPr="00952A64">
              <w:rPr>
                <w:rFonts w:asciiTheme="minorHAnsi" w:eastAsiaTheme="minorEastAsia" w:hAnsiTheme="minorHAnsi"/>
                <w:noProof/>
                <w:sz w:val="18"/>
                <w:szCs w:val="18"/>
                <w:lang w:val="es-CL" w:eastAsia="es-CL"/>
              </w:rPr>
              <w:tab/>
            </w:r>
            <w:r w:rsidR="00952A64" w:rsidRPr="00952A64">
              <w:rPr>
                <w:rStyle w:val="Hipervnculo"/>
                <w:noProof/>
                <w:sz w:val="20"/>
                <w:szCs w:val="18"/>
              </w:rPr>
              <w:t>Contribuciones Internas</w:t>
            </w:r>
            <w:r w:rsidR="00952A64" w:rsidRPr="00952A64">
              <w:rPr>
                <w:noProof/>
                <w:webHidden/>
                <w:sz w:val="20"/>
                <w:szCs w:val="18"/>
              </w:rPr>
              <w:tab/>
            </w:r>
            <w:r w:rsidR="00952A64" w:rsidRPr="00952A64">
              <w:rPr>
                <w:noProof/>
                <w:webHidden/>
                <w:sz w:val="20"/>
                <w:szCs w:val="18"/>
              </w:rPr>
              <w:fldChar w:fldCharType="begin"/>
            </w:r>
            <w:r w:rsidR="00952A64" w:rsidRPr="00952A64">
              <w:rPr>
                <w:noProof/>
                <w:webHidden/>
                <w:sz w:val="20"/>
                <w:szCs w:val="18"/>
              </w:rPr>
              <w:instrText xml:space="preserve"> PAGEREF _Toc40366379 \h </w:instrText>
            </w:r>
            <w:r w:rsidR="00952A64" w:rsidRPr="00952A64">
              <w:rPr>
                <w:noProof/>
                <w:webHidden/>
                <w:sz w:val="20"/>
                <w:szCs w:val="18"/>
              </w:rPr>
            </w:r>
            <w:r w:rsidR="00952A64" w:rsidRPr="00952A64">
              <w:rPr>
                <w:noProof/>
                <w:webHidden/>
                <w:sz w:val="20"/>
                <w:szCs w:val="18"/>
              </w:rPr>
              <w:fldChar w:fldCharType="separate"/>
            </w:r>
            <w:r w:rsidR="0078555B">
              <w:rPr>
                <w:noProof/>
                <w:webHidden/>
                <w:sz w:val="20"/>
                <w:szCs w:val="18"/>
              </w:rPr>
              <w:t>16</w:t>
            </w:r>
            <w:r w:rsidR="00952A64" w:rsidRPr="00952A64">
              <w:rPr>
                <w:noProof/>
                <w:webHidden/>
                <w:sz w:val="20"/>
                <w:szCs w:val="18"/>
              </w:rPr>
              <w:fldChar w:fldCharType="end"/>
            </w:r>
          </w:hyperlink>
        </w:p>
        <w:p w14:paraId="13DC1391" w14:textId="631A02E4" w:rsidR="00952A64" w:rsidRPr="00952A64" w:rsidRDefault="007C0532">
          <w:pPr>
            <w:pStyle w:val="TDC3"/>
            <w:rPr>
              <w:rFonts w:asciiTheme="minorHAnsi" w:eastAsiaTheme="minorEastAsia" w:hAnsiTheme="minorHAnsi"/>
              <w:noProof/>
              <w:sz w:val="18"/>
              <w:szCs w:val="18"/>
              <w:lang w:val="es-CL" w:eastAsia="es-CL"/>
            </w:rPr>
          </w:pPr>
          <w:hyperlink w:anchor="_Toc40366380" w:history="1">
            <w:r w:rsidR="00952A64" w:rsidRPr="00952A64">
              <w:rPr>
                <w:rStyle w:val="Hipervnculo"/>
                <w:noProof/>
                <w:sz w:val="20"/>
                <w:szCs w:val="18"/>
              </w:rPr>
              <w:t>8.2.2.</w:t>
            </w:r>
            <w:r w:rsidR="00952A64" w:rsidRPr="00952A64">
              <w:rPr>
                <w:rFonts w:asciiTheme="minorHAnsi" w:eastAsiaTheme="minorEastAsia" w:hAnsiTheme="minorHAnsi"/>
                <w:noProof/>
                <w:sz w:val="18"/>
                <w:szCs w:val="18"/>
                <w:lang w:val="es-CL" w:eastAsia="es-CL"/>
              </w:rPr>
              <w:tab/>
            </w:r>
            <w:r w:rsidR="00952A64" w:rsidRPr="00952A64">
              <w:rPr>
                <w:rStyle w:val="Hipervnculo"/>
                <w:noProof/>
                <w:sz w:val="20"/>
                <w:szCs w:val="18"/>
              </w:rPr>
              <w:t>Contribuciones Externas</w:t>
            </w:r>
            <w:r w:rsidR="00952A64" w:rsidRPr="00952A64">
              <w:rPr>
                <w:noProof/>
                <w:webHidden/>
                <w:sz w:val="20"/>
                <w:szCs w:val="18"/>
              </w:rPr>
              <w:tab/>
            </w:r>
            <w:r w:rsidR="00952A64" w:rsidRPr="00952A64">
              <w:rPr>
                <w:noProof/>
                <w:webHidden/>
                <w:sz w:val="20"/>
                <w:szCs w:val="18"/>
              </w:rPr>
              <w:fldChar w:fldCharType="begin"/>
            </w:r>
            <w:r w:rsidR="00952A64" w:rsidRPr="00952A64">
              <w:rPr>
                <w:noProof/>
                <w:webHidden/>
                <w:sz w:val="20"/>
                <w:szCs w:val="18"/>
              </w:rPr>
              <w:instrText xml:space="preserve"> PAGEREF _Toc40366380 \h </w:instrText>
            </w:r>
            <w:r w:rsidR="00952A64" w:rsidRPr="00952A64">
              <w:rPr>
                <w:noProof/>
                <w:webHidden/>
                <w:sz w:val="20"/>
                <w:szCs w:val="18"/>
              </w:rPr>
            </w:r>
            <w:r w:rsidR="00952A64" w:rsidRPr="00952A64">
              <w:rPr>
                <w:noProof/>
                <w:webHidden/>
                <w:sz w:val="20"/>
                <w:szCs w:val="18"/>
              </w:rPr>
              <w:fldChar w:fldCharType="separate"/>
            </w:r>
            <w:r w:rsidR="0078555B">
              <w:rPr>
                <w:noProof/>
                <w:webHidden/>
                <w:sz w:val="20"/>
                <w:szCs w:val="18"/>
              </w:rPr>
              <w:t>17</w:t>
            </w:r>
            <w:r w:rsidR="00952A64" w:rsidRPr="00952A64">
              <w:rPr>
                <w:noProof/>
                <w:webHidden/>
                <w:sz w:val="20"/>
                <w:szCs w:val="18"/>
              </w:rPr>
              <w:fldChar w:fldCharType="end"/>
            </w:r>
          </w:hyperlink>
        </w:p>
        <w:p w14:paraId="7CE75034" w14:textId="7BC8DD77" w:rsidR="00952A64" w:rsidRPr="00952A64" w:rsidRDefault="007C0532">
          <w:pPr>
            <w:pStyle w:val="TDC1"/>
            <w:rPr>
              <w:rFonts w:asciiTheme="minorHAnsi" w:eastAsiaTheme="minorEastAsia" w:hAnsiTheme="minorHAnsi"/>
              <w:b w:val="0"/>
              <w:color w:val="auto"/>
              <w:sz w:val="18"/>
              <w:szCs w:val="18"/>
              <w:lang w:val="es-CL" w:eastAsia="es-CL"/>
            </w:rPr>
          </w:pPr>
          <w:hyperlink w:anchor="_Toc40366381" w:history="1">
            <w:r w:rsidR="00952A64" w:rsidRPr="00952A64">
              <w:rPr>
                <w:rStyle w:val="Hipervnculo"/>
                <w:sz w:val="20"/>
                <w:szCs w:val="18"/>
              </w:rPr>
              <w:t>9.</w:t>
            </w:r>
            <w:r w:rsidR="00952A64" w:rsidRPr="00952A64">
              <w:rPr>
                <w:rFonts w:asciiTheme="minorHAnsi" w:eastAsiaTheme="minorEastAsia" w:hAnsiTheme="minorHAnsi"/>
                <w:b w:val="0"/>
                <w:color w:val="auto"/>
                <w:sz w:val="18"/>
                <w:szCs w:val="18"/>
                <w:lang w:val="es-CL" w:eastAsia="es-CL"/>
              </w:rPr>
              <w:tab/>
            </w:r>
            <w:r w:rsidR="00952A64" w:rsidRPr="00952A64">
              <w:rPr>
                <w:rStyle w:val="Hipervnculo"/>
                <w:sz w:val="20"/>
                <w:szCs w:val="18"/>
              </w:rPr>
              <w:t>RECURSOS PARA LA VINCULACIÓN CON EL MEDIO</w:t>
            </w:r>
            <w:r w:rsidR="00952A64" w:rsidRPr="00952A64">
              <w:rPr>
                <w:webHidden/>
                <w:sz w:val="20"/>
                <w:szCs w:val="18"/>
              </w:rPr>
              <w:tab/>
            </w:r>
            <w:r w:rsidR="00952A64" w:rsidRPr="00952A64">
              <w:rPr>
                <w:webHidden/>
                <w:sz w:val="20"/>
                <w:szCs w:val="18"/>
              </w:rPr>
              <w:fldChar w:fldCharType="begin"/>
            </w:r>
            <w:r w:rsidR="00952A64" w:rsidRPr="00952A64">
              <w:rPr>
                <w:webHidden/>
                <w:sz w:val="20"/>
                <w:szCs w:val="18"/>
              </w:rPr>
              <w:instrText xml:space="preserve"> PAGEREF _Toc40366381 \h </w:instrText>
            </w:r>
            <w:r w:rsidR="00952A64" w:rsidRPr="00952A64">
              <w:rPr>
                <w:webHidden/>
                <w:sz w:val="20"/>
                <w:szCs w:val="18"/>
              </w:rPr>
            </w:r>
            <w:r w:rsidR="00952A64" w:rsidRPr="00952A64">
              <w:rPr>
                <w:webHidden/>
                <w:sz w:val="20"/>
                <w:szCs w:val="18"/>
              </w:rPr>
              <w:fldChar w:fldCharType="separate"/>
            </w:r>
            <w:r w:rsidR="0078555B">
              <w:rPr>
                <w:webHidden/>
                <w:sz w:val="20"/>
                <w:szCs w:val="18"/>
              </w:rPr>
              <w:t>19</w:t>
            </w:r>
            <w:r w:rsidR="00952A64" w:rsidRPr="00952A64">
              <w:rPr>
                <w:webHidden/>
                <w:sz w:val="20"/>
                <w:szCs w:val="18"/>
              </w:rPr>
              <w:fldChar w:fldCharType="end"/>
            </w:r>
          </w:hyperlink>
        </w:p>
        <w:p w14:paraId="50FCD360" w14:textId="652CB855" w:rsidR="00952A64" w:rsidRPr="00952A64" w:rsidRDefault="007C0532">
          <w:pPr>
            <w:pStyle w:val="TDC1"/>
            <w:rPr>
              <w:rFonts w:asciiTheme="minorHAnsi" w:eastAsiaTheme="minorEastAsia" w:hAnsiTheme="minorHAnsi"/>
              <w:b w:val="0"/>
              <w:color w:val="auto"/>
              <w:sz w:val="18"/>
              <w:szCs w:val="18"/>
              <w:lang w:val="es-CL" w:eastAsia="es-CL"/>
            </w:rPr>
          </w:pPr>
          <w:hyperlink w:anchor="_Toc40366382" w:history="1">
            <w:r w:rsidR="00952A64" w:rsidRPr="00952A64">
              <w:rPr>
                <w:rStyle w:val="Hipervnculo"/>
                <w:sz w:val="20"/>
                <w:szCs w:val="18"/>
              </w:rPr>
              <w:t>10.</w:t>
            </w:r>
            <w:r w:rsidR="00952A64" w:rsidRPr="00952A64">
              <w:rPr>
                <w:rFonts w:asciiTheme="minorHAnsi" w:eastAsiaTheme="minorEastAsia" w:hAnsiTheme="minorHAnsi"/>
                <w:b w:val="0"/>
                <w:color w:val="auto"/>
                <w:sz w:val="18"/>
                <w:szCs w:val="18"/>
                <w:lang w:val="es-CL" w:eastAsia="es-CL"/>
              </w:rPr>
              <w:tab/>
            </w:r>
            <w:r w:rsidR="00952A64" w:rsidRPr="00952A64">
              <w:rPr>
                <w:rStyle w:val="Hipervnculo"/>
                <w:sz w:val="20"/>
                <w:szCs w:val="18"/>
              </w:rPr>
              <w:t>GESTIÓN DE LA VINCULACIÓN CON EL MEDIO</w:t>
            </w:r>
            <w:r w:rsidR="00952A64" w:rsidRPr="00952A64">
              <w:rPr>
                <w:webHidden/>
                <w:sz w:val="20"/>
                <w:szCs w:val="18"/>
              </w:rPr>
              <w:tab/>
            </w:r>
            <w:r w:rsidR="00952A64" w:rsidRPr="00952A64">
              <w:rPr>
                <w:webHidden/>
                <w:sz w:val="20"/>
                <w:szCs w:val="18"/>
              </w:rPr>
              <w:fldChar w:fldCharType="begin"/>
            </w:r>
            <w:r w:rsidR="00952A64" w:rsidRPr="00952A64">
              <w:rPr>
                <w:webHidden/>
                <w:sz w:val="20"/>
                <w:szCs w:val="18"/>
              </w:rPr>
              <w:instrText xml:space="preserve"> PAGEREF _Toc40366382 \h </w:instrText>
            </w:r>
            <w:r w:rsidR="00952A64" w:rsidRPr="00952A64">
              <w:rPr>
                <w:webHidden/>
                <w:sz w:val="20"/>
                <w:szCs w:val="18"/>
              </w:rPr>
            </w:r>
            <w:r w:rsidR="00952A64" w:rsidRPr="00952A64">
              <w:rPr>
                <w:webHidden/>
                <w:sz w:val="20"/>
                <w:szCs w:val="18"/>
              </w:rPr>
              <w:fldChar w:fldCharType="separate"/>
            </w:r>
            <w:r w:rsidR="0078555B">
              <w:rPr>
                <w:webHidden/>
                <w:sz w:val="20"/>
                <w:szCs w:val="18"/>
              </w:rPr>
              <w:t>21</w:t>
            </w:r>
            <w:r w:rsidR="00952A64" w:rsidRPr="00952A64">
              <w:rPr>
                <w:webHidden/>
                <w:sz w:val="20"/>
                <w:szCs w:val="18"/>
              </w:rPr>
              <w:fldChar w:fldCharType="end"/>
            </w:r>
          </w:hyperlink>
        </w:p>
        <w:p w14:paraId="0E45E6B7" w14:textId="7D6FA635" w:rsidR="00952A64" w:rsidRPr="00952A64" w:rsidRDefault="007C0532">
          <w:pPr>
            <w:pStyle w:val="TDC1"/>
            <w:rPr>
              <w:rFonts w:asciiTheme="minorHAnsi" w:eastAsiaTheme="minorEastAsia" w:hAnsiTheme="minorHAnsi"/>
              <w:b w:val="0"/>
              <w:color w:val="auto"/>
              <w:sz w:val="18"/>
              <w:szCs w:val="18"/>
              <w:lang w:val="es-CL" w:eastAsia="es-CL"/>
            </w:rPr>
          </w:pPr>
          <w:hyperlink w:anchor="_Toc40366383" w:history="1">
            <w:r w:rsidR="00952A64" w:rsidRPr="00952A64">
              <w:rPr>
                <w:rStyle w:val="Hipervnculo"/>
                <w:sz w:val="20"/>
                <w:szCs w:val="18"/>
              </w:rPr>
              <w:t>11.</w:t>
            </w:r>
            <w:r w:rsidR="00952A64" w:rsidRPr="00952A64">
              <w:rPr>
                <w:rFonts w:asciiTheme="minorHAnsi" w:eastAsiaTheme="minorEastAsia" w:hAnsiTheme="minorHAnsi"/>
                <w:b w:val="0"/>
                <w:color w:val="auto"/>
                <w:sz w:val="18"/>
                <w:szCs w:val="18"/>
                <w:lang w:val="es-CL" w:eastAsia="es-CL"/>
              </w:rPr>
              <w:tab/>
            </w:r>
            <w:r w:rsidR="00952A64" w:rsidRPr="00952A64">
              <w:rPr>
                <w:rStyle w:val="Hipervnculo"/>
                <w:sz w:val="20"/>
                <w:szCs w:val="18"/>
              </w:rPr>
              <w:t>GLOSARIO</w:t>
            </w:r>
            <w:r w:rsidR="00952A64" w:rsidRPr="00952A64">
              <w:rPr>
                <w:webHidden/>
                <w:sz w:val="20"/>
                <w:szCs w:val="18"/>
              </w:rPr>
              <w:tab/>
            </w:r>
            <w:r w:rsidR="00952A64" w:rsidRPr="00952A64">
              <w:rPr>
                <w:webHidden/>
                <w:sz w:val="20"/>
                <w:szCs w:val="18"/>
              </w:rPr>
              <w:fldChar w:fldCharType="begin"/>
            </w:r>
            <w:r w:rsidR="00952A64" w:rsidRPr="00952A64">
              <w:rPr>
                <w:webHidden/>
                <w:sz w:val="20"/>
                <w:szCs w:val="18"/>
              </w:rPr>
              <w:instrText xml:space="preserve"> PAGEREF _Toc40366383 \h </w:instrText>
            </w:r>
            <w:r w:rsidR="00952A64" w:rsidRPr="00952A64">
              <w:rPr>
                <w:webHidden/>
                <w:sz w:val="20"/>
                <w:szCs w:val="18"/>
              </w:rPr>
            </w:r>
            <w:r w:rsidR="00952A64" w:rsidRPr="00952A64">
              <w:rPr>
                <w:webHidden/>
                <w:sz w:val="20"/>
                <w:szCs w:val="18"/>
              </w:rPr>
              <w:fldChar w:fldCharType="separate"/>
            </w:r>
            <w:r w:rsidR="0078555B">
              <w:rPr>
                <w:webHidden/>
                <w:sz w:val="20"/>
                <w:szCs w:val="18"/>
              </w:rPr>
              <w:t>23</w:t>
            </w:r>
            <w:r w:rsidR="00952A64" w:rsidRPr="00952A64">
              <w:rPr>
                <w:webHidden/>
                <w:sz w:val="20"/>
                <w:szCs w:val="18"/>
              </w:rPr>
              <w:fldChar w:fldCharType="end"/>
            </w:r>
          </w:hyperlink>
        </w:p>
        <w:p w14:paraId="2AB0AFFB" w14:textId="526F34F9" w:rsidR="00952A64" w:rsidRPr="00952A64" w:rsidRDefault="007C0532">
          <w:pPr>
            <w:pStyle w:val="TDC1"/>
            <w:rPr>
              <w:rFonts w:asciiTheme="minorHAnsi" w:eastAsiaTheme="minorEastAsia" w:hAnsiTheme="minorHAnsi"/>
              <w:b w:val="0"/>
              <w:color w:val="auto"/>
              <w:sz w:val="18"/>
              <w:szCs w:val="18"/>
              <w:lang w:val="es-CL" w:eastAsia="es-CL"/>
            </w:rPr>
          </w:pPr>
          <w:hyperlink w:anchor="_Toc40366384" w:history="1">
            <w:r w:rsidR="00952A64" w:rsidRPr="00952A64">
              <w:rPr>
                <w:rStyle w:val="Hipervnculo"/>
                <w:sz w:val="20"/>
                <w:szCs w:val="18"/>
              </w:rPr>
              <w:t>12.</w:t>
            </w:r>
            <w:r w:rsidR="00952A64" w:rsidRPr="00952A64">
              <w:rPr>
                <w:rFonts w:asciiTheme="minorHAnsi" w:eastAsiaTheme="minorEastAsia" w:hAnsiTheme="minorHAnsi"/>
                <w:b w:val="0"/>
                <w:color w:val="auto"/>
                <w:sz w:val="18"/>
                <w:szCs w:val="18"/>
                <w:lang w:val="es-CL" w:eastAsia="es-CL"/>
              </w:rPr>
              <w:tab/>
            </w:r>
            <w:r w:rsidR="00952A64" w:rsidRPr="00952A64">
              <w:rPr>
                <w:rStyle w:val="Hipervnculo"/>
                <w:sz w:val="20"/>
                <w:szCs w:val="18"/>
              </w:rPr>
              <w:t>CONTROL DE VERSIONES</w:t>
            </w:r>
            <w:r w:rsidR="00952A64" w:rsidRPr="00952A64">
              <w:rPr>
                <w:webHidden/>
                <w:sz w:val="20"/>
                <w:szCs w:val="18"/>
              </w:rPr>
              <w:tab/>
            </w:r>
            <w:r w:rsidR="00952A64" w:rsidRPr="00952A64">
              <w:rPr>
                <w:webHidden/>
                <w:sz w:val="20"/>
                <w:szCs w:val="18"/>
              </w:rPr>
              <w:fldChar w:fldCharType="begin"/>
            </w:r>
            <w:r w:rsidR="00952A64" w:rsidRPr="00952A64">
              <w:rPr>
                <w:webHidden/>
                <w:sz w:val="20"/>
                <w:szCs w:val="18"/>
              </w:rPr>
              <w:instrText xml:space="preserve"> PAGEREF _Toc40366384 \h </w:instrText>
            </w:r>
            <w:r w:rsidR="00952A64" w:rsidRPr="00952A64">
              <w:rPr>
                <w:webHidden/>
                <w:sz w:val="20"/>
                <w:szCs w:val="18"/>
              </w:rPr>
            </w:r>
            <w:r w:rsidR="00952A64" w:rsidRPr="00952A64">
              <w:rPr>
                <w:webHidden/>
                <w:sz w:val="20"/>
                <w:szCs w:val="18"/>
              </w:rPr>
              <w:fldChar w:fldCharType="separate"/>
            </w:r>
            <w:r w:rsidR="0078555B">
              <w:rPr>
                <w:webHidden/>
                <w:sz w:val="20"/>
                <w:szCs w:val="18"/>
              </w:rPr>
              <w:t>24</w:t>
            </w:r>
            <w:r w:rsidR="00952A64" w:rsidRPr="00952A64">
              <w:rPr>
                <w:webHidden/>
                <w:sz w:val="20"/>
                <w:szCs w:val="18"/>
              </w:rPr>
              <w:fldChar w:fldCharType="end"/>
            </w:r>
          </w:hyperlink>
        </w:p>
        <w:p w14:paraId="75FDEDE3" w14:textId="575BFE2F" w:rsidR="00011B1A" w:rsidRPr="0008673F" w:rsidRDefault="00011B1A">
          <w:pPr>
            <w:rPr>
              <w:sz w:val="16"/>
              <w:szCs w:val="14"/>
            </w:rPr>
          </w:pPr>
          <w:r w:rsidRPr="00CE6AE9">
            <w:rPr>
              <w:b/>
              <w:bCs/>
              <w:sz w:val="2"/>
              <w:szCs w:val="2"/>
            </w:rPr>
            <w:fldChar w:fldCharType="end"/>
          </w:r>
        </w:p>
      </w:sdtContent>
    </w:sdt>
    <w:p w14:paraId="10FAF47D" w14:textId="77777777" w:rsidR="00914128" w:rsidRDefault="00914128">
      <w:pPr>
        <w:rPr>
          <w:rFonts w:eastAsiaTheme="majorEastAsia" w:cstheme="majorHAnsi"/>
          <w:b/>
          <w:color w:val="2F5496" w:themeColor="accent1" w:themeShade="BF"/>
          <w:sz w:val="32"/>
          <w:szCs w:val="28"/>
        </w:rPr>
      </w:pPr>
      <w:r>
        <w:br w:type="page"/>
      </w:r>
    </w:p>
    <w:p w14:paraId="15D4C701" w14:textId="6BC21DB7" w:rsidR="00272118" w:rsidRPr="00206555" w:rsidRDefault="00F420A4" w:rsidP="0043433E">
      <w:pPr>
        <w:pStyle w:val="Ttulo1"/>
      </w:pPr>
      <w:bookmarkStart w:id="14" w:name="_Toc40366361"/>
      <w:r w:rsidRPr="00206555">
        <w:lastRenderedPageBreak/>
        <w:t>PRESENTACIÓN</w:t>
      </w:r>
      <w:bookmarkEnd w:id="14"/>
    </w:p>
    <w:p w14:paraId="48FB9F95" w14:textId="7F977890" w:rsidR="00075993" w:rsidRPr="003D38D5" w:rsidRDefault="00075993" w:rsidP="00075993">
      <w:pPr>
        <w:pStyle w:val="NormalWeb"/>
        <w:shd w:val="clear" w:color="auto" w:fill="FFFFFF"/>
        <w:jc w:val="both"/>
        <w:rPr>
          <w:rFonts w:asciiTheme="majorHAnsi" w:hAnsiTheme="majorHAnsi" w:cstheme="majorHAnsi"/>
          <w:color w:val="333333"/>
        </w:rPr>
      </w:pPr>
      <w:bookmarkStart w:id="15" w:name="_Toc11424191"/>
      <w:bookmarkStart w:id="16" w:name="_Toc12959604"/>
      <w:bookmarkStart w:id="17" w:name="_Toc25914285"/>
      <w:r w:rsidRPr="003D38D5">
        <w:rPr>
          <w:rFonts w:asciiTheme="majorHAnsi" w:hAnsiTheme="majorHAnsi" w:cstheme="majorHAnsi"/>
          <w:color w:val="333333"/>
        </w:rPr>
        <w:t xml:space="preserve">La complejidad creciente de la sociedad chilena, exige a las Universidades que sostengan una mayor interacción con su entorno natural, social, económico, productivo y cultural, y que sean capaces de asumir los desafíos asociados a las nuevas </w:t>
      </w:r>
      <w:r w:rsidR="000E0ED7">
        <w:rPr>
          <w:rFonts w:asciiTheme="majorHAnsi" w:hAnsiTheme="majorHAnsi" w:cstheme="majorHAnsi"/>
          <w:color w:val="333333"/>
        </w:rPr>
        <w:t>necesidades</w:t>
      </w:r>
      <w:r w:rsidRPr="003D38D5">
        <w:rPr>
          <w:rFonts w:asciiTheme="majorHAnsi" w:hAnsiTheme="majorHAnsi" w:cstheme="majorHAnsi"/>
          <w:color w:val="333333"/>
        </w:rPr>
        <w:t xml:space="preserve"> sociales y económicas, presentes en la agenda pública nacional.</w:t>
      </w:r>
    </w:p>
    <w:p w14:paraId="7825F742" w14:textId="13FE9AD1" w:rsidR="00075993" w:rsidRPr="003D38D5" w:rsidRDefault="00075993" w:rsidP="00075993">
      <w:pPr>
        <w:pStyle w:val="NormalWeb"/>
        <w:shd w:val="clear" w:color="auto" w:fill="FFFFFF"/>
        <w:jc w:val="both"/>
        <w:rPr>
          <w:rFonts w:asciiTheme="majorHAnsi" w:hAnsiTheme="majorHAnsi" w:cstheme="majorHAnsi"/>
          <w:color w:val="333333"/>
        </w:rPr>
      </w:pPr>
      <w:r w:rsidRPr="003D38D5">
        <w:rPr>
          <w:rFonts w:asciiTheme="majorHAnsi" w:hAnsiTheme="majorHAnsi" w:cstheme="majorHAnsi"/>
          <w:color w:val="333333"/>
        </w:rPr>
        <w:t xml:space="preserve">La Universidad Andrés Bello reconoce la importancia de la Vinculación con el Medio como una función esencial de la educación superior, expresión sustantiva de su responsabilidad social e integrada transversalmente al conjunto de funciones universitarias. En este sentido, la Institución recoge su importancia al contribuir al desarrollo de las personas, </w:t>
      </w:r>
      <w:r w:rsidR="00762E81">
        <w:rPr>
          <w:rFonts w:asciiTheme="majorHAnsi" w:hAnsiTheme="majorHAnsi" w:cstheme="majorHAnsi"/>
          <w:color w:val="333333"/>
        </w:rPr>
        <w:t xml:space="preserve">organizaciones, </w:t>
      </w:r>
      <w:r w:rsidRPr="003D38D5">
        <w:rPr>
          <w:rFonts w:asciiTheme="majorHAnsi" w:hAnsiTheme="majorHAnsi" w:cstheme="majorHAnsi"/>
          <w:color w:val="333333"/>
        </w:rPr>
        <w:t>instituciones y territorios del país a través de dos roles fundamentales:</w:t>
      </w:r>
    </w:p>
    <w:p w14:paraId="638BA0E6" w14:textId="5A8F3420" w:rsidR="00075993" w:rsidRDefault="00075993" w:rsidP="005A46D7">
      <w:pPr>
        <w:numPr>
          <w:ilvl w:val="0"/>
          <w:numId w:val="3"/>
        </w:numPr>
        <w:shd w:val="clear" w:color="auto" w:fill="FFFFFF"/>
        <w:spacing w:before="100" w:beforeAutospacing="1" w:after="100" w:afterAutospacing="1" w:line="240" w:lineRule="auto"/>
        <w:jc w:val="both"/>
        <w:rPr>
          <w:rFonts w:cstheme="majorHAnsi"/>
          <w:color w:val="333333"/>
          <w:szCs w:val="28"/>
        </w:rPr>
      </w:pPr>
      <w:r w:rsidRPr="00834A92">
        <w:rPr>
          <w:rFonts w:cstheme="majorHAnsi"/>
          <w:color w:val="333333"/>
          <w:szCs w:val="28"/>
        </w:rPr>
        <w:t xml:space="preserve">Mantener una interacción significativa, permanente y de mutuo beneficio con los principales actores públicos, privados y sociales; de carácter horizontal y bidireccional, en espacios compartidos de su correspondiente entorno local, regional, nacional </w:t>
      </w:r>
      <w:r w:rsidR="00B65B58">
        <w:rPr>
          <w:rFonts w:cstheme="majorHAnsi"/>
          <w:color w:val="333333"/>
          <w:szCs w:val="28"/>
        </w:rPr>
        <w:t>y/</w:t>
      </w:r>
      <w:r w:rsidRPr="00834A92">
        <w:rPr>
          <w:rFonts w:cstheme="majorHAnsi"/>
          <w:color w:val="333333"/>
          <w:szCs w:val="28"/>
        </w:rPr>
        <w:t>o internacional.</w:t>
      </w:r>
    </w:p>
    <w:p w14:paraId="7EA8968E" w14:textId="3B69C460" w:rsidR="00075993" w:rsidRDefault="00075993" w:rsidP="005A46D7">
      <w:pPr>
        <w:numPr>
          <w:ilvl w:val="0"/>
          <w:numId w:val="3"/>
        </w:numPr>
        <w:shd w:val="clear" w:color="auto" w:fill="FFFFFF"/>
        <w:spacing w:after="0" w:line="240" w:lineRule="auto"/>
        <w:jc w:val="both"/>
        <w:rPr>
          <w:rFonts w:cstheme="majorHAnsi"/>
          <w:color w:val="333333"/>
          <w:szCs w:val="28"/>
        </w:rPr>
      </w:pPr>
      <w:r w:rsidRPr="00834A92">
        <w:rPr>
          <w:rFonts w:cstheme="majorHAnsi"/>
          <w:color w:val="333333"/>
          <w:szCs w:val="28"/>
        </w:rPr>
        <w:t>Contribuir al sentido, enriquecimiento y retroalimentación de los criterios de calidad y pertinencia de las actividades de docencia e investigación de la Institución, relacionadas a su</w:t>
      </w:r>
      <w:r w:rsidR="00B735F3">
        <w:rPr>
          <w:rFonts w:cstheme="majorHAnsi"/>
          <w:color w:val="333333"/>
          <w:szCs w:val="28"/>
        </w:rPr>
        <w:t>s</w:t>
      </w:r>
      <w:r w:rsidRPr="00834A92">
        <w:rPr>
          <w:rFonts w:cstheme="majorHAnsi"/>
          <w:color w:val="333333"/>
          <w:szCs w:val="28"/>
        </w:rPr>
        <w:t xml:space="preserve"> respectivo</w:t>
      </w:r>
      <w:r w:rsidR="00B735F3">
        <w:rPr>
          <w:rFonts w:cstheme="majorHAnsi"/>
          <w:color w:val="333333"/>
          <w:szCs w:val="28"/>
        </w:rPr>
        <w:t>s</w:t>
      </w:r>
      <w:r w:rsidRPr="00834A92">
        <w:rPr>
          <w:rFonts w:cstheme="majorHAnsi"/>
          <w:color w:val="333333"/>
          <w:szCs w:val="28"/>
        </w:rPr>
        <w:t xml:space="preserve"> ámbito</w:t>
      </w:r>
      <w:r w:rsidR="00B735F3">
        <w:rPr>
          <w:rFonts w:cstheme="majorHAnsi"/>
          <w:color w:val="333333"/>
          <w:szCs w:val="28"/>
        </w:rPr>
        <w:t>s</w:t>
      </w:r>
      <w:r w:rsidRPr="00834A92">
        <w:rPr>
          <w:rFonts w:cstheme="majorHAnsi"/>
          <w:color w:val="333333"/>
          <w:szCs w:val="28"/>
        </w:rPr>
        <w:t xml:space="preserve"> </w:t>
      </w:r>
      <w:r w:rsidR="00054215">
        <w:rPr>
          <w:rFonts w:cstheme="majorHAnsi"/>
          <w:color w:val="333333"/>
          <w:szCs w:val="28"/>
        </w:rPr>
        <w:t>disciplinar</w:t>
      </w:r>
      <w:r w:rsidR="00B735F3">
        <w:rPr>
          <w:rFonts w:cstheme="majorHAnsi"/>
          <w:color w:val="333333"/>
          <w:szCs w:val="28"/>
        </w:rPr>
        <w:t>es</w:t>
      </w:r>
      <w:r w:rsidR="00054215">
        <w:rPr>
          <w:rFonts w:cstheme="majorHAnsi"/>
          <w:color w:val="333333"/>
          <w:szCs w:val="28"/>
        </w:rPr>
        <w:t>.</w:t>
      </w:r>
    </w:p>
    <w:p w14:paraId="0E7EA2C9" w14:textId="77777777" w:rsidR="00BF1ECC" w:rsidRDefault="00BF1ECC" w:rsidP="00BF1ECC">
      <w:pPr>
        <w:shd w:val="clear" w:color="auto" w:fill="FFFFFF"/>
        <w:spacing w:after="0" w:line="240" w:lineRule="auto"/>
        <w:ind w:left="720"/>
        <w:jc w:val="both"/>
        <w:rPr>
          <w:rFonts w:cstheme="majorHAnsi"/>
          <w:color w:val="333333"/>
          <w:szCs w:val="28"/>
        </w:rPr>
      </w:pPr>
    </w:p>
    <w:p w14:paraId="0B5665EB" w14:textId="7AB7AE32" w:rsidR="00D37063" w:rsidRPr="003D38D5" w:rsidRDefault="00F556C2" w:rsidP="00FA4F35">
      <w:pPr>
        <w:shd w:val="clear" w:color="auto" w:fill="FFFFFF"/>
        <w:spacing w:after="0" w:line="240" w:lineRule="auto"/>
        <w:jc w:val="both"/>
        <w:rPr>
          <w:rFonts w:cstheme="majorHAnsi"/>
          <w:color w:val="333333"/>
        </w:rPr>
      </w:pPr>
      <w:r>
        <w:rPr>
          <w:rFonts w:cstheme="majorHAnsi"/>
          <w:color w:val="333333"/>
          <w:szCs w:val="28"/>
        </w:rPr>
        <w:t>La</w:t>
      </w:r>
      <w:r w:rsidR="00BF1ECC" w:rsidRPr="00BF1ECC">
        <w:rPr>
          <w:rFonts w:cstheme="majorHAnsi"/>
          <w:color w:val="333333"/>
          <w:szCs w:val="28"/>
        </w:rPr>
        <w:t xml:space="preserve"> interacción </w:t>
      </w:r>
      <w:r w:rsidR="00BF1ECC">
        <w:rPr>
          <w:rFonts w:cstheme="majorHAnsi"/>
          <w:color w:val="333333"/>
          <w:szCs w:val="28"/>
        </w:rPr>
        <w:t xml:space="preserve">de la Universidad </w:t>
      </w:r>
      <w:r w:rsidR="00BF1ECC" w:rsidRPr="00BF1ECC">
        <w:rPr>
          <w:rFonts w:cstheme="majorHAnsi"/>
          <w:color w:val="333333"/>
          <w:szCs w:val="28"/>
        </w:rPr>
        <w:t>con el medio social es esencialmente dinámica y flexible, en permanente</w:t>
      </w:r>
      <w:r w:rsidR="00193C5B">
        <w:rPr>
          <w:rFonts w:cstheme="majorHAnsi"/>
          <w:color w:val="333333"/>
          <w:szCs w:val="28"/>
        </w:rPr>
        <w:t xml:space="preserve"> </w:t>
      </w:r>
      <w:r w:rsidR="00BF1ECC" w:rsidRPr="00BF1ECC">
        <w:rPr>
          <w:rFonts w:cstheme="majorHAnsi"/>
          <w:color w:val="333333"/>
          <w:szCs w:val="28"/>
        </w:rPr>
        <w:t>respuesta y adecuación a los cambios que experimenta el entorno, flexibilidad que</w:t>
      </w:r>
      <w:r w:rsidR="00193C5B">
        <w:rPr>
          <w:rFonts w:cstheme="majorHAnsi"/>
          <w:color w:val="333333"/>
          <w:szCs w:val="28"/>
        </w:rPr>
        <w:t xml:space="preserve"> </w:t>
      </w:r>
      <w:r w:rsidR="00BF1ECC" w:rsidRPr="00BF1ECC">
        <w:rPr>
          <w:rFonts w:cstheme="majorHAnsi"/>
          <w:color w:val="333333"/>
          <w:szCs w:val="28"/>
        </w:rPr>
        <w:t>representa su mayor potencial de aporte hacia las otras funciones esenciales de la</w:t>
      </w:r>
      <w:r w:rsidR="00193C5B">
        <w:rPr>
          <w:rFonts w:cstheme="majorHAnsi"/>
          <w:color w:val="333333"/>
          <w:szCs w:val="28"/>
        </w:rPr>
        <w:t xml:space="preserve"> </w:t>
      </w:r>
      <w:r w:rsidR="00726746">
        <w:rPr>
          <w:rFonts w:cstheme="majorHAnsi"/>
          <w:color w:val="333333"/>
          <w:szCs w:val="28"/>
        </w:rPr>
        <w:t>Institución</w:t>
      </w:r>
      <w:r w:rsidR="002B36DF">
        <w:rPr>
          <w:rFonts w:cstheme="majorHAnsi"/>
          <w:color w:val="333333"/>
          <w:szCs w:val="28"/>
        </w:rPr>
        <w:t>.</w:t>
      </w:r>
      <w:r w:rsidR="00FA4F35">
        <w:rPr>
          <w:rFonts w:cstheme="majorHAnsi"/>
          <w:color w:val="333333"/>
          <w:szCs w:val="28"/>
        </w:rPr>
        <w:t xml:space="preserve"> </w:t>
      </w:r>
      <w:r w:rsidR="002B36DF">
        <w:rPr>
          <w:rFonts w:cstheme="majorHAnsi"/>
          <w:color w:val="333333"/>
          <w:szCs w:val="28"/>
        </w:rPr>
        <w:t>E</w:t>
      </w:r>
      <w:r w:rsidR="00D37063" w:rsidRPr="003D38D5">
        <w:rPr>
          <w:rFonts w:cstheme="majorHAnsi"/>
          <w:color w:val="333333"/>
        </w:rPr>
        <w:t>n concordancia con ello, la Universidad ha definido como aspectos fundantes de su Política de Vinculación con el Medio, los siguientes elementos:</w:t>
      </w:r>
    </w:p>
    <w:p w14:paraId="0C9093AF" w14:textId="59E048D7" w:rsidR="00D37063" w:rsidRPr="00834A92" w:rsidRDefault="00CA1CD1" w:rsidP="001465D3">
      <w:pPr>
        <w:numPr>
          <w:ilvl w:val="0"/>
          <w:numId w:val="4"/>
        </w:numPr>
        <w:shd w:val="clear" w:color="auto" w:fill="FFFFFF"/>
        <w:spacing w:before="100" w:beforeAutospacing="1" w:after="100" w:afterAutospacing="1" w:line="240" w:lineRule="auto"/>
        <w:jc w:val="both"/>
        <w:rPr>
          <w:rFonts w:cstheme="majorHAnsi"/>
          <w:color w:val="333333"/>
          <w:szCs w:val="28"/>
        </w:rPr>
      </w:pPr>
      <w:r>
        <w:rPr>
          <w:rFonts w:cstheme="majorHAnsi"/>
          <w:color w:val="333333"/>
          <w:szCs w:val="28"/>
        </w:rPr>
        <w:t>El e</w:t>
      </w:r>
      <w:r w:rsidR="0003784D">
        <w:rPr>
          <w:rFonts w:cstheme="majorHAnsi"/>
          <w:color w:val="333333"/>
          <w:szCs w:val="28"/>
        </w:rPr>
        <w:t>stablecimiento de un Modelo de Vinculación con el Medio</w:t>
      </w:r>
      <w:r w:rsidR="00776E11">
        <w:rPr>
          <w:rFonts w:cstheme="majorHAnsi"/>
          <w:color w:val="333333"/>
          <w:szCs w:val="28"/>
        </w:rPr>
        <w:t xml:space="preserve"> </w:t>
      </w:r>
      <w:r w:rsidR="00776E11" w:rsidRPr="00834A92">
        <w:rPr>
          <w:rFonts w:cstheme="majorHAnsi"/>
          <w:color w:val="333333"/>
          <w:szCs w:val="28"/>
        </w:rPr>
        <w:t>al interior de la UNAB</w:t>
      </w:r>
      <w:r w:rsidR="000D25A3">
        <w:rPr>
          <w:rFonts w:cstheme="majorHAnsi"/>
          <w:color w:val="333333"/>
          <w:szCs w:val="28"/>
        </w:rPr>
        <w:t xml:space="preserve"> que identifica</w:t>
      </w:r>
      <w:r w:rsidR="001465D3">
        <w:rPr>
          <w:rFonts w:cstheme="majorHAnsi"/>
          <w:color w:val="333333"/>
          <w:szCs w:val="28"/>
        </w:rPr>
        <w:t xml:space="preserve"> </w:t>
      </w:r>
      <w:r w:rsidR="00F733ED">
        <w:rPr>
          <w:rFonts w:cstheme="majorHAnsi"/>
          <w:color w:val="333333"/>
          <w:szCs w:val="28"/>
        </w:rPr>
        <w:t>programas</w:t>
      </w:r>
      <w:r w:rsidR="0003615D">
        <w:rPr>
          <w:rFonts w:cstheme="majorHAnsi"/>
          <w:color w:val="333333"/>
          <w:szCs w:val="28"/>
        </w:rPr>
        <w:t xml:space="preserve"> de vinculación</w:t>
      </w:r>
      <w:r w:rsidR="002B36DF">
        <w:rPr>
          <w:rFonts w:cstheme="majorHAnsi"/>
          <w:color w:val="333333"/>
          <w:szCs w:val="28"/>
        </w:rPr>
        <w:t>,</w:t>
      </w:r>
      <w:r w:rsidR="00240FEC">
        <w:rPr>
          <w:rFonts w:cstheme="majorHAnsi"/>
          <w:color w:val="333333"/>
          <w:szCs w:val="28"/>
        </w:rPr>
        <w:t xml:space="preserve"> que son </w:t>
      </w:r>
      <w:r w:rsidR="003E08E8">
        <w:rPr>
          <w:rFonts w:cstheme="majorHAnsi"/>
          <w:color w:val="333333"/>
          <w:szCs w:val="28"/>
        </w:rPr>
        <w:t>implementados por la</w:t>
      </w:r>
      <w:r w:rsidR="009F0F1A">
        <w:rPr>
          <w:rFonts w:cstheme="majorHAnsi"/>
          <w:color w:val="333333"/>
          <w:szCs w:val="28"/>
        </w:rPr>
        <w:t>s áreas académicas y administrativas a través de un modelo de gestión</w:t>
      </w:r>
      <w:r w:rsidR="00B830F3">
        <w:rPr>
          <w:rFonts w:cstheme="majorHAnsi"/>
          <w:color w:val="333333"/>
          <w:szCs w:val="28"/>
        </w:rPr>
        <w:t xml:space="preserve"> para el área.</w:t>
      </w:r>
    </w:p>
    <w:p w14:paraId="217E539A" w14:textId="79A0ADC8" w:rsidR="00D37063" w:rsidRPr="00834A92" w:rsidRDefault="00D37063" w:rsidP="00D37063">
      <w:pPr>
        <w:numPr>
          <w:ilvl w:val="0"/>
          <w:numId w:val="4"/>
        </w:numPr>
        <w:shd w:val="clear" w:color="auto" w:fill="FFFFFF"/>
        <w:spacing w:before="100" w:beforeAutospacing="1" w:after="100" w:afterAutospacing="1" w:line="240" w:lineRule="auto"/>
        <w:jc w:val="both"/>
        <w:rPr>
          <w:rFonts w:cstheme="majorHAnsi"/>
          <w:color w:val="333333"/>
          <w:szCs w:val="28"/>
        </w:rPr>
      </w:pPr>
      <w:r w:rsidRPr="00834A92">
        <w:rPr>
          <w:rFonts w:cstheme="majorHAnsi"/>
          <w:color w:val="333333"/>
          <w:szCs w:val="28"/>
        </w:rPr>
        <w:t>Compromiso de las demás funciones esenciales de la UNAB (especialmente docencia e investigación) en la generación de vínculos relevantes con el medio</w:t>
      </w:r>
      <w:r w:rsidR="00EC576D">
        <w:rPr>
          <w:rFonts w:cstheme="majorHAnsi"/>
          <w:color w:val="333333"/>
          <w:szCs w:val="28"/>
        </w:rPr>
        <w:t xml:space="preserve">, los cuales son desarrollados a través de los </w:t>
      </w:r>
      <w:r w:rsidR="00F733ED">
        <w:rPr>
          <w:rFonts w:cstheme="majorHAnsi"/>
          <w:color w:val="333333"/>
          <w:szCs w:val="28"/>
        </w:rPr>
        <w:t>programa</w:t>
      </w:r>
      <w:r w:rsidR="00EC576D">
        <w:rPr>
          <w:rFonts w:cstheme="majorHAnsi"/>
          <w:color w:val="333333"/>
          <w:szCs w:val="28"/>
        </w:rPr>
        <w:t>s del Modelo de Vinculación con el Medio.</w:t>
      </w:r>
    </w:p>
    <w:p w14:paraId="065A092D" w14:textId="56AACEB7" w:rsidR="00D37063" w:rsidRPr="00834A92" w:rsidRDefault="00D37063" w:rsidP="00D37063">
      <w:pPr>
        <w:numPr>
          <w:ilvl w:val="0"/>
          <w:numId w:val="4"/>
        </w:numPr>
        <w:shd w:val="clear" w:color="auto" w:fill="FFFFFF"/>
        <w:spacing w:before="100" w:beforeAutospacing="1" w:after="100" w:afterAutospacing="1" w:line="240" w:lineRule="auto"/>
        <w:jc w:val="both"/>
        <w:rPr>
          <w:rFonts w:cstheme="majorHAnsi"/>
          <w:color w:val="333333"/>
          <w:szCs w:val="28"/>
        </w:rPr>
      </w:pPr>
      <w:r w:rsidRPr="00834A92">
        <w:rPr>
          <w:rFonts w:cstheme="majorHAnsi"/>
          <w:color w:val="333333"/>
          <w:szCs w:val="28"/>
        </w:rPr>
        <w:t>Identificación activa de los actores</w:t>
      </w:r>
      <w:r w:rsidR="00B830F3">
        <w:rPr>
          <w:rFonts w:cstheme="majorHAnsi"/>
          <w:color w:val="333333"/>
          <w:szCs w:val="28"/>
        </w:rPr>
        <w:t>, organizaciones e instituciones</w:t>
      </w:r>
      <w:r w:rsidRPr="00834A92">
        <w:rPr>
          <w:rFonts w:cstheme="majorHAnsi"/>
          <w:color w:val="333333"/>
          <w:szCs w:val="28"/>
        </w:rPr>
        <w:t xml:space="preserve"> del medio externo relevante con quienes se interactúa.</w:t>
      </w:r>
    </w:p>
    <w:p w14:paraId="471EA8BD" w14:textId="57779CE2" w:rsidR="00D37063" w:rsidRPr="00834A92" w:rsidRDefault="00D37063" w:rsidP="00D37063">
      <w:pPr>
        <w:numPr>
          <w:ilvl w:val="0"/>
          <w:numId w:val="4"/>
        </w:numPr>
        <w:shd w:val="clear" w:color="auto" w:fill="FFFFFF"/>
        <w:spacing w:after="0" w:line="240" w:lineRule="auto"/>
        <w:rPr>
          <w:rFonts w:cstheme="majorHAnsi"/>
          <w:color w:val="333333"/>
          <w:szCs w:val="28"/>
        </w:rPr>
      </w:pPr>
      <w:r w:rsidRPr="00834A92">
        <w:rPr>
          <w:rFonts w:cstheme="majorHAnsi"/>
          <w:color w:val="333333"/>
          <w:szCs w:val="28"/>
        </w:rPr>
        <w:t xml:space="preserve">Generación de </w:t>
      </w:r>
      <w:r w:rsidR="0081225D">
        <w:rPr>
          <w:rFonts w:cstheme="majorHAnsi"/>
          <w:color w:val="333333"/>
          <w:szCs w:val="28"/>
        </w:rPr>
        <w:t>contribuciones</w:t>
      </w:r>
      <w:r w:rsidRPr="00834A92">
        <w:rPr>
          <w:rFonts w:cstheme="majorHAnsi"/>
          <w:color w:val="333333"/>
          <w:szCs w:val="28"/>
        </w:rPr>
        <w:t xml:space="preserve"> significativ</w:t>
      </w:r>
      <w:r w:rsidR="0081225D">
        <w:rPr>
          <w:rFonts w:cstheme="majorHAnsi"/>
          <w:color w:val="333333"/>
          <w:szCs w:val="28"/>
        </w:rPr>
        <w:t>a</w:t>
      </w:r>
      <w:r w:rsidRPr="00834A92">
        <w:rPr>
          <w:rFonts w:cstheme="majorHAnsi"/>
          <w:color w:val="333333"/>
          <w:szCs w:val="28"/>
        </w:rPr>
        <w:t>s, tanto a nivel institucional como en su área de influencia externa.</w:t>
      </w:r>
    </w:p>
    <w:p w14:paraId="3A02752F" w14:textId="77777777" w:rsidR="00D37063" w:rsidRDefault="00D37063" w:rsidP="00D37B80">
      <w:pPr>
        <w:shd w:val="clear" w:color="auto" w:fill="FFFFFF"/>
        <w:spacing w:after="0" w:line="240" w:lineRule="auto"/>
        <w:jc w:val="both"/>
        <w:rPr>
          <w:rFonts w:cstheme="majorHAnsi"/>
          <w:color w:val="333333"/>
          <w:szCs w:val="28"/>
        </w:rPr>
      </w:pPr>
    </w:p>
    <w:p w14:paraId="2E75AC12" w14:textId="77777777" w:rsidR="000C4AF6" w:rsidRDefault="000C4AF6" w:rsidP="00D37B80">
      <w:pPr>
        <w:shd w:val="clear" w:color="auto" w:fill="FFFFFF"/>
        <w:spacing w:after="0" w:line="240" w:lineRule="auto"/>
        <w:jc w:val="both"/>
        <w:rPr>
          <w:rFonts w:cstheme="majorHAnsi"/>
          <w:color w:val="333333"/>
          <w:szCs w:val="28"/>
        </w:rPr>
      </w:pPr>
    </w:p>
    <w:p w14:paraId="670201DC" w14:textId="6AEE6EB3" w:rsidR="005671B2" w:rsidRDefault="00DA27F8" w:rsidP="0043433E">
      <w:pPr>
        <w:pStyle w:val="Ttulo1"/>
      </w:pPr>
      <w:bookmarkStart w:id="18" w:name="_Toc478481532"/>
      <w:bookmarkStart w:id="19" w:name="_Toc40366362"/>
      <w:bookmarkEnd w:id="18"/>
      <w:r>
        <w:lastRenderedPageBreak/>
        <w:t xml:space="preserve">OBJETIVO DE </w:t>
      </w:r>
      <w:r w:rsidR="00AE4071">
        <w:t>LA</w:t>
      </w:r>
      <w:r w:rsidR="00CE0C17">
        <w:t xml:space="preserve"> POLÍTICA</w:t>
      </w:r>
      <w:bookmarkEnd w:id="19"/>
    </w:p>
    <w:p w14:paraId="23107DAD" w14:textId="205D352E" w:rsidR="009A4AD5" w:rsidRDefault="009A4AD5" w:rsidP="00C70B1B">
      <w:pPr>
        <w:pStyle w:val="NormalWeb"/>
        <w:shd w:val="clear" w:color="auto" w:fill="FFFFFF"/>
        <w:jc w:val="both"/>
        <w:rPr>
          <w:rFonts w:asciiTheme="majorHAnsi" w:hAnsiTheme="majorHAnsi" w:cstheme="majorHAnsi"/>
          <w:color w:val="333333"/>
        </w:rPr>
      </w:pPr>
      <w:r w:rsidRPr="009A4AD5">
        <w:rPr>
          <w:rFonts w:asciiTheme="majorHAnsi" w:hAnsiTheme="majorHAnsi" w:cstheme="majorHAnsi"/>
          <w:color w:val="333333"/>
        </w:rPr>
        <w:t xml:space="preserve">El </w:t>
      </w:r>
      <w:r w:rsidR="00A1509C">
        <w:rPr>
          <w:rFonts w:asciiTheme="majorHAnsi" w:hAnsiTheme="majorHAnsi" w:cstheme="majorHAnsi"/>
          <w:color w:val="333333"/>
        </w:rPr>
        <w:t>objetivo de est</w:t>
      </w:r>
      <w:r w:rsidR="00F5241E">
        <w:rPr>
          <w:rFonts w:asciiTheme="majorHAnsi" w:hAnsiTheme="majorHAnsi" w:cstheme="majorHAnsi"/>
          <w:color w:val="333333"/>
        </w:rPr>
        <w:t>a</w:t>
      </w:r>
      <w:r w:rsidR="00A1509C">
        <w:rPr>
          <w:rFonts w:asciiTheme="majorHAnsi" w:hAnsiTheme="majorHAnsi" w:cstheme="majorHAnsi"/>
          <w:color w:val="333333"/>
        </w:rPr>
        <w:t xml:space="preserve"> </w:t>
      </w:r>
      <w:r w:rsidR="00F5241E">
        <w:rPr>
          <w:rFonts w:asciiTheme="majorHAnsi" w:hAnsiTheme="majorHAnsi" w:cstheme="majorHAnsi"/>
          <w:color w:val="333333"/>
        </w:rPr>
        <w:t>política</w:t>
      </w:r>
      <w:r w:rsidRPr="009A4AD5">
        <w:rPr>
          <w:rFonts w:asciiTheme="majorHAnsi" w:hAnsiTheme="majorHAnsi" w:cstheme="majorHAnsi"/>
          <w:color w:val="333333"/>
        </w:rPr>
        <w:t xml:space="preserve"> es definir el conjunto de directrices y declaraciones que están orientadas a promover,</w:t>
      </w:r>
      <w:r w:rsidR="00A1509C">
        <w:rPr>
          <w:rFonts w:asciiTheme="majorHAnsi" w:hAnsiTheme="majorHAnsi" w:cstheme="majorHAnsi"/>
          <w:color w:val="333333"/>
        </w:rPr>
        <w:t xml:space="preserve"> diseñar,</w:t>
      </w:r>
      <w:r w:rsidRPr="009A4AD5">
        <w:rPr>
          <w:rFonts w:asciiTheme="majorHAnsi" w:hAnsiTheme="majorHAnsi" w:cstheme="majorHAnsi"/>
          <w:color w:val="333333"/>
        </w:rPr>
        <w:t xml:space="preserve"> desarrollar, orientar y optimizar la </w:t>
      </w:r>
      <w:r w:rsidR="008D0560">
        <w:rPr>
          <w:rFonts w:asciiTheme="majorHAnsi" w:hAnsiTheme="majorHAnsi" w:cstheme="majorHAnsi"/>
          <w:color w:val="333333"/>
        </w:rPr>
        <w:t>Vinculación con el Medio</w:t>
      </w:r>
      <w:r w:rsidRPr="009A4AD5">
        <w:rPr>
          <w:rFonts w:asciiTheme="majorHAnsi" w:hAnsiTheme="majorHAnsi" w:cstheme="majorHAnsi"/>
          <w:color w:val="333333"/>
        </w:rPr>
        <w:t xml:space="preserve"> a nivel institucional.</w:t>
      </w:r>
    </w:p>
    <w:p w14:paraId="1E7ED905" w14:textId="584230AB" w:rsidR="00E72B35" w:rsidRPr="00E72B35" w:rsidRDefault="00E72B35" w:rsidP="0043433E">
      <w:pPr>
        <w:pStyle w:val="Ttulo1"/>
      </w:pPr>
      <w:bookmarkStart w:id="20" w:name="_Toc40366363"/>
      <w:r>
        <w:t>ALCANCE Y ROLES</w:t>
      </w:r>
      <w:bookmarkEnd w:id="20"/>
    </w:p>
    <w:p w14:paraId="1E0AF87E" w14:textId="44E580C6" w:rsidR="008506F8" w:rsidRDefault="00E72B35" w:rsidP="008506F8">
      <w:pPr>
        <w:pStyle w:val="NormalWeb"/>
        <w:shd w:val="clear" w:color="auto" w:fill="FFFFFF"/>
        <w:jc w:val="both"/>
        <w:rPr>
          <w:rFonts w:asciiTheme="majorHAnsi" w:hAnsiTheme="majorHAnsi" w:cstheme="majorHAnsi"/>
          <w:color w:val="333333"/>
        </w:rPr>
      </w:pPr>
      <w:r w:rsidRPr="00E72B35">
        <w:rPr>
          <w:rFonts w:asciiTheme="majorHAnsi" w:hAnsiTheme="majorHAnsi" w:cstheme="majorHAnsi"/>
          <w:color w:val="333333"/>
        </w:rPr>
        <w:t xml:space="preserve">La Política de </w:t>
      </w:r>
      <w:r w:rsidR="00D24B35">
        <w:rPr>
          <w:rFonts w:asciiTheme="majorHAnsi" w:hAnsiTheme="majorHAnsi" w:cstheme="majorHAnsi"/>
          <w:color w:val="333333"/>
        </w:rPr>
        <w:t>Vinculación con el Medio</w:t>
      </w:r>
      <w:r w:rsidRPr="00E72B35">
        <w:rPr>
          <w:rFonts w:asciiTheme="majorHAnsi" w:hAnsiTheme="majorHAnsi" w:cstheme="majorHAnsi"/>
          <w:color w:val="333333"/>
        </w:rPr>
        <w:t xml:space="preserve"> es parte integral de</w:t>
      </w:r>
      <w:r w:rsidR="00D306CA">
        <w:rPr>
          <w:rFonts w:asciiTheme="majorHAnsi" w:hAnsiTheme="majorHAnsi" w:cstheme="majorHAnsi"/>
          <w:color w:val="333333"/>
        </w:rPr>
        <w:t>l quehacer</w:t>
      </w:r>
      <w:r w:rsidR="00025EAE">
        <w:rPr>
          <w:rFonts w:asciiTheme="majorHAnsi" w:hAnsiTheme="majorHAnsi" w:cstheme="majorHAnsi"/>
          <w:color w:val="333333"/>
        </w:rPr>
        <w:t xml:space="preserve"> </w:t>
      </w:r>
      <w:r w:rsidR="001E1448">
        <w:rPr>
          <w:rFonts w:asciiTheme="majorHAnsi" w:hAnsiTheme="majorHAnsi" w:cstheme="majorHAnsi"/>
          <w:color w:val="333333"/>
        </w:rPr>
        <w:t>académico y de investigación</w:t>
      </w:r>
      <w:r w:rsidR="00D306CA">
        <w:rPr>
          <w:rFonts w:asciiTheme="majorHAnsi" w:hAnsiTheme="majorHAnsi" w:cstheme="majorHAnsi"/>
          <w:color w:val="333333"/>
        </w:rPr>
        <w:t xml:space="preserve"> de</w:t>
      </w:r>
      <w:r w:rsidRPr="00E72B35">
        <w:rPr>
          <w:rFonts w:asciiTheme="majorHAnsi" w:hAnsiTheme="majorHAnsi" w:cstheme="majorHAnsi"/>
          <w:color w:val="333333"/>
        </w:rPr>
        <w:t xml:space="preserve"> la Universidad Andrés Bello. </w:t>
      </w:r>
      <w:r w:rsidR="00C97E96">
        <w:rPr>
          <w:rFonts w:asciiTheme="majorHAnsi" w:hAnsiTheme="majorHAnsi" w:cstheme="majorHAnsi"/>
          <w:color w:val="333333"/>
        </w:rPr>
        <w:t>F</w:t>
      </w:r>
      <w:r w:rsidRPr="00E72B35">
        <w:rPr>
          <w:rFonts w:asciiTheme="majorHAnsi" w:hAnsiTheme="majorHAnsi" w:cstheme="majorHAnsi"/>
          <w:color w:val="333333"/>
        </w:rPr>
        <w:t>omenta</w:t>
      </w:r>
      <w:r w:rsidR="00B911DC">
        <w:rPr>
          <w:rFonts w:asciiTheme="majorHAnsi" w:hAnsiTheme="majorHAnsi" w:cstheme="majorHAnsi"/>
          <w:color w:val="333333"/>
        </w:rPr>
        <w:t>,</w:t>
      </w:r>
      <w:r w:rsidR="004238A7">
        <w:rPr>
          <w:rFonts w:asciiTheme="majorHAnsi" w:hAnsiTheme="majorHAnsi" w:cstheme="majorHAnsi"/>
          <w:color w:val="333333"/>
        </w:rPr>
        <w:t xml:space="preserve"> retroalimenta</w:t>
      </w:r>
      <w:r w:rsidR="00B911DC">
        <w:rPr>
          <w:rFonts w:asciiTheme="majorHAnsi" w:hAnsiTheme="majorHAnsi" w:cstheme="majorHAnsi"/>
          <w:color w:val="333333"/>
        </w:rPr>
        <w:t xml:space="preserve"> y fortalece</w:t>
      </w:r>
      <w:r w:rsidRPr="00E72B35">
        <w:rPr>
          <w:rFonts w:asciiTheme="majorHAnsi" w:hAnsiTheme="majorHAnsi" w:cstheme="majorHAnsi"/>
          <w:color w:val="333333"/>
        </w:rPr>
        <w:t xml:space="preserve"> el desarrollo de la</w:t>
      </w:r>
      <w:r w:rsidR="00BF3FD2">
        <w:rPr>
          <w:rFonts w:asciiTheme="majorHAnsi" w:hAnsiTheme="majorHAnsi" w:cstheme="majorHAnsi"/>
          <w:color w:val="333333"/>
        </w:rPr>
        <w:t xml:space="preserve"> docencia </w:t>
      </w:r>
      <w:r w:rsidR="00B911DC">
        <w:rPr>
          <w:rFonts w:asciiTheme="majorHAnsi" w:hAnsiTheme="majorHAnsi" w:cstheme="majorHAnsi"/>
          <w:color w:val="333333"/>
        </w:rPr>
        <w:t xml:space="preserve">y la investigación </w:t>
      </w:r>
      <w:r w:rsidR="005243FF">
        <w:rPr>
          <w:rFonts w:asciiTheme="majorHAnsi" w:hAnsiTheme="majorHAnsi" w:cstheme="majorHAnsi"/>
          <w:color w:val="333333"/>
        </w:rPr>
        <w:t>a través de</w:t>
      </w:r>
      <w:r w:rsidR="009A1CB9">
        <w:rPr>
          <w:rFonts w:asciiTheme="majorHAnsi" w:hAnsiTheme="majorHAnsi" w:cstheme="majorHAnsi"/>
          <w:color w:val="333333"/>
        </w:rPr>
        <w:t xml:space="preserve"> los</w:t>
      </w:r>
      <w:r w:rsidRPr="00E72B35">
        <w:rPr>
          <w:rFonts w:asciiTheme="majorHAnsi" w:hAnsiTheme="majorHAnsi" w:cstheme="majorHAnsi"/>
          <w:color w:val="333333"/>
        </w:rPr>
        <w:t xml:space="preserve"> valores de excelencia, responsabilidad, pluralismo, respeto e integridad que inspiran y guían a la </w:t>
      </w:r>
      <w:r w:rsidR="00726746">
        <w:rPr>
          <w:rFonts w:asciiTheme="majorHAnsi" w:hAnsiTheme="majorHAnsi" w:cstheme="majorHAnsi"/>
          <w:color w:val="333333"/>
        </w:rPr>
        <w:t>Institución</w:t>
      </w:r>
      <w:r w:rsidR="009C5EE6">
        <w:rPr>
          <w:rStyle w:val="Refdenotaalpie"/>
          <w:rFonts w:asciiTheme="majorHAnsi" w:hAnsiTheme="majorHAnsi" w:cstheme="majorHAnsi"/>
          <w:color w:val="333333"/>
        </w:rPr>
        <w:footnoteReference w:id="2"/>
      </w:r>
      <w:r w:rsidRPr="00E72B35">
        <w:rPr>
          <w:rFonts w:asciiTheme="majorHAnsi" w:hAnsiTheme="majorHAnsi" w:cstheme="majorHAnsi"/>
          <w:color w:val="333333"/>
        </w:rPr>
        <w:t xml:space="preserve">. </w:t>
      </w:r>
    </w:p>
    <w:p w14:paraId="0978997F" w14:textId="21641706" w:rsidR="00DD01D3" w:rsidRDefault="00E72B35" w:rsidP="008506F8">
      <w:pPr>
        <w:pStyle w:val="NormalWeb"/>
        <w:shd w:val="clear" w:color="auto" w:fill="FFFFFF"/>
        <w:jc w:val="both"/>
        <w:rPr>
          <w:rFonts w:asciiTheme="majorHAnsi" w:hAnsiTheme="majorHAnsi" w:cstheme="majorHAnsi"/>
          <w:color w:val="333333"/>
        </w:rPr>
      </w:pPr>
      <w:r w:rsidRPr="00E72B35">
        <w:rPr>
          <w:rFonts w:asciiTheme="majorHAnsi" w:hAnsiTheme="majorHAnsi" w:cstheme="majorHAnsi"/>
          <w:color w:val="333333"/>
        </w:rPr>
        <w:t xml:space="preserve">La </w:t>
      </w:r>
      <w:r w:rsidR="0089487B">
        <w:rPr>
          <w:rFonts w:asciiTheme="majorHAnsi" w:hAnsiTheme="majorHAnsi" w:cstheme="majorHAnsi"/>
          <w:color w:val="333333"/>
        </w:rPr>
        <w:t>vinculación con el medio</w:t>
      </w:r>
      <w:r w:rsidRPr="00E72B35">
        <w:rPr>
          <w:rFonts w:asciiTheme="majorHAnsi" w:hAnsiTheme="majorHAnsi" w:cstheme="majorHAnsi"/>
          <w:color w:val="333333"/>
        </w:rPr>
        <w:t xml:space="preserve"> de la Universidad Andrés Bello se desarrolla</w:t>
      </w:r>
      <w:r w:rsidR="0090283B">
        <w:rPr>
          <w:rFonts w:asciiTheme="majorHAnsi" w:hAnsiTheme="majorHAnsi" w:cstheme="majorHAnsi"/>
          <w:color w:val="333333"/>
        </w:rPr>
        <w:t xml:space="preserve"> y regula</w:t>
      </w:r>
      <w:r w:rsidRPr="00E72B35">
        <w:rPr>
          <w:rFonts w:asciiTheme="majorHAnsi" w:hAnsiTheme="majorHAnsi" w:cstheme="majorHAnsi"/>
          <w:color w:val="333333"/>
        </w:rPr>
        <w:t xml:space="preserve"> en el contexto de</w:t>
      </w:r>
      <w:r w:rsidR="00107A57">
        <w:rPr>
          <w:rFonts w:asciiTheme="majorHAnsi" w:hAnsiTheme="majorHAnsi" w:cstheme="majorHAnsi"/>
          <w:color w:val="333333"/>
        </w:rPr>
        <w:t>l</w:t>
      </w:r>
      <w:r w:rsidRPr="00E72B35">
        <w:rPr>
          <w:rFonts w:asciiTheme="majorHAnsi" w:hAnsiTheme="majorHAnsi" w:cstheme="majorHAnsi"/>
          <w:color w:val="333333"/>
        </w:rPr>
        <w:t xml:space="preserve"> </w:t>
      </w:r>
      <w:r w:rsidR="0089487B" w:rsidRPr="0089487B">
        <w:rPr>
          <w:rFonts w:asciiTheme="majorHAnsi" w:hAnsiTheme="majorHAnsi" w:cstheme="majorHAnsi"/>
          <w:color w:val="333333"/>
        </w:rPr>
        <w:t>Sistema Nacional de Aseguramiento de la Calidad de la Educación Superior</w:t>
      </w:r>
      <w:r w:rsidR="00DD01D3">
        <w:rPr>
          <w:rFonts w:asciiTheme="majorHAnsi" w:hAnsiTheme="majorHAnsi" w:cstheme="majorHAnsi"/>
          <w:color w:val="333333"/>
        </w:rPr>
        <w:t xml:space="preserve"> y </w:t>
      </w:r>
      <w:r w:rsidR="0090283B">
        <w:rPr>
          <w:rFonts w:asciiTheme="majorHAnsi" w:hAnsiTheme="majorHAnsi" w:cstheme="majorHAnsi"/>
          <w:color w:val="333333"/>
        </w:rPr>
        <w:t>el S</w:t>
      </w:r>
      <w:r w:rsidR="002C673C" w:rsidRPr="002C673C">
        <w:rPr>
          <w:rFonts w:asciiTheme="majorHAnsi" w:hAnsiTheme="majorHAnsi" w:cstheme="majorHAnsi"/>
          <w:color w:val="333333"/>
        </w:rPr>
        <w:t xml:space="preserve">istema </w:t>
      </w:r>
      <w:r w:rsidR="00626EAD">
        <w:rPr>
          <w:rFonts w:asciiTheme="majorHAnsi" w:hAnsiTheme="majorHAnsi" w:cstheme="majorHAnsi"/>
          <w:color w:val="333333"/>
        </w:rPr>
        <w:t>I</w:t>
      </w:r>
      <w:r w:rsidR="002C673C" w:rsidRPr="002C673C">
        <w:rPr>
          <w:rFonts w:asciiTheme="majorHAnsi" w:hAnsiTheme="majorHAnsi" w:cstheme="majorHAnsi"/>
          <w:color w:val="333333"/>
        </w:rPr>
        <w:t xml:space="preserve">nterno de </w:t>
      </w:r>
      <w:r w:rsidR="00626EAD">
        <w:rPr>
          <w:rFonts w:asciiTheme="majorHAnsi" w:hAnsiTheme="majorHAnsi" w:cstheme="majorHAnsi"/>
          <w:color w:val="333333"/>
        </w:rPr>
        <w:t>A</w:t>
      </w:r>
      <w:r w:rsidR="002C673C" w:rsidRPr="002C673C">
        <w:rPr>
          <w:rFonts w:asciiTheme="majorHAnsi" w:hAnsiTheme="majorHAnsi" w:cstheme="majorHAnsi"/>
          <w:color w:val="333333"/>
        </w:rPr>
        <w:t xml:space="preserve">seguramiento y </w:t>
      </w:r>
      <w:r w:rsidR="00626EAD">
        <w:rPr>
          <w:rFonts w:asciiTheme="majorHAnsi" w:hAnsiTheme="majorHAnsi" w:cstheme="majorHAnsi"/>
          <w:color w:val="333333"/>
        </w:rPr>
        <w:t>G</w:t>
      </w:r>
      <w:r w:rsidR="002C673C" w:rsidRPr="002C673C">
        <w:rPr>
          <w:rFonts w:asciiTheme="majorHAnsi" w:hAnsiTheme="majorHAnsi" w:cstheme="majorHAnsi"/>
          <w:color w:val="333333"/>
        </w:rPr>
        <w:t xml:space="preserve">estión de la </w:t>
      </w:r>
      <w:r w:rsidR="00626EAD">
        <w:rPr>
          <w:rFonts w:asciiTheme="majorHAnsi" w:hAnsiTheme="majorHAnsi" w:cstheme="majorHAnsi"/>
          <w:color w:val="333333"/>
        </w:rPr>
        <w:t>C</w:t>
      </w:r>
      <w:r w:rsidR="002C673C" w:rsidRPr="002C673C">
        <w:rPr>
          <w:rFonts w:asciiTheme="majorHAnsi" w:hAnsiTheme="majorHAnsi" w:cstheme="majorHAnsi"/>
          <w:color w:val="333333"/>
        </w:rPr>
        <w:t xml:space="preserve">alidad </w:t>
      </w:r>
      <w:r w:rsidR="00626EAD">
        <w:rPr>
          <w:rFonts w:asciiTheme="majorHAnsi" w:hAnsiTheme="majorHAnsi" w:cstheme="majorHAnsi"/>
          <w:color w:val="333333"/>
        </w:rPr>
        <w:t>I</w:t>
      </w:r>
      <w:r w:rsidR="002C673C" w:rsidRPr="002C673C">
        <w:rPr>
          <w:rFonts w:asciiTheme="majorHAnsi" w:hAnsiTheme="majorHAnsi" w:cstheme="majorHAnsi"/>
          <w:color w:val="333333"/>
        </w:rPr>
        <w:t>nstitucional</w:t>
      </w:r>
      <w:r w:rsidR="00684C70">
        <w:rPr>
          <w:rFonts w:asciiTheme="majorHAnsi" w:hAnsiTheme="majorHAnsi" w:cstheme="majorHAnsi"/>
          <w:color w:val="333333"/>
        </w:rPr>
        <w:t xml:space="preserve">, lo cual </w:t>
      </w:r>
      <w:r w:rsidR="0090283B">
        <w:rPr>
          <w:rFonts w:asciiTheme="majorHAnsi" w:hAnsiTheme="majorHAnsi" w:cstheme="majorHAnsi"/>
          <w:color w:val="333333"/>
        </w:rPr>
        <w:t xml:space="preserve">abarca el desarrollo de esta función desde </w:t>
      </w:r>
      <w:r w:rsidR="00805E6E">
        <w:rPr>
          <w:rFonts w:asciiTheme="majorHAnsi" w:hAnsiTheme="majorHAnsi" w:cstheme="majorHAnsi"/>
          <w:color w:val="333333"/>
        </w:rPr>
        <w:t xml:space="preserve">lo institucional hasta </w:t>
      </w:r>
      <w:r w:rsidR="00687E2A">
        <w:rPr>
          <w:rFonts w:asciiTheme="majorHAnsi" w:hAnsiTheme="majorHAnsi" w:cstheme="majorHAnsi"/>
          <w:color w:val="333333"/>
        </w:rPr>
        <w:t>el nivel de unidades académicas</w:t>
      </w:r>
      <w:r w:rsidR="00A943CA">
        <w:rPr>
          <w:rFonts w:asciiTheme="majorHAnsi" w:hAnsiTheme="majorHAnsi" w:cstheme="majorHAnsi"/>
          <w:color w:val="333333"/>
        </w:rPr>
        <w:t xml:space="preserve"> </w:t>
      </w:r>
      <w:r w:rsidR="00262EF9">
        <w:rPr>
          <w:rFonts w:asciiTheme="majorHAnsi" w:hAnsiTheme="majorHAnsi" w:cstheme="majorHAnsi"/>
          <w:color w:val="333333"/>
        </w:rPr>
        <w:t>(</w:t>
      </w:r>
      <w:r w:rsidR="00F727B1">
        <w:rPr>
          <w:rFonts w:asciiTheme="majorHAnsi" w:hAnsiTheme="majorHAnsi" w:cstheme="majorHAnsi"/>
          <w:color w:val="333333"/>
        </w:rPr>
        <w:t>carreras de pregrado y programas de postgrado o especialidades</w:t>
      </w:r>
      <w:r w:rsidR="00262EF9">
        <w:rPr>
          <w:rFonts w:asciiTheme="majorHAnsi" w:hAnsiTheme="majorHAnsi" w:cstheme="majorHAnsi"/>
          <w:color w:val="333333"/>
        </w:rPr>
        <w:t>)</w:t>
      </w:r>
      <w:r w:rsidR="0090283B">
        <w:rPr>
          <w:rFonts w:asciiTheme="majorHAnsi" w:hAnsiTheme="majorHAnsi" w:cstheme="majorHAnsi"/>
          <w:color w:val="333333"/>
        </w:rPr>
        <w:t xml:space="preserve"> y unidades centrales de apoyo.</w:t>
      </w:r>
    </w:p>
    <w:p w14:paraId="22377782" w14:textId="13BFAC64" w:rsidR="00346EE2" w:rsidRDefault="00EA37A6" w:rsidP="00346EE2">
      <w:pPr>
        <w:pStyle w:val="NormalWeb"/>
        <w:shd w:val="clear" w:color="auto" w:fill="FFFFFF"/>
        <w:jc w:val="both"/>
        <w:rPr>
          <w:rFonts w:asciiTheme="majorHAnsi" w:hAnsiTheme="majorHAnsi" w:cstheme="majorHAnsi"/>
          <w:color w:val="333333"/>
        </w:rPr>
      </w:pPr>
      <w:r>
        <w:rPr>
          <w:rFonts w:asciiTheme="majorHAnsi" w:hAnsiTheme="majorHAnsi" w:cstheme="majorHAnsi"/>
          <w:color w:val="333333"/>
        </w:rPr>
        <w:t>L</w:t>
      </w:r>
      <w:r w:rsidR="00346EE2" w:rsidRPr="00E72B35">
        <w:rPr>
          <w:rFonts w:asciiTheme="majorHAnsi" w:hAnsiTheme="majorHAnsi" w:cstheme="majorHAnsi"/>
          <w:color w:val="333333"/>
        </w:rPr>
        <w:t xml:space="preserve">a política de </w:t>
      </w:r>
      <w:r w:rsidR="00346EE2">
        <w:rPr>
          <w:rFonts w:asciiTheme="majorHAnsi" w:hAnsiTheme="majorHAnsi" w:cstheme="majorHAnsi"/>
          <w:color w:val="333333"/>
        </w:rPr>
        <w:t>vinculación con el medio</w:t>
      </w:r>
      <w:r w:rsidR="00C07348">
        <w:rPr>
          <w:rFonts w:asciiTheme="majorHAnsi" w:hAnsiTheme="majorHAnsi" w:cstheme="majorHAnsi"/>
          <w:color w:val="333333"/>
        </w:rPr>
        <w:t xml:space="preserve"> se relaciona estrechamente con </w:t>
      </w:r>
      <w:r w:rsidR="00346EE2" w:rsidRPr="00E72B35">
        <w:rPr>
          <w:rFonts w:asciiTheme="majorHAnsi" w:hAnsiTheme="majorHAnsi" w:cstheme="majorHAnsi"/>
          <w:color w:val="333333"/>
        </w:rPr>
        <w:t xml:space="preserve">todos los reglamentos y procedimientos que guían la continua </w:t>
      </w:r>
      <w:r w:rsidR="00346EE2">
        <w:rPr>
          <w:rFonts w:asciiTheme="majorHAnsi" w:hAnsiTheme="majorHAnsi" w:cstheme="majorHAnsi"/>
          <w:color w:val="333333"/>
        </w:rPr>
        <w:t xml:space="preserve">planificación, </w:t>
      </w:r>
      <w:r w:rsidR="00346EE2" w:rsidRPr="00E72B35">
        <w:rPr>
          <w:rFonts w:asciiTheme="majorHAnsi" w:hAnsiTheme="majorHAnsi" w:cstheme="majorHAnsi"/>
          <w:color w:val="333333"/>
        </w:rPr>
        <w:t>gestión</w:t>
      </w:r>
      <w:r w:rsidR="00346EE2">
        <w:rPr>
          <w:rFonts w:asciiTheme="majorHAnsi" w:hAnsiTheme="majorHAnsi" w:cstheme="majorHAnsi"/>
          <w:color w:val="333333"/>
        </w:rPr>
        <w:t>, sistematización</w:t>
      </w:r>
      <w:r w:rsidR="00346EE2" w:rsidRPr="00E72B35">
        <w:rPr>
          <w:rFonts w:asciiTheme="majorHAnsi" w:hAnsiTheme="majorHAnsi" w:cstheme="majorHAnsi"/>
          <w:color w:val="333333"/>
        </w:rPr>
        <w:t xml:space="preserve"> y </w:t>
      </w:r>
      <w:r w:rsidR="00346EE2">
        <w:rPr>
          <w:rFonts w:asciiTheme="majorHAnsi" w:hAnsiTheme="majorHAnsi" w:cstheme="majorHAnsi"/>
          <w:color w:val="333333"/>
        </w:rPr>
        <w:t>evaluación</w:t>
      </w:r>
      <w:r w:rsidR="00346EE2" w:rsidRPr="00E72B35">
        <w:rPr>
          <w:rFonts w:asciiTheme="majorHAnsi" w:hAnsiTheme="majorHAnsi" w:cstheme="majorHAnsi"/>
          <w:color w:val="333333"/>
        </w:rPr>
        <w:t xml:space="preserve"> de la</w:t>
      </w:r>
      <w:r w:rsidR="008B54CD">
        <w:rPr>
          <w:rFonts w:asciiTheme="majorHAnsi" w:hAnsiTheme="majorHAnsi" w:cstheme="majorHAnsi"/>
          <w:color w:val="333333"/>
        </w:rPr>
        <w:t xml:space="preserve"> gestión universitaria.</w:t>
      </w:r>
    </w:p>
    <w:p w14:paraId="663575B6" w14:textId="145F2E9D" w:rsidR="00E07584" w:rsidRDefault="00E050DE" w:rsidP="00E72B35">
      <w:pPr>
        <w:pStyle w:val="NormalWeb"/>
        <w:shd w:val="clear" w:color="auto" w:fill="FFFFFF"/>
        <w:jc w:val="both"/>
        <w:rPr>
          <w:rFonts w:asciiTheme="majorHAnsi" w:hAnsiTheme="majorHAnsi" w:cstheme="majorHAnsi"/>
          <w:color w:val="333333"/>
        </w:rPr>
      </w:pPr>
      <w:r>
        <w:rPr>
          <w:rFonts w:asciiTheme="majorHAnsi" w:hAnsiTheme="majorHAnsi" w:cstheme="majorHAnsi"/>
          <w:color w:val="333333"/>
        </w:rPr>
        <w:t>L</w:t>
      </w:r>
      <w:r w:rsidR="00E72B35" w:rsidRPr="00E72B35">
        <w:rPr>
          <w:rFonts w:asciiTheme="majorHAnsi" w:hAnsiTheme="majorHAnsi" w:cstheme="majorHAnsi"/>
          <w:color w:val="333333"/>
        </w:rPr>
        <w:t xml:space="preserve">a </w:t>
      </w:r>
      <w:r w:rsidR="00805E6E">
        <w:rPr>
          <w:rFonts w:asciiTheme="majorHAnsi" w:hAnsiTheme="majorHAnsi" w:cstheme="majorHAnsi"/>
          <w:color w:val="333333"/>
        </w:rPr>
        <w:t>Dirección General de</w:t>
      </w:r>
      <w:r w:rsidR="004923BB">
        <w:rPr>
          <w:rFonts w:asciiTheme="majorHAnsi" w:hAnsiTheme="majorHAnsi" w:cstheme="majorHAnsi"/>
          <w:color w:val="333333"/>
        </w:rPr>
        <w:t xml:space="preserve"> Comunicaciones Estratégicas y</w:t>
      </w:r>
      <w:r w:rsidR="00805E6E">
        <w:rPr>
          <w:rFonts w:asciiTheme="majorHAnsi" w:hAnsiTheme="majorHAnsi" w:cstheme="majorHAnsi"/>
          <w:color w:val="333333"/>
        </w:rPr>
        <w:t xml:space="preserve"> Vinculación con el Medio</w:t>
      </w:r>
      <w:r w:rsidR="004923BB">
        <w:rPr>
          <w:rFonts w:asciiTheme="majorHAnsi" w:hAnsiTheme="majorHAnsi" w:cstheme="majorHAnsi"/>
          <w:color w:val="333333"/>
        </w:rPr>
        <w:t xml:space="preserve"> </w:t>
      </w:r>
      <w:r w:rsidR="00C735B2">
        <w:rPr>
          <w:rFonts w:asciiTheme="majorHAnsi" w:hAnsiTheme="majorHAnsi" w:cstheme="majorHAnsi"/>
          <w:color w:val="333333"/>
        </w:rPr>
        <w:t>es</w:t>
      </w:r>
      <w:r w:rsidR="00C735B2" w:rsidRPr="00C735B2">
        <w:rPr>
          <w:rFonts w:asciiTheme="majorHAnsi" w:hAnsiTheme="majorHAnsi" w:cstheme="majorHAnsi"/>
          <w:color w:val="333333"/>
        </w:rPr>
        <w:t xml:space="preserve"> responsable de la correcta implementación y evaluación de la política de</w:t>
      </w:r>
      <w:r w:rsidR="004923BB" w:rsidRPr="004923BB">
        <w:rPr>
          <w:rFonts w:asciiTheme="majorHAnsi" w:hAnsiTheme="majorHAnsi" w:cstheme="majorHAnsi"/>
          <w:color w:val="333333"/>
        </w:rPr>
        <w:t xml:space="preserve"> Vinculación con el Medio</w:t>
      </w:r>
      <w:r w:rsidR="00F41D7B">
        <w:rPr>
          <w:rFonts w:asciiTheme="majorHAnsi" w:hAnsiTheme="majorHAnsi" w:cstheme="majorHAnsi"/>
          <w:color w:val="333333"/>
        </w:rPr>
        <w:t xml:space="preserve"> a nivel institucional</w:t>
      </w:r>
      <w:r w:rsidR="00904396">
        <w:rPr>
          <w:rFonts w:asciiTheme="majorHAnsi" w:hAnsiTheme="majorHAnsi" w:cstheme="majorHAnsi"/>
          <w:color w:val="333333"/>
        </w:rPr>
        <w:t>.</w:t>
      </w:r>
      <w:r w:rsidR="00B462CF">
        <w:rPr>
          <w:rFonts w:asciiTheme="majorHAnsi" w:hAnsiTheme="majorHAnsi" w:cstheme="majorHAnsi"/>
          <w:color w:val="333333"/>
        </w:rPr>
        <w:t xml:space="preserve"> </w:t>
      </w:r>
      <w:r w:rsidR="00904396">
        <w:rPr>
          <w:rFonts w:asciiTheme="majorHAnsi" w:hAnsiTheme="majorHAnsi" w:cstheme="majorHAnsi"/>
          <w:color w:val="333333"/>
        </w:rPr>
        <w:t>L</w:t>
      </w:r>
      <w:r w:rsidR="00E07584">
        <w:rPr>
          <w:rFonts w:asciiTheme="majorHAnsi" w:hAnsiTheme="majorHAnsi" w:cstheme="majorHAnsi"/>
          <w:color w:val="333333"/>
        </w:rPr>
        <w:t xml:space="preserve">as áreas académicas y administrativas </w:t>
      </w:r>
      <w:r w:rsidR="00B462CF">
        <w:rPr>
          <w:rFonts w:asciiTheme="majorHAnsi" w:hAnsiTheme="majorHAnsi" w:cstheme="majorHAnsi"/>
          <w:color w:val="333333"/>
        </w:rPr>
        <w:t>son las responsables de</w:t>
      </w:r>
      <w:r w:rsidR="00E07584">
        <w:rPr>
          <w:rFonts w:asciiTheme="majorHAnsi" w:hAnsiTheme="majorHAnsi" w:cstheme="majorHAnsi"/>
          <w:color w:val="333333"/>
        </w:rPr>
        <w:t xml:space="preserve"> la ejecución de las </w:t>
      </w:r>
      <w:r w:rsidR="00A94490">
        <w:rPr>
          <w:rFonts w:asciiTheme="majorHAnsi" w:hAnsiTheme="majorHAnsi" w:cstheme="majorHAnsi"/>
          <w:color w:val="333333"/>
        </w:rPr>
        <w:t>iniciativas</w:t>
      </w:r>
      <w:r w:rsidR="00E07584">
        <w:rPr>
          <w:rFonts w:asciiTheme="majorHAnsi" w:hAnsiTheme="majorHAnsi" w:cstheme="majorHAnsi"/>
          <w:color w:val="333333"/>
        </w:rPr>
        <w:t xml:space="preserve"> planificadas</w:t>
      </w:r>
      <w:r w:rsidR="00066FA6">
        <w:rPr>
          <w:rFonts w:asciiTheme="majorHAnsi" w:hAnsiTheme="majorHAnsi" w:cstheme="majorHAnsi"/>
          <w:color w:val="333333"/>
        </w:rPr>
        <w:t xml:space="preserve"> y</w:t>
      </w:r>
      <w:r w:rsidR="00904396">
        <w:rPr>
          <w:rFonts w:asciiTheme="majorHAnsi" w:hAnsiTheme="majorHAnsi" w:cstheme="majorHAnsi"/>
          <w:color w:val="333333"/>
        </w:rPr>
        <w:t xml:space="preserve"> de tomar</w:t>
      </w:r>
      <w:r w:rsidR="00066FA6">
        <w:rPr>
          <w:rFonts w:asciiTheme="majorHAnsi" w:hAnsiTheme="majorHAnsi" w:cstheme="majorHAnsi"/>
          <w:color w:val="333333"/>
        </w:rPr>
        <w:t xml:space="preserve"> </w:t>
      </w:r>
      <w:r w:rsidR="00856F41">
        <w:rPr>
          <w:rFonts w:asciiTheme="majorHAnsi" w:hAnsiTheme="majorHAnsi" w:cstheme="majorHAnsi"/>
          <w:color w:val="333333"/>
        </w:rPr>
        <w:t xml:space="preserve">anualmente </w:t>
      </w:r>
      <w:r w:rsidR="00066FA6">
        <w:rPr>
          <w:rFonts w:asciiTheme="majorHAnsi" w:hAnsiTheme="majorHAnsi" w:cstheme="majorHAnsi"/>
          <w:color w:val="333333"/>
        </w:rPr>
        <w:t xml:space="preserve">las </w:t>
      </w:r>
      <w:r w:rsidR="00F33760">
        <w:rPr>
          <w:rFonts w:asciiTheme="majorHAnsi" w:hAnsiTheme="majorHAnsi" w:cstheme="majorHAnsi"/>
          <w:color w:val="333333"/>
        </w:rPr>
        <w:t xml:space="preserve">acciones correctivas necesarias para </w:t>
      </w:r>
      <w:r w:rsidR="00917BF3">
        <w:rPr>
          <w:rFonts w:asciiTheme="majorHAnsi" w:hAnsiTheme="majorHAnsi" w:cstheme="majorHAnsi"/>
          <w:color w:val="333333"/>
        </w:rPr>
        <w:t xml:space="preserve">el cumplimiento </w:t>
      </w:r>
      <w:r w:rsidR="00250F48">
        <w:rPr>
          <w:rFonts w:asciiTheme="majorHAnsi" w:hAnsiTheme="majorHAnsi" w:cstheme="majorHAnsi"/>
          <w:color w:val="333333"/>
        </w:rPr>
        <w:t>de sus respectivos planes anuales.</w:t>
      </w:r>
    </w:p>
    <w:p w14:paraId="52A8A971" w14:textId="602188A9" w:rsidR="002E67E8" w:rsidRPr="00EF4C46" w:rsidRDefault="00565C41" w:rsidP="0043433E">
      <w:pPr>
        <w:pStyle w:val="Ttulo1"/>
      </w:pPr>
      <w:bookmarkStart w:id="21" w:name="_Toc40366364"/>
      <w:r>
        <w:lastRenderedPageBreak/>
        <w:t>DEFINICIONES NACIONALES</w:t>
      </w:r>
      <w:r w:rsidR="002E67E8">
        <w:t xml:space="preserve"> QUE </w:t>
      </w:r>
      <w:r>
        <w:t>ENMARCAN</w:t>
      </w:r>
      <w:r w:rsidR="002E67E8">
        <w:t xml:space="preserve"> LA VINCULACIÓN CON EL MEDIO INSTITUCIONAL</w:t>
      </w:r>
      <w:bookmarkEnd w:id="21"/>
    </w:p>
    <w:p w14:paraId="2B79359C" w14:textId="1A7C582C" w:rsidR="002E67E8" w:rsidRPr="00DD3E19" w:rsidRDefault="00BE0628" w:rsidP="00DD3E19">
      <w:pPr>
        <w:rPr>
          <w:b/>
          <w:bCs/>
        </w:rPr>
      </w:pPr>
      <w:r>
        <w:rPr>
          <w:b/>
          <w:bCs/>
        </w:rPr>
        <w:t xml:space="preserve">Extracto: </w:t>
      </w:r>
      <w:r w:rsidR="002E67E8" w:rsidRPr="00DD3E19">
        <w:rPr>
          <w:b/>
          <w:bCs/>
        </w:rPr>
        <w:t>Ley de Educación Superior N° 21.091 de Chile</w:t>
      </w:r>
    </w:p>
    <w:p w14:paraId="640A682D" w14:textId="77777777" w:rsidR="002E67E8" w:rsidRPr="00751912" w:rsidRDefault="002E67E8" w:rsidP="002E67E8">
      <w:pPr>
        <w:jc w:val="both"/>
        <w:rPr>
          <w:lang w:val="es-CL"/>
        </w:rPr>
      </w:pPr>
      <w:r w:rsidRPr="00751912">
        <w:rPr>
          <w:lang w:val="es-CL"/>
        </w:rPr>
        <w:t xml:space="preserve">La educación superior es un derecho, cuya provisión debe estar al alcance de todas las personas, de acuerdo a sus capacidades y méritos, sin discriminaciones arbitrarias, para que puedan desarrollar sus talentos; asimismo, </w:t>
      </w:r>
      <w:r w:rsidRPr="007B0E81">
        <w:rPr>
          <w:u w:val="single"/>
          <w:lang w:val="es-CL"/>
        </w:rPr>
        <w:t>debe servir al interés general de la sociedad</w:t>
      </w:r>
      <w:r w:rsidRPr="00751912">
        <w:rPr>
          <w:lang w:val="es-CL"/>
        </w:rPr>
        <w:t xml:space="preserve"> y se ejerce conforme a la Constitución, la ley y los tratados internacionales ratificados por Chile y que se encuentren vigentes.</w:t>
      </w:r>
    </w:p>
    <w:p w14:paraId="7E4B83A0" w14:textId="77777777" w:rsidR="002E67E8" w:rsidRPr="00751912" w:rsidRDefault="002E67E8" w:rsidP="002E67E8">
      <w:pPr>
        <w:jc w:val="both"/>
        <w:rPr>
          <w:lang w:val="es-CL"/>
        </w:rPr>
      </w:pPr>
      <w:r w:rsidRPr="00751912">
        <w:rPr>
          <w:lang w:val="es-CL"/>
        </w:rPr>
        <w:t xml:space="preserve">La educación superior </w:t>
      </w:r>
      <w:r w:rsidRPr="00286F05">
        <w:rPr>
          <w:u w:val="single"/>
          <w:lang w:val="es-CL"/>
        </w:rPr>
        <w:t>cumple un rol social</w:t>
      </w:r>
      <w:r w:rsidRPr="00751912">
        <w:rPr>
          <w:lang w:val="es-CL"/>
        </w:rPr>
        <w:t xml:space="preserve"> que tiene como finalidad la generación y desarrollo del conocimiento, sus aplicaciones, el cultivo de las ciencias, la tecnología, las artes y las humanidades; así como también la vinculación con la comunidad a través de la difusión, valorización y transmisión del conocimiento, además del fomento de la cultura en sus diversas manifestaciones, con el objeto de aportar al desarrollo sustentable, al progreso social, cultural, científico, tecnológico de las regiones, del país y de la comunidad internacional”.</w:t>
      </w:r>
    </w:p>
    <w:p w14:paraId="320585F0" w14:textId="77777777" w:rsidR="002E67E8" w:rsidRPr="00751912" w:rsidRDefault="002E67E8" w:rsidP="002E67E8">
      <w:pPr>
        <w:jc w:val="both"/>
        <w:rPr>
          <w:lang w:val="es-CL"/>
        </w:rPr>
      </w:pPr>
      <w:r>
        <w:rPr>
          <w:lang w:val="es-CL"/>
        </w:rPr>
        <w:t>En este contexto, e</w:t>
      </w:r>
      <w:r w:rsidRPr="00751912">
        <w:rPr>
          <w:lang w:val="es-CL"/>
        </w:rPr>
        <w:t>l Sistema de Educación Superior</w:t>
      </w:r>
      <w:r w:rsidRPr="00751912">
        <w:rPr>
          <w:vertAlign w:val="superscript"/>
          <w:lang w:val="es-CL"/>
        </w:rPr>
        <w:footnoteReference w:id="3"/>
      </w:r>
      <w:r w:rsidRPr="00751912">
        <w:rPr>
          <w:lang w:val="es-CL"/>
        </w:rPr>
        <w:t xml:space="preserve"> </w:t>
      </w:r>
      <w:r>
        <w:rPr>
          <w:lang w:val="es-CL"/>
        </w:rPr>
        <w:t>(en adelante el Sistema) debe</w:t>
      </w:r>
      <w:r w:rsidRPr="00751912">
        <w:rPr>
          <w:lang w:val="es-CL"/>
        </w:rPr>
        <w:t xml:space="preserve"> inspira</w:t>
      </w:r>
      <w:r>
        <w:rPr>
          <w:lang w:val="es-CL"/>
        </w:rPr>
        <w:t>rse</w:t>
      </w:r>
      <w:r w:rsidRPr="00751912">
        <w:rPr>
          <w:lang w:val="es-CL"/>
        </w:rPr>
        <w:t xml:space="preserve"> en principios</w:t>
      </w:r>
      <w:r>
        <w:rPr>
          <w:lang w:val="es-CL"/>
        </w:rPr>
        <w:t xml:space="preserve"> tales como:</w:t>
      </w:r>
    </w:p>
    <w:p w14:paraId="3F43373B" w14:textId="48A4F660" w:rsidR="005A582B" w:rsidRPr="005A582B" w:rsidRDefault="005A582B" w:rsidP="005A582B">
      <w:pPr>
        <w:ind w:left="708"/>
        <w:jc w:val="both"/>
        <w:rPr>
          <w:lang w:val="es-CL"/>
        </w:rPr>
      </w:pPr>
      <w:r w:rsidRPr="005A582B">
        <w:rPr>
          <w:b/>
          <w:lang w:val="es-CL"/>
        </w:rPr>
        <w:t xml:space="preserve">Calidad. </w:t>
      </w:r>
      <w:r w:rsidRPr="005A582B">
        <w:rPr>
          <w:lang w:val="es-CL"/>
        </w:rPr>
        <w:t>Las instituciones de educación superior y el Sistema de</w:t>
      </w:r>
      <w:r w:rsidR="004201E4">
        <w:rPr>
          <w:lang w:val="es-CL"/>
        </w:rPr>
        <w:t>l</w:t>
      </w:r>
      <w:r w:rsidRPr="005A582B">
        <w:rPr>
          <w:lang w:val="es-CL"/>
        </w:rPr>
        <w:t xml:space="preserve"> que forman parte deben orientarse a la búsqueda de la excelencia; a lograr los propósitos declarados por las instituciones en materia educativa, de generación del conocimiento, investigación e innovación; y a asegurar la calidad de los procesos y resultados en el ejercicio de sus funciones y el cumplimiento de los criterios y estándares de calidad, cuando corresponda, establecidos por el Sistema Nacional de Aseguramiento de la Calidad de la Educación Superior.</w:t>
      </w:r>
    </w:p>
    <w:p w14:paraId="1D8A48D0" w14:textId="229F92FD" w:rsidR="005A582B" w:rsidRPr="005A582B" w:rsidRDefault="005A582B" w:rsidP="005A582B">
      <w:pPr>
        <w:ind w:left="708"/>
        <w:jc w:val="both"/>
        <w:rPr>
          <w:lang w:val="es-CL"/>
        </w:rPr>
      </w:pPr>
      <w:r w:rsidRPr="005A582B">
        <w:rPr>
          <w:lang w:val="es-CL"/>
        </w:rPr>
        <w:t>En la búsqueda de la calidad, las instituciones de educación superior deberán tener en el centro a los estudiantes y sus aprendizajes, así como la generación del conocimiento e innovación.</w:t>
      </w:r>
    </w:p>
    <w:p w14:paraId="18F028EC" w14:textId="03EFB1F2" w:rsidR="002E67E8" w:rsidRPr="00751912" w:rsidRDefault="002E67E8" w:rsidP="00F15E48">
      <w:pPr>
        <w:ind w:left="709" w:firstLine="2"/>
        <w:jc w:val="both"/>
        <w:rPr>
          <w:lang w:val="es-CL"/>
        </w:rPr>
      </w:pPr>
      <w:r w:rsidRPr="00751912">
        <w:rPr>
          <w:b/>
          <w:lang w:val="es-CL"/>
        </w:rPr>
        <w:t>Cooperación y colaboración.</w:t>
      </w:r>
      <w:r w:rsidRPr="00751912">
        <w:rPr>
          <w:lang w:val="es-CL"/>
        </w:rPr>
        <w:t xml:space="preserve"> El Sistema</w:t>
      </w:r>
      <w:r>
        <w:rPr>
          <w:lang w:val="es-CL"/>
        </w:rPr>
        <w:t xml:space="preserve"> debe</w:t>
      </w:r>
      <w:r w:rsidRPr="00751912">
        <w:rPr>
          <w:lang w:val="es-CL"/>
        </w:rPr>
        <w:t xml:space="preserve"> fomentar la efectiva cooperación y colaboración entre los subsistemas y las instituciones de educación superior que los componen, como factor importante para la búsqueda de la calidad y la equidad, así como también para promover la transmisión y construcción permanente del </w:t>
      </w:r>
      <w:r w:rsidRPr="00751912">
        <w:rPr>
          <w:lang w:val="es-CL"/>
        </w:rPr>
        <w:lastRenderedPageBreak/>
        <w:t>conocimiento y de las buenas prácticas académicas e institucionales. De igual manera, la actuación conjunta de ellas, estará orientada a la consecución de sus objetivos, en el marco de los fines de la educación superior. Asimismo, el Sistema velará por la integración regional e internacional de redes de conocimientos e intercambio académico, en el marco de la cooperación y colaboración.</w:t>
      </w:r>
    </w:p>
    <w:p w14:paraId="505EAC51" w14:textId="77777777" w:rsidR="002E67E8" w:rsidRPr="00751912" w:rsidRDefault="002E67E8" w:rsidP="002E67E8">
      <w:pPr>
        <w:ind w:left="708"/>
        <w:jc w:val="both"/>
        <w:rPr>
          <w:lang w:val="es-CL"/>
        </w:rPr>
      </w:pPr>
      <w:r w:rsidRPr="00751912">
        <w:rPr>
          <w:b/>
          <w:lang w:val="es-CL"/>
        </w:rPr>
        <w:t xml:space="preserve">Pertinencia. </w:t>
      </w:r>
      <w:r w:rsidRPr="00751912">
        <w:rPr>
          <w:lang w:val="es-CL"/>
        </w:rPr>
        <w:t xml:space="preserve">El Sistema </w:t>
      </w:r>
      <w:r>
        <w:rPr>
          <w:lang w:val="es-CL"/>
        </w:rPr>
        <w:t xml:space="preserve">debe </w:t>
      </w:r>
      <w:r w:rsidRPr="00751912">
        <w:rPr>
          <w:lang w:val="es-CL"/>
        </w:rPr>
        <w:t>promover que las instituciones de educación superior en su quehacer, y de conformidad con sus fines, contribuyan permanentemente al desarrollo del país, sus regiones y comunidades. Para ello, el Sistema, en particular a través del Sistema Nacional de Aseguramiento de la Calidad de la Educación Superior, fomentará la vinculación de sus integrantes con las necesidades de la sociedad.</w:t>
      </w:r>
    </w:p>
    <w:p w14:paraId="5B057D4F" w14:textId="2782CFEA" w:rsidR="002E67E8" w:rsidRPr="00751912" w:rsidRDefault="002E67E8" w:rsidP="002E67E8">
      <w:pPr>
        <w:ind w:left="708"/>
        <w:jc w:val="both"/>
        <w:rPr>
          <w:b/>
          <w:lang w:val="es-CL"/>
        </w:rPr>
      </w:pPr>
      <w:r w:rsidRPr="00751912">
        <w:rPr>
          <w:b/>
          <w:lang w:val="es-CL"/>
        </w:rPr>
        <w:t>Acceso al conocimiento</w:t>
      </w:r>
      <w:r w:rsidRPr="00751912">
        <w:rPr>
          <w:lang w:val="es-CL"/>
        </w:rPr>
        <w:t xml:space="preserve">. El conocimiento humano es un elemento fundamental para el desarrollo de la sociedad y de cada uno de sus integrantes. El Sistema promoverá, en el marco de la legislación vigente, mecanismos para el acceso abierto al conocimiento desarrollado dentro del sistema de educación superior, particularmente respecto de aquél </w:t>
      </w:r>
      <w:r w:rsidR="00150C46">
        <w:rPr>
          <w:lang w:val="es-CL"/>
        </w:rPr>
        <w:t xml:space="preserve">que ha sido </w:t>
      </w:r>
      <w:r w:rsidRPr="00751912">
        <w:rPr>
          <w:lang w:val="es-CL"/>
        </w:rPr>
        <w:t>financiado con recursos públicos.</w:t>
      </w:r>
    </w:p>
    <w:p w14:paraId="7CA53063" w14:textId="77777777" w:rsidR="002E67E8" w:rsidRDefault="002E67E8" w:rsidP="002E67E8">
      <w:pPr>
        <w:ind w:left="708"/>
        <w:jc w:val="both"/>
        <w:rPr>
          <w:lang w:val="es-CL"/>
        </w:rPr>
      </w:pPr>
      <w:r w:rsidRPr="00751912">
        <w:rPr>
          <w:b/>
          <w:lang w:val="es-CL"/>
        </w:rPr>
        <w:t>Compromiso cívico</w:t>
      </w:r>
      <w:r w:rsidRPr="00751912">
        <w:rPr>
          <w:lang w:val="es-CL"/>
        </w:rPr>
        <w:t>. Las instituciones de educación superior propenderán a la formación de personas con vocación de servicio a la sociedad y comprometidas con su desarrollo.</w:t>
      </w:r>
    </w:p>
    <w:p w14:paraId="683E4D5C" w14:textId="77777777" w:rsidR="002E67E8" w:rsidRDefault="002E67E8" w:rsidP="002E67E8">
      <w:pPr>
        <w:ind w:left="708"/>
        <w:jc w:val="both"/>
        <w:rPr>
          <w:lang w:val="es-CL"/>
        </w:rPr>
      </w:pPr>
      <w:r>
        <w:rPr>
          <w:b/>
          <w:lang w:val="es-CL"/>
        </w:rPr>
        <w:t xml:space="preserve">Misión hacia el país. </w:t>
      </w:r>
      <w:r w:rsidRPr="00751912">
        <w:rPr>
          <w:lang w:val="es-CL"/>
        </w:rPr>
        <w:t>Las universidades son instituciones de educación superior cuya misión es cultivar las ciencias, las humanidades, las artes y las tecnologías, así como también crear, preservar y transmitir conocimiento, y formar graduados y profesionales. Corresponde a las universidades contribuir al desarrollo de la cultura y la satisfacción de los intereses y necesidades del país y sus regiones. Éstas cumplen con su misión a través de la realización de docencia, investigación, creación artística, innovación y vinculación con el medio con un alto grado de pertinencia al territorio donde se emplazan</w:t>
      </w:r>
      <w:r>
        <w:rPr>
          <w:lang w:val="es-CL"/>
        </w:rPr>
        <w:t>.</w:t>
      </w:r>
      <w:r w:rsidRPr="00751912">
        <w:rPr>
          <w:lang w:val="es-CL"/>
        </w:rPr>
        <w:t xml:space="preserve"> Asimismo, les corresponde articularse especialmente con la formación técnica de nivel superior y vincularse con el mundo del trabajo para contribuir al desarrollo de la cultura y a la satisfacción de los intereses y necesidades del país y de sus regiones.</w:t>
      </w:r>
    </w:p>
    <w:p w14:paraId="392AA4F4" w14:textId="683AC01E" w:rsidR="002E67E8" w:rsidRDefault="002E67E8" w:rsidP="002E67E8">
      <w:pPr>
        <w:ind w:left="708"/>
        <w:jc w:val="both"/>
        <w:rPr>
          <w:lang w:val="es-CL"/>
        </w:rPr>
      </w:pPr>
      <w:r w:rsidRPr="00DB4EAC">
        <w:rPr>
          <w:b/>
          <w:bCs/>
          <w:lang w:val="es-CL"/>
        </w:rPr>
        <w:t>Transparencia.</w:t>
      </w:r>
      <w:r w:rsidRPr="00DB4EAC">
        <w:rPr>
          <w:lang w:val="es-CL"/>
        </w:rPr>
        <w:t xml:space="preserve"> El Sistema y las instituciones de educación superior proporcionarán información veraz, pertinente, suficiente, oportuna y </w:t>
      </w:r>
      <w:r w:rsidRPr="00DB4EAC">
        <w:rPr>
          <w:u w:val="single"/>
          <w:lang w:val="es-CL"/>
        </w:rPr>
        <w:t>accesible a la sociedad y al Estado</w:t>
      </w:r>
      <w:r w:rsidRPr="00DB4EAC">
        <w:rPr>
          <w:lang w:val="es-CL"/>
        </w:rPr>
        <w:t>. La transparencia es, a su vez, la base para la rendición de cuentas académica, administrativa y financiera de las instituciones de educación superior, a través de los mecanismos y obligaciones de entrega de información que establezca la ley, en particular aquellos establecidos en el Sistema Nacional de Aseguramiento de la Calidad de la Educación Superior.</w:t>
      </w:r>
    </w:p>
    <w:p w14:paraId="515A0654" w14:textId="317D5008" w:rsidR="00075993" w:rsidRPr="003D38D5" w:rsidRDefault="00075993" w:rsidP="0043433E">
      <w:pPr>
        <w:pStyle w:val="Ttulo1"/>
      </w:pPr>
      <w:bookmarkStart w:id="22" w:name="_Toc40366365"/>
      <w:r w:rsidRPr="003D38D5">
        <w:lastRenderedPageBreak/>
        <w:t>DESCRIPCIÓN DE LA POLÍTICA</w:t>
      </w:r>
      <w:bookmarkEnd w:id="22"/>
    </w:p>
    <w:p w14:paraId="51AF6171" w14:textId="1A019FCB" w:rsidR="00A15DFD" w:rsidRPr="0030766F" w:rsidRDefault="00A15DFD" w:rsidP="0043433E">
      <w:pPr>
        <w:pStyle w:val="Ttulo2"/>
      </w:pPr>
      <w:bookmarkStart w:id="23" w:name="_Toc40366366"/>
      <w:r w:rsidRPr="0030766F">
        <w:t xml:space="preserve">¿Qué se entiende por </w:t>
      </w:r>
      <w:r>
        <w:t>V</w:t>
      </w:r>
      <w:r w:rsidRPr="0030766F">
        <w:t xml:space="preserve">inculación con el </w:t>
      </w:r>
      <w:r>
        <w:t>M</w:t>
      </w:r>
      <w:r w:rsidRPr="0030766F">
        <w:t xml:space="preserve">edio en la </w:t>
      </w:r>
      <w:r>
        <w:t>UNAB</w:t>
      </w:r>
      <w:r w:rsidR="002B43E3">
        <w:rPr>
          <w:rStyle w:val="Refdenotaalpie"/>
        </w:rPr>
        <w:footnoteReference w:id="4"/>
      </w:r>
      <w:r w:rsidRPr="0030766F">
        <w:t>?</w:t>
      </w:r>
      <w:bookmarkEnd w:id="23"/>
    </w:p>
    <w:p w14:paraId="5039FD1F" w14:textId="1371D9BE" w:rsidR="00A15DFD" w:rsidRDefault="00A15DFD" w:rsidP="00A15DFD">
      <w:pPr>
        <w:shd w:val="clear" w:color="auto" w:fill="FFFFFF"/>
        <w:spacing w:after="0" w:line="240" w:lineRule="auto"/>
        <w:jc w:val="both"/>
        <w:rPr>
          <w:rFonts w:cstheme="majorHAnsi"/>
          <w:color w:val="333333"/>
          <w:szCs w:val="28"/>
        </w:rPr>
      </w:pPr>
      <w:r>
        <w:rPr>
          <w:rFonts w:cstheme="majorHAnsi"/>
          <w:color w:val="333333"/>
          <w:szCs w:val="28"/>
        </w:rPr>
        <w:t xml:space="preserve">La Vinculación con el Medio es </w:t>
      </w:r>
      <w:r w:rsidRPr="00421F60">
        <w:rPr>
          <w:rFonts w:cstheme="majorHAnsi"/>
          <w:color w:val="333333"/>
          <w:szCs w:val="28"/>
        </w:rPr>
        <w:t>el conjunto de nexos establecidos</w:t>
      </w:r>
      <w:r>
        <w:rPr>
          <w:rFonts w:cstheme="majorHAnsi"/>
          <w:color w:val="333333"/>
          <w:szCs w:val="28"/>
        </w:rPr>
        <w:t xml:space="preserve"> entre la Universidad </w:t>
      </w:r>
      <w:r w:rsidRPr="00D37B80">
        <w:rPr>
          <w:rFonts w:cstheme="majorHAnsi"/>
          <w:color w:val="333333"/>
          <w:szCs w:val="28"/>
        </w:rPr>
        <w:t>y su</w:t>
      </w:r>
      <w:r>
        <w:rPr>
          <w:rFonts w:cstheme="majorHAnsi"/>
          <w:color w:val="333333"/>
          <w:szCs w:val="28"/>
        </w:rPr>
        <w:t xml:space="preserve"> entorno relevante,</w:t>
      </w:r>
      <w:r w:rsidRPr="00D37B80">
        <w:rPr>
          <w:rFonts w:cstheme="majorHAnsi"/>
          <w:color w:val="333333"/>
          <w:szCs w:val="28"/>
        </w:rPr>
        <w:t xml:space="preserve"> </w:t>
      </w:r>
      <w:r>
        <w:rPr>
          <w:rFonts w:cstheme="majorHAnsi"/>
          <w:color w:val="333333"/>
          <w:szCs w:val="28"/>
        </w:rPr>
        <w:t xml:space="preserve">con el fin </w:t>
      </w:r>
      <w:r w:rsidRPr="005E7166">
        <w:rPr>
          <w:rFonts w:cstheme="majorHAnsi"/>
          <w:color w:val="333333"/>
          <w:szCs w:val="28"/>
        </w:rPr>
        <w:t xml:space="preserve">de mejorar el desempeño de las funciones institucionales de docencia </w:t>
      </w:r>
      <w:r w:rsidR="001C0FFF">
        <w:rPr>
          <w:rFonts w:cstheme="majorHAnsi"/>
          <w:color w:val="333333"/>
          <w:szCs w:val="28"/>
        </w:rPr>
        <w:t>y/</w:t>
      </w:r>
      <w:r>
        <w:rPr>
          <w:rFonts w:cstheme="majorHAnsi"/>
          <w:color w:val="333333"/>
          <w:szCs w:val="28"/>
        </w:rPr>
        <w:t xml:space="preserve">o </w:t>
      </w:r>
      <w:r w:rsidRPr="005E7166">
        <w:rPr>
          <w:rFonts w:cstheme="majorHAnsi"/>
          <w:color w:val="333333"/>
          <w:szCs w:val="28"/>
        </w:rPr>
        <w:t>investigación</w:t>
      </w:r>
      <w:r>
        <w:rPr>
          <w:rFonts w:cstheme="majorHAnsi"/>
          <w:color w:val="333333"/>
          <w:szCs w:val="28"/>
        </w:rPr>
        <w:t xml:space="preserve"> y de contribuir al mismo tiempo, </w:t>
      </w:r>
      <w:r w:rsidRPr="006330D0">
        <w:rPr>
          <w:rFonts w:cstheme="majorHAnsi"/>
          <w:color w:val="333333"/>
          <w:szCs w:val="28"/>
        </w:rPr>
        <w:t>al desarrollo sustentable de la región y del país</w:t>
      </w:r>
      <w:r>
        <w:rPr>
          <w:rFonts w:cstheme="majorHAnsi"/>
          <w:color w:val="333333"/>
          <w:szCs w:val="28"/>
        </w:rPr>
        <w:t>.</w:t>
      </w:r>
    </w:p>
    <w:p w14:paraId="7F0F6BAA" w14:textId="77777777" w:rsidR="00A15DFD" w:rsidRDefault="00A15DFD" w:rsidP="00A15DFD">
      <w:pPr>
        <w:shd w:val="clear" w:color="auto" w:fill="FFFFFF"/>
        <w:spacing w:after="0" w:line="240" w:lineRule="auto"/>
        <w:jc w:val="both"/>
        <w:rPr>
          <w:rFonts w:cstheme="majorHAnsi"/>
          <w:color w:val="333333"/>
          <w:szCs w:val="28"/>
        </w:rPr>
      </w:pPr>
    </w:p>
    <w:p w14:paraId="1CAA1BAF" w14:textId="01B3B0F8" w:rsidR="00A15DFD" w:rsidRPr="0030766F" w:rsidRDefault="00A15DFD" w:rsidP="0043433E">
      <w:pPr>
        <w:pStyle w:val="Ttulo2"/>
      </w:pPr>
      <w:bookmarkStart w:id="24" w:name="_Toc40366367"/>
      <w:r>
        <w:t>Propósito</w:t>
      </w:r>
      <w:r w:rsidR="007952E2">
        <w:t>s</w:t>
      </w:r>
      <w:r>
        <w:t xml:space="preserve"> de la</w:t>
      </w:r>
      <w:r w:rsidRPr="0030766F">
        <w:t xml:space="preserve"> </w:t>
      </w:r>
      <w:r>
        <w:t>V</w:t>
      </w:r>
      <w:r w:rsidRPr="0030766F">
        <w:t xml:space="preserve">inculación con el </w:t>
      </w:r>
      <w:r>
        <w:t>M</w:t>
      </w:r>
      <w:r w:rsidRPr="0030766F">
        <w:t xml:space="preserve">edio en la </w:t>
      </w:r>
      <w:r>
        <w:t>UNAB</w:t>
      </w:r>
      <w:bookmarkEnd w:id="24"/>
    </w:p>
    <w:p w14:paraId="4B1DAFA6" w14:textId="37874D7E" w:rsidR="007952E2" w:rsidRDefault="007952E2" w:rsidP="00F86600">
      <w:pPr>
        <w:pStyle w:val="NormalWeb"/>
        <w:shd w:val="clear" w:color="auto" w:fill="FFFFFF"/>
        <w:jc w:val="both"/>
        <w:rPr>
          <w:rFonts w:asciiTheme="majorHAnsi" w:hAnsiTheme="majorHAnsi" w:cstheme="majorHAnsi"/>
          <w:color w:val="333333"/>
        </w:rPr>
      </w:pPr>
      <w:r>
        <w:rPr>
          <w:rFonts w:asciiTheme="majorHAnsi" w:hAnsiTheme="majorHAnsi" w:cstheme="majorHAnsi"/>
          <w:color w:val="333333"/>
        </w:rPr>
        <w:t>Los propósitos</w:t>
      </w:r>
      <w:r w:rsidR="00AB3902" w:rsidRPr="00AB3902">
        <w:rPr>
          <w:rFonts w:asciiTheme="majorHAnsi" w:hAnsiTheme="majorHAnsi" w:cstheme="majorHAnsi"/>
          <w:color w:val="333333"/>
        </w:rPr>
        <w:t xml:space="preserve"> de la Vinculación con el Medio </w:t>
      </w:r>
      <w:r>
        <w:rPr>
          <w:rFonts w:asciiTheme="majorHAnsi" w:hAnsiTheme="majorHAnsi" w:cstheme="majorHAnsi"/>
          <w:color w:val="333333"/>
        </w:rPr>
        <w:t>son</w:t>
      </w:r>
      <w:r w:rsidR="002156C5">
        <w:rPr>
          <w:rFonts w:asciiTheme="majorHAnsi" w:hAnsiTheme="majorHAnsi" w:cstheme="majorHAnsi"/>
          <w:color w:val="333333"/>
        </w:rPr>
        <w:t>:</w:t>
      </w:r>
    </w:p>
    <w:p w14:paraId="300AFF61" w14:textId="34B63957" w:rsidR="002156C5" w:rsidRPr="002156C5" w:rsidRDefault="002156C5" w:rsidP="0030748D">
      <w:pPr>
        <w:pStyle w:val="NormalWeb"/>
        <w:numPr>
          <w:ilvl w:val="0"/>
          <w:numId w:val="11"/>
        </w:numPr>
        <w:shd w:val="clear" w:color="auto" w:fill="FFFFFF"/>
        <w:spacing w:before="0" w:beforeAutospacing="0" w:after="0" w:afterAutospacing="0"/>
        <w:ind w:left="709" w:hanging="283"/>
        <w:jc w:val="both"/>
        <w:rPr>
          <w:rFonts w:asciiTheme="majorHAnsi" w:hAnsiTheme="majorHAnsi" w:cstheme="majorHAnsi"/>
          <w:color w:val="333333"/>
        </w:rPr>
      </w:pPr>
      <w:r w:rsidRPr="002156C5">
        <w:rPr>
          <w:rFonts w:asciiTheme="majorHAnsi" w:hAnsiTheme="majorHAnsi" w:cstheme="majorHAnsi"/>
          <w:color w:val="333333"/>
        </w:rPr>
        <w:t>Asociar el conocimiento y los recursos de la Universidad con los de los sectores sociales, públicos y privados para enriquecer el trabajo académico, la investigación</w:t>
      </w:r>
      <w:r w:rsidR="004D126B">
        <w:rPr>
          <w:rFonts w:asciiTheme="majorHAnsi" w:hAnsiTheme="majorHAnsi" w:cstheme="majorHAnsi"/>
          <w:color w:val="333333"/>
        </w:rPr>
        <w:t xml:space="preserve"> y desarrollo</w:t>
      </w:r>
      <w:r w:rsidRPr="002156C5">
        <w:rPr>
          <w:rFonts w:asciiTheme="majorHAnsi" w:hAnsiTheme="majorHAnsi" w:cstheme="majorHAnsi"/>
          <w:color w:val="333333"/>
        </w:rPr>
        <w:t xml:space="preserve"> y</w:t>
      </w:r>
      <w:r w:rsidR="00A47D11">
        <w:rPr>
          <w:rFonts w:asciiTheme="majorHAnsi" w:hAnsiTheme="majorHAnsi" w:cstheme="majorHAnsi"/>
          <w:color w:val="333333"/>
        </w:rPr>
        <w:t>,</w:t>
      </w:r>
      <w:r w:rsidRPr="002156C5">
        <w:rPr>
          <w:rFonts w:asciiTheme="majorHAnsi" w:hAnsiTheme="majorHAnsi" w:cstheme="majorHAnsi"/>
          <w:color w:val="333333"/>
        </w:rPr>
        <w:t xml:space="preserve"> la actividad creativa; </w:t>
      </w:r>
    </w:p>
    <w:p w14:paraId="30F409D3" w14:textId="55B407B7" w:rsidR="002156C5" w:rsidRPr="002156C5" w:rsidRDefault="002156C5" w:rsidP="0030748D">
      <w:pPr>
        <w:pStyle w:val="NormalWeb"/>
        <w:numPr>
          <w:ilvl w:val="0"/>
          <w:numId w:val="11"/>
        </w:numPr>
        <w:shd w:val="clear" w:color="auto" w:fill="FFFFFF"/>
        <w:spacing w:before="0" w:beforeAutospacing="0" w:after="0" w:afterAutospacing="0"/>
        <w:ind w:left="709" w:hanging="283"/>
        <w:jc w:val="both"/>
        <w:rPr>
          <w:rFonts w:asciiTheme="majorHAnsi" w:hAnsiTheme="majorHAnsi" w:cstheme="majorHAnsi"/>
          <w:color w:val="333333"/>
        </w:rPr>
      </w:pPr>
      <w:r w:rsidRPr="002156C5">
        <w:rPr>
          <w:rFonts w:asciiTheme="majorHAnsi" w:hAnsiTheme="majorHAnsi" w:cstheme="majorHAnsi"/>
          <w:color w:val="333333"/>
        </w:rPr>
        <w:t xml:space="preserve">Mejorar el currículo, la enseñanza y el aprendizaje; </w:t>
      </w:r>
    </w:p>
    <w:p w14:paraId="1D29B879" w14:textId="13D07D0A" w:rsidR="002156C5" w:rsidRPr="002156C5" w:rsidRDefault="002156C5" w:rsidP="0030748D">
      <w:pPr>
        <w:pStyle w:val="NormalWeb"/>
        <w:numPr>
          <w:ilvl w:val="0"/>
          <w:numId w:val="11"/>
        </w:numPr>
        <w:shd w:val="clear" w:color="auto" w:fill="FFFFFF"/>
        <w:spacing w:before="0" w:beforeAutospacing="0" w:after="0" w:afterAutospacing="0"/>
        <w:ind w:left="709" w:hanging="283"/>
        <w:jc w:val="both"/>
        <w:rPr>
          <w:rFonts w:asciiTheme="majorHAnsi" w:hAnsiTheme="majorHAnsi" w:cstheme="majorHAnsi"/>
          <w:color w:val="333333"/>
        </w:rPr>
      </w:pPr>
      <w:r w:rsidRPr="002156C5">
        <w:rPr>
          <w:rFonts w:asciiTheme="majorHAnsi" w:hAnsiTheme="majorHAnsi" w:cstheme="majorHAnsi"/>
          <w:color w:val="333333"/>
        </w:rPr>
        <w:t>Preparar ciudadanos educados y comprometidos</w:t>
      </w:r>
      <w:r w:rsidR="001C252E">
        <w:rPr>
          <w:rFonts w:asciiTheme="majorHAnsi" w:hAnsiTheme="majorHAnsi" w:cstheme="majorHAnsi"/>
          <w:color w:val="333333"/>
        </w:rPr>
        <w:t xml:space="preserve"> con su entorno</w:t>
      </w:r>
      <w:r w:rsidRPr="002156C5">
        <w:rPr>
          <w:rFonts w:asciiTheme="majorHAnsi" w:hAnsiTheme="majorHAnsi" w:cstheme="majorHAnsi"/>
          <w:color w:val="333333"/>
        </w:rPr>
        <w:t xml:space="preserve">; </w:t>
      </w:r>
    </w:p>
    <w:p w14:paraId="677FF2C4" w14:textId="77777777" w:rsidR="00813261" w:rsidRDefault="002156C5" w:rsidP="0030748D">
      <w:pPr>
        <w:pStyle w:val="NormalWeb"/>
        <w:numPr>
          <w:ilvl w:val="0"/>
          <w:numId w:val="11"/>
        </w:numPr>
        <w:shd w:val="clear" w:color="auto" w:fill="FFFFFF"/>
        <w:spacing w:before="0" w:beforeAutospacing="0" w:after="0" w:afterAutospacing="0"/>
        <w:ind w:left="709" w:hanging="283"/>
        <w:jc w:val="both"/>
        <w:rPr>
          <w:rFonts w:asciiTheme="majorHAnsi" w:hAnsiTheme="majorHAnsi" w:cstheme="majorHAnsi"/>
          <w:color w:val="333333"/>
        </w:rPr>
      </w:pPr>
      <w:r w:rsidRPr="002156C5">
        <w:rPr>
          <w:rFonts w:asciiTheme="majorHAnsi" w:hAnsiTheme="majorHAnsi" w:cstheme="majorHAnsi"/>
          <w:color w:val="333333"/>
        </w:rPr>
        <w:t>Fortalecer los valores democráticos y la responsabilidad cívica abordando las cuestiones sociales</w:t>
      </w:r>
      <w:r w:rsidR="000001F4">
        <w:rPr>
          <w:rFonts w:asciiTheme="majorHAnsi" w:hAnsiTheme="majorHAnsi" w:cstheme="majorHAnsi"/>
          <w:color w:val="333333"/>
        </w:rPr>
        <w:t xml:space="preserve"> más</w:t>
      </w:r>
      <w:r w:rsidRPr="002156C5">
        <w:rPr>
          <w:rFonts w:asciiTheme="majorHAnsi" w:hAnsiTheme="majorHAnsi" w:cstheme="majorHAnsi"/>
          <w:color w:val="333333"/>
        </w:rPr>
        <w:t xml:space="preserve"> críticas</w:t>
      </w:r>
      <w:r w:rsidR="000001F4">
        <w:rPr>
          <w:rFonts w:asciiTheme="majorHAnsi" w:hAnsiTheme="majorHAnsi" w:cstheme="majorHAnsi"/>
          <w:color w:val="333333"/>
        </w:rPr>
        <w:t>,</w:t>
      </w:r>
      <w:r w:rsidRPr="002156C5">
        <w:rPr>
          <w:rFonts w:asciiTheme="majorHAnsi" w:hAnsiTheme="majorHAnsi" w:cstheme="majorHAnsi"/>
          <w:color w:val="333333"/>
        </w:rPr>
        <w:t xml:space="preserve"> contribuyendo así, al bien público.</w:t>
      </w:r>
    </w:p>
    <w:p w14:paraId="5F5D0EDA" w14:textId="35380913" w:rsidR="00AB3902" w:rsidRDefault="00813261" w:rsidP="00FF4724">
      <w:pPr>
        <w:pStyle w:val="NormalWeb"/>
        <w:shd w:val="clear" w:color="auto" w:fill="FFFFFF"/>
        <w:spacing w:before="240" w:beforeAutospacing="0" w:after="0" w:afterAutospacing="0"/>
        <w:jc w:val="both"/>
        <w:rPr>
          <w:rFonts w:asciiTheme="majorHAnsi" w:hAnsiTheme="majorHAnsi" w:cstheme="majorHAnsi"/>
          <w:color w:val="333333"/>
        </w:rPr>
      </w:pPr>
      <w:r w:rsidRPr="00813261">
        <w:rPr>
          <w:rFonts w:asciiTheme="majorHAnsi" w:hAnsiTheme="majorHAnsi" w:cstheme="majorHAnsi"/>
          <w:color w:val="333333"/>
        </w:rPr>
        <w:t>T</w:t>
      </w:r>
      <w:r w:rsidR="00772F46" w:rsidRPr="00813261">
        <w:rPr>
          <w:rFonts w:asciiTheme="majorHAnsi" w:hAnsiTheme="majorHAnsi" w:cstheme="majorHAnsi"/>
          <w:color w:val="333333"/>
        </w:rPr>
        <w:t xml:space="preserve">odo lo cual </w:t>
      </w:r>
      <w:r w:rsidR="00E2026A" w:rsidRPr="00813261">
        <w:rPr>
          <w:rFonts w:asciiTheme="majorHAnsi" w:hAnsiTheme="majorHAnsi" w:cstheme="majorHAnsi"/>
          <w:color w:val="333333"/>
        </w:rPr>
        <w:t>debe lograrse</w:t>
      </w:r>
      <w:r w:rsidR="00772F46" w:rsidRPr="00772F46">
        <w:t xml:space="preserve"> </w:t>
      </w:r>
      <w:r w:rsidR="00772F46" w:rsidRPr="00813261">
        <w:rPr>
          <w:rFonts w:asciiTheme="majorHAnsi" w:hAnsiTheme="majorHAnsi" w:cstheme="majorHAnsi"/>
          <w:color w:val="333333"/>
        </w:rPr>
        <w:t>a partir de vínculos estables, transformadores y recíprocos</w:t>
      </w:r>
      <w:r w:rsidR="002C19C5" w:rsidRPr="00813261">
        <w:rPr>
          <w:rFonts w:asciiTheme="majorHAnsi" w:hAnsiTheme="majorHAnsi" w:cstheme="majorHAnsi"/>
          <w:color w:val="333333"/>
        </w:rPr>
        <w:t>.</w:t>
      </w:r>
    </w:p>
    <w:p w14:paraId="41C0EB9B" w14:textId="77777777" w:rsidR="001946A5" w:rsidRPr="00813261" w:rsidRDefault="001946A5" w:rsidP="001946A5">
      <w:pPr>
        <w:pStyle w:val="NormalWeb"/>
        <w:shd w:val="clear" w:color="auto" w:fill="FFFFFF"/>
        <w:spacing w:before="0" w:beforeAutospacing="0" w:after="0" w:afterAutospacing="0"/>
        <w:ind w:left="709"/>
        <w:jc w:val="both"/>
        <w:rPr>
          <w:rFonts w:asciiTheme="majorHAnsi" w:hAnsiTheme="majorHAnsi" w:cstheme="majorHAnsi"/>
          <w:color w:val="333333"/>
        </w:rPr>
      </w:pPr>
    </w:p>
    <w:p w14:paraId="30F6B8B8" w14:textId="38EC4211" w:rsidR="000239E6" w:rsidRPr="001946A5" w:rsidRDefault="001946A5" w:rsidP="0043433E">
      <w:pPr>
        <w:pStyle w:val="Ttulo2"/>
      </w:pPr>
      <w:bookmarkStart w:id="25" w:name="_Toc40366368"/>
      <w:r>
        <w:t>Condiciones necesarias para lograr el cumplimiento de los propósitos</w:t>
      </w:r>
      <w:bookmarkEnd w:id="25"/>
    </w:p>
    <w:p w14:paraId="557FD723" w14:textId="77777777" w:rsidR="001946A5" w:rsidRDefault="001946A5" w:rsidP="001946A5">
      <w:pPr>
        <w:pStyle w:val="NormalWeb"/>
        <w:shd w:val="clear" w:color="auto" w:fill="FFFFFF"/>
        <w:jc w:val="both"/>
        <w:rPr>
          <w:rFonts w:asciiTheme="majorHAnsi" w:hAnsiTheme="majorHAnsi" w:cstheme="majorHAnsi"/>
          <w:color w:val="333333"/>
        </w:rPr>
      </w:pPr>
      <w:r w:rsidRPr="006E4DA1">
        <w:rPr>
          <w:rFonts w:asciiTheme="majorHAnsi" w:hAnsiTheme="majorHAnsi" w:cstheme="majorHAnsi"/>
          <w:color w:val="333333"/>
        </w:rPr>
        <w:t>Para lograr est</w:t>
      </w:r>
      <w:r>
        <w:rPr>
          <w:rFonts w:asciiTheme="majorHAnsi" w:hAnsiTheme="majorHAnsi" w:cstheme="majorHAnsi"/>
          <w:color w:val="333333"/>
        </w:rPr>
        <w:t>os</w:t>
      </w:r>
      <w:r w:rsidRPr="006E4DA1">
        <w:rPr>
          <w:rFonts w:asciiTheme="majorHAnsi" w:hAnsiTheme="majorHAnsi" w:cstheme="majorHAnsi"/>
          <w:color w:val="333333"/>
        </w:rPr>
        <w:t xml:space="preserve"> propósito</w:t>
      </w:r>
      <w:r>
        <w:rPr>
          <w:rFonts w:asciiTheme="majorHAnsi" w:hAnsiTheme="majorHAnsi" w:cstheme="majorHAnsi"/>
          <w:color w:val="333333"/>
        </w:rPr>
        <w:t>s</w:t>
      </w:r>
      <w:r w:rsidRPr="006E4DA1">
        <w:rPr>
          <w:rFonts w:asciiTheme="majorHAnsi" w:hAnsiTheme="majorHAnsi" w:cstheme="majorHAnsi"/>
          <w:color w:val="333333"/>
        </w:rPr>
        <w:t>, la Universidad debe velar por un(a) debido(a):</w:t>
      </w:r>
    </w:p>
    <w:p w14:paraId="1D479C15" w14:textId="07EA24C7" w:rsidR="00310B2E" w:rsidRDefault="00310B2E" w:rsidP="00CB195B">
      <w:pPr>
        <w:pStyle w:val="Prrafodelista"/>
        <w:jc w:val="both"/>
      </w:pPr>
      <w:r w:rsidRPr="0057651C">
        <w:rPr>
          <w:b/>
          <w:bCs/>
        </w:rPr>
        <w:t>Planificación:</w:t>
      </w:r>
      <w:r w:rsidRPr="0057651C">
        <w:t xml:space="preserve"> </w:t>
      </w:r>
      <w:r w:rsidR="00807066">
        <w:t>Es esencial que l</w:t>
      </w:r>
      <w:r w:rsidRPr="0057651C">
        <w:t xml:space="preserve">a vinculación con el medio </w:t>
      </w:r>
      <w:r w:rsidR="00184F36">
        <w:t xml:space="preserve">sea </w:t>
      </w:r>
      <w:r w:rsidRPr="0057651C">
        <w:t xml:space="preserve">parte de la planificación </w:t>
      </w:r>
      <w:r w:rsidR="00184F36">
        <w:t xml:space="preserve">estratégica </w:t>
      </w:r>
      <w:r w:rsidRPr="0057651C">
        <w:t>institucional y</w:t>
      </w:r>
      <w:r w:rsidR="002926E4">
        <w:t>,</w:t>
      </w:r>
      <w:r>
        <w:t xml:space="preserve"> en consecuencia, se</w:t>
      </w:r>
      <w:r w:rsidR="009058B4">
        <w:t>a</w:t>
      </w:r>
      <w:r>
        <w:t xml:space="preserve"> parte</w:t>
      </w:r>
      <w:r w:rsidRPr="0057651C">
        <w:t xml:space="preserve"> de la planificación de </w:t>
      </w:r>
      <w:r>
        <w:t xml:space="preserve">todas </w:t>
      </w:r>
      <w:r w:rsidRPr="0057651C">
        <w:t>las áreas académicas</w:t>
      </w:r>
      <w:r w:rsidR="00236A11">
        <w:t xml:space="preserve"> de la Universidad.</w:t>
      </w:r>
    </w:p>
    <w:p w14:paraId="14ADB43E" w14:textId="1A8F0416" w:rsidR="003D5C16" w:rsidRPr="0057651C" w:rsidRDefault="00BD185B" w:rsidP="00CB195B">
      <w:pPr>
        <w:pStyle w:val="Prrafodelista"/>
        <w:jc w:val="both"/>
      </w:pPr>
      <w:r>
        <w:rPr>
          <w:b/>
          <w:bCs/>
        </w:rPr>
        <w:t>Corresponsabilidad</w:t>
      </w:r>
      <w:r w:rsidR="003D5C16" w:rsidRPr="002E25D6">
        <w:rPr>
          <w:b/>
          <w:bCs/>
        </w:rPr>
        <w:t>:</w:t>
      </w:r>
      <w:r w:rsidR="003D5C16">
        <w:t xml:space="preserve"> La vinculación con el medio es un área transversal del quehacer académico y/o administrativo</w:t>
      </w:r>
      <w:r w:rsidR="00B60FBE">
        <w:t xml:space="preserve"> y</w:t>
      </w:r>
      <w:r w:rsidR="00152DDA">
        <w:t>,</w:t>
      </w:r>
      <w:r w:rsidR="00B60FBE">
        <w:t xml:space="preserve"> por </w:t>
      </w:r>
      <w:r w:rsidR="003A0421">
        <w:t xml:space="preserve">lo </w:t>
      </w:r>
      <w:r w:rsidR="00B60FBE">
        <w:t>tanto</w:t>
      </w:r>
      <w:r w:rsidR="0011677B">
        <w:t>, con diferentes énfasis</w:t>
      </w:r>
      <w:r w:rsidR="005D03AD">
        <w:t xml:space="preserve"> y roles</w:t>
      </w:r>
      <w:r w:rsidR="0011677B">
        <w:t xml:space="preserve">, </w:t>
      </w:r>
      <w:r w:rsidR="003A0421">
        <w:t>la Comunidad Universitaria es</w:t>
      </w:r>
      <w:r w:rsidR="00B60FBE">
        <w:t xml:space="preserve"> </w:t>
      </w:r>
      <w:r w:rsidR="00A60220" w:rsidRPr="00CB195B">
        <w:t>corresponsab</w:t>
      </w:r>
      <w:r w:rsidR="003A0421" w:rsidRPr="00CB195B">
        <w:t xml:space="preserve">le de su </w:t>
      </w:r>
      <w:r w:rsidR="00CB195B" w:rsidRPr="00CB195B">
        <w:t>calidad y desarrollo.</w:t>
      </w:r>
    </w:p>
    <w:p w14:paraId="4541E04B" w14:textId="1C99EBA4" w:rsidR="008E6424" w:rsidRPr="00FA4592" w:rsidRDefault="008E6424" w:rsidP="00CB195B">
      <w:pPr>
        <w:pStyle w:val="Prrafodelista"/>
        <w:jc w:val="both"/>
        <w:rPr>
          <w:bCs/>
          <w:lang w:val="es-CL"/>
        </w:rPr>
      </w:pPr>
      <w:r w:rsidRPr="00AF1FFA">
        <w:rPr>
          <w:b/>
          <w:bCs/>
        </w:rPr>
        <w:t>Pertinencia:</w:t>
      </w:r>
      <w:r w:rsidRPr="00AF1FFA">
        <w:t xml:space="preserve"> </w:t>
      </w:r>
      <w:r>
        <w:t xml:space="preserve">Las acciones </w:t>
      </w:r>
      <w:r w:rsidR="00045001">
        <w:t>realizadas</w:t>
      </w:r>
      <w:r>
        <w:t xml:space="preserve"> en el contexto de la vinculación con el medio deben perseguir: a) la pertinencia directa de las acciones ejecutadas con el proyecto </w:t>
      </w:r>
      <w:r>
        <w:lastRenderedPageBreak/>
        <w:t>educativo y disciplinar, y b) la pertinencia directa de las acciones ejecutadas con las correspondientes necesidades u oportunidades que plantea el entorno.</w:t>
      </w:r>
    </w:p>
    <w:p w14:paraId="197B1DC7" w14:textId="7A6EB384" w:rsidR="00FA4592" w:rsidRPr="00965E9E" w:rsidRDefault="00FA4592" w:rsidP="00E841F7">
      <w:pPr>
        <w:pStyle w:val="Prrafodelista"/>
        <w:jc w:val="both"/>
        <w:rPr>
          <w:bCs/>
          <w:lang w:val="es-CL"/>
        </w:rPr>
      </w:pPr>
      <w:r w:rsidRPr="00965E9E">
        <w:rPr>
          <w:b/>
          <w:bCs/>
        </w:rPr>
        <w:t>Bidireccionalidad:</w:t>
      </w:r>
      <w:r w:rsidRPr="00AF1FFA">
        <w:t xml:space="preserve"> </w:t>
      </w:r>
      <w:r w:rsidR="008A58C0">
        <w:t>La interacción con el medio debe ser recíproca, es decir, no basta que la universidad se vincule con diversos actores sino también es importante que</w:t>
      </w:r>
      <w:r w:rsidR="00965E9E">
        <w:t xml:space="preserve"> </w:t>
      </w:r>
      <w:r w:rsidR="008A58C0">
        <w:t>dichos actores se involucren con la universidad en una relación simétrica que</w:t>
      </w:r>
      <w:r w:rsidR="00E841F7">
        <w:t xml:space="preserve"> </w:t>
      </w:r>
      <w:r w:rsidR="008A58C0">
        <w:t>permita beneficios mutuos.</w:t>
      </w:r>
    </w:p>
    <w:p w14:paraId="233FB74A" w14:textId="50AA6CA2" w:rsidR="00EA7181" w:rsidRPr="0057651C" w:rsidRDefault="00EA7181" w:rsidP="00CD24FB">
      <w:pPr>
        <w:numPr>
          <w:ilvl w:val="0"/>
          <w:numId w:val="5"/>
        </w:numPr>
        <w:shd w:val="clear" w:color="auto" w:fill="FFFFFF"/>
        <w:spacing w:before="100" w:beforeAutospacing="1" w:after="100" w:afterAutospacing="1" w:line="240" w:lineRule="auto"/>
        <w:jc w:val="both"/>
        <w:rPr>
          <w:rFonts w:cstheme="majorHAnsi"/>
          <w:color w:val="333333"/>
          <w:szCs w:val="24"/>
        </w:rPr>
      </w:pPr>
      <w:r w:rsidRPr="0057651C">
        <w:rPr>
          <w:rFonts w:cstheme="majorHAnsi"/>
          <w:b/>
          <w:bCs/>
          <w:color w:val="333333"/>
          <w:szCs w:val="24"/>
        </w:rPr>
        <w:t>Compromiso Curricular:</w:t>
      </w:r>
      <w:r w:rsidRPr="0057651C">
        <w:rPr>
          <w:rFonts w:cstheme="majorHAnsi"/>
          <w:color w:val="333333"/>
          <w:szCs w:val="24"/>
        </w:rPr>
        <w:t xml:space="preserve"> Todas las carreras y programas de postgrado o especialidades, desarrolla</w:t>
      </w:r>
      <w:r w:rsidR="00470B5F" w:rsidRPr="0057651C">
        <w:rPr>
          <w:rFonts w:cstheme="majorHAnsi"/>
          <w:color w:val="333333"/>
          <w:szCs w:val="24"/>
        </w:rPr>
        <w:t>rán</w:t>
      </w:r>
      <w:r w:rsidRPr="0057651C">
        <w:rPr>
          <w:rFonts w:cstheme="majorHAnsi"/>
          <w:color w:val="333333"/>
          <w:szCs w:val="24"/>
        </w:rPr>
        <w:t xml:space="preserve"> vinculación con el medio como parte del proceso formativo</w:t>
      </w:r>
      <w:r w:rsidR="005E3368" w:rsidRPr="0057651C">
        <w:rPr>
          <w:rFonts w:cstheme="majorHAnsi"/>
          <w:color w:val="333333"/>
          <w:szCs w:val="24"/>
        </w:rPr>
        <w:t xml:space="preserve"> de los estudiantes</w:t>
      </w:r>
      <w:r w:rsidR="00DE78B8">
        <w:rPr>
          <w:rFonts w:cstheme="majorHAnsi"/>
          <w:color w:val="333333"/>
          <w:szCs w:val="24"/>
        </w:rPr>
        <w:t>,</w:t>
      </w:r>
      <w:r w:rsidR="005E3368" w:rsidRPr="0057651C">
        <w:rPr>
          <w:rFonts w:cstheme="majorHAnsi"/>
          <w:color w:val="333333"/>
          <w:szCs w:val="24"/>
        </w:rPr>
        <w:t xml:space="preserve"> </w:t>
      </w:r>
      <w:r w:rsidR="002161F1" w:rsidRPr="0057651C">
        <w:rPr>
          <w:rFonts w:cstheme="majorHAnsi"/>
          <w:color w:val="333333"/>
          <w:szCs w:val="24"/>
        </w:rPr>
        <w:t>utilizando</w:t>
      </w:r>
      <w:r w:rsidR="002F2ADD" w:rsidRPr="0057651C">
        <w:rPr>
          <w:rFonts w:cstheme="majorHAnsi"/>
          <w:color w:val="333333"/>
          <w:szCs w:val="24"/>
        </w:rPr>
        <w:t xml:space="preserve"> para ello,</w:t>
      </w:r>
      <w:r w:rsidR="005E3368" w:rsidRPr="0057651C">
        <w:rPr>
          <w:rFonts w:cstheme="majorHAnsi"/>
          <w:color w:val="333333"/>
          <w:szCs w:val="24"/>
        </w:rPr>
        <w:t xml:space="preserve"> metodologías activas</w:t>
      </w:r>
      <w:r w:rsidR="00A25F22">
        <w:rPr>
          <w:rFonts w:cstheme="majorHAnsi"/>
          <w:color w:val="333333"/>
          <w:szCs w:val="24"/>
        </w:rPr>
        <w:t xml:space="preserve"> de aprendizaje</w:t>
      </w:r>
      <w:r w:rsidR="00CA5C53" w:rsidRPr="0057651C">
        <w:rPr>
          <w:rFonts w:cstheme="majorHAnsi"/>
          <w:color w:val="333333"/>
          <w:szCs w:val="24"/>
        </w:rPr>
        <w:t xml:space="preserve"> en las que</w:t>
      </w:r>
      <w:r w:rsidR="003B4BFA">
        <w:rPr>
          <w:rFonts w:cstheme="majorHAnsi"/>
          <w:color w:val="333333"/>
          <w:szCs w:val="24"/>
        </w:rPr>
        <w:t xml:space="preserve"> </w:t>
      </w:r>
      <w:r w:rsidR="00B950FC">
        <w:rPr>
          <w:rFonts w:cstheme="majorHAnsi"/>
          <w:color w:val="333333"/>
          <w:szCs w:val="24"/>
        </w:rPr>
        <w:t>se involucre</w:t>
      </w:r>
      <w:r w:rsidR="00CD24FB">
        <w:rPr>
          <w:rFonts w:cstheme="majorHAnsi"/>
          <w:color w:val="333333"/>
          <w:szCs w:val="24"/>
        </w:rPr>
        <w:t xml:space="preserve"> y beneficie </w:t>
      </w:r>
      <w:r w:rsidR="00FB224E" w:rsidRPr="0057651C">
        <w:rPr>
          <w:rFonts w:cstheme="majorHAnsi"/>
          <w:color w:val="333333"/>
          <w:szCs w:val="24"/>
        </w:rPr>
        <w:t>al mismo tiempo</w:t>
      </w:r>
      <w:r w:rsidR="00CA5C53" w:rsidRPr="0057651C">
        <w:rPr>
          <w:rFonts w:cstheme="majorHAnsi"/>
          <w:color w:val="333333"/>
          <w:szCs w:val="24"/>
        </w:rPr>
        <w:t xml:space="preserve"> el entorno</w:t>
      </w:r>
      <w:r w:rsidR="00005018" w:rsidRPr="0057651C">
        <w:rPr>
          <w:rFonts w:cstheme="majorHAnsi"/>
          <w:color w:val="333333"/>
          <w:szCs w:val="24"/>
        </w:rPr>
        <w:t xml:space="preserve"> </w:t>
      </w:r>
      <w:r w:rsidR="00631565" w:rsidRPr="0057651C">
        <w:rPr>
          <w:rFonts w:cstheme="majorHAnsi"/>
          <w:color w:val="333333"/>
          <w:szCs w:val="24"/>
        </w:rPr>
        <w:t>relevante de</w:t>
      </w:r>
      <w:r w:rsidR="00DE78B8">
        <w:rPr>
          <w:rFonts w:cstheme="majorHAnsi"/>
          <w:color w:val="333333"/>
          <w:szCs w:val="24"/>
        </w:rPr>
        <w:t>finido por</w:t>
      </w:r>
      <w:r w:rsidR="00631565" w:rsidRPr="0057651C">
        <w:rPr>
          <w:rFonts w:cstheme="majorHAnsi"/>
          <w:color w:val="333333"/>
          <w:szCs w:val="24"/>
        </w:rPr>
        <w:t xml:space="preserve"> la </w:t>
      </w:r>
      <w:r w:rsidR="00726746">
        <w:rPr>
          <w:rFonts w:cstheme="majorHAnsi"/>
          <w:color w:val="333333"/>
          <w:szCs w:val="24"/>
        </w:rPr>
        <w:t>Institución</w:t>
      </w:r>
      <w:r w:rsidR="00631565" w:rsidRPr="0057651C">
        <w:rPr>
          <w:rFonts w:cstheme="majorHAnsi"/>
          <w:color w:val="333333"/>
          <w:szCs w:val="24"/>
        </w:rPr>
        <w:t xml:space="preserve"> </w:t>
      </w:r>
      <w:r w:rsidR="00A74B7D" w:rsidRPr="0057651C">
        <w:rPr>
          <w:rFonts w:cstheme="majorHAnsi"/>
          <w:color w:val="333333"/>
          <w:szCs w:val="24"/>
        </w:rPr>
        <w:t xml:space="preserve">(Sociedad Civil, </w:t>
      </w:r>
      <w:r w:rsidR="00755F9D" w:rsidRPr="0057651C">
        <w:rPr>
          <w:rFonts w:cstheme="majorHAnsi"/>
          <w:color w:val="333333"/>
          <w:szCs w:val="24"/>
        </w:rPr>
        <w:t xml:space="preserve">el </w:t>
      </w:r>
      <w:r w:rsidR="00A74B7D" w:rsidRPr="0057651C">
        <w:rPr>
          <w:rFonts w:cstheme="majorHAnsi"/>
          <w:color w:val="333333"/>
          <w:szCs w:val="24"/>
        </w:rPr>
        <w:t>S</w:t>
      </w:r>
      <w:r w:rsidR="00755F9D" w:rsidRPr="0057651C">
        <w:rPr>
          <w:rFonts w:cstheme="majorHAnsi"/>
          <w:color w:val="333333"/>
          <w:szCs w:val="24"/>
        </w:rPr>
        <w:t xml:space="preserve">ector </w:t>
      </w:r>
      <w:r w:rsidR="00A74B7D" w:rsidRPr="0057651C">
        <w:rPr>
          <w:rFonts w:cstheme="majorHAnsi"/>
          <w:color w:val="333333"/>
          <w:szCs w:val="24"/>
        </w:rPr>
        <w:t>P</w:t>
      </w:r>
      <w:r w:rsidR="00005018" w:rsidRPr="0057651C">
        <w:rPr>
          <w:rFonts w:cstheme="majorHAnsi"/>
          <w:color w:val="333333"/>
          <w:szCs w:val="24"/>
        </w:rPr>
        <w:t>úblico o</w:t>
      </w:r>
      <w:r w:rsidR="00755F9D" w:rsidRPr="0057651C">
        <w:rPr>
          <w:rFonts w:cstheme="majorHAnsi"/>
          <w:color w:val="333333"/>
          <w:szCs w:val="24"/>
        </w:rPr>
        <w:t xml:space="preserve"> el </w:t>
      </w:r>
      <w:r w:rsidR="00A74B7D" w:rsidRPr="0057651C">
        <w:rPr>
          <w:rFonts w:cstheme="majorHAnsi"/>
          <w:color w:val="333333"/>
          <w:szCs w:val="24"/>
        </w:rPr>
        <w:t>S</w:t>
      </w:r>
      <w:r w:rsidR="00755F9D" w:rsidRPr="0057651C">
        <w:rPr>
          <w:rFonts w:cstheme="majorHAnsi"/>
          <w:color w:val="333333"/>
          <w:szCs w:val="24"/>
        </w:rPr>
        <w:t>ector</w:t>
      </w:r>
      <w:r w:rsidR="00005018" w:rsidRPr="0057651C">
        <w:rPr>
          <w:rFonts w:cstheme="majorHAnsi"/>
          <w:color w:val="333333"/>
          <w:szCs w:val="24"/>
        </w:rPr>
        <w:t xml:space="preserve"> </w:t>
      </w:r>
      <w:r w:rsidR="00A74B7D" w:rsidRPr="0057651C">
        <w:rPr>
          <w:rFonts w:cstheme="majorHAnsi"/>
          <w:color w:val="333333"/>
          <w:szCs w:val="24"/>
        </w:rPr>
        <w:t>P</w:t>
      </w:r>
      <w:r w:rsidR="00005018" w:rsidRPr="0057651C">
        <w:rPr>
          <w:rFonts w:cstheme="majorHAnsi"/>
          <w:color w:val="333333"/>
          <w:szCs w:val="24"/>
        </w:rPr>
        <w:t>rivado</w:t>
      </w:r>
      <w:r w:rsidR="00A74B7D" w:rsidRPr="0057651C">
        <w:rPr>
          <w:rFonts w:cstheme="majorHAnsi"/>
          <w:color w:val="333333"/>
          <w:szCs w:val="24"/>
        </w:rPr>
        <w:t>)</w:t>
      </w:r>
      <w:r w:rsidR="006265CE" w:rsidRPr="0057651C">
        <w:rPr>
          <w:rFonts w:cstheme="majorHAnsi"/>
          <w:color w:val="333333"/>
          <w:szCs w:val="24"/>
        </w:rPr>
        <w:t>, con el objetivo de enriquecer la experiencia de aprendizaje de los estudiantes</w:t>
      </w:r>
      <w:r w:rsidR="00CD24FB">
        <w:rPr>
          <w:rFonts w:cstheme="majorHAnsi"/>
          <w:color w:val="333333"/>
          <w:szCs w:val="24"/>
        </w:rPr>
        <w:t>,</w:t>
      </w:r>
      <w:r w:rsidR="001178E8" w:rsidRPr="0057651C">
        <w:rPr>
          <w:rFonts w:cstheme="majorHAnsi"/>
          <w:color w:val="333333"/>
          <w:szCs w:val="24"/>
        </w:rPr>
        <w:t xml:space="preserve"> vinculándolos de forma práctica </w:t>
      </w:r>
      <w:r w:rsidR="0004739A" w:rsidRPr="0057651C">
        <w:rPr>
          <w:rFonts w:cstheme="majorHAnsi"/>
          <w:color w:val="333333"/>
          <w:szCs w:val="24"/>
        </w:rPr>
        <w:t>y útil con las necesidades u oportunidades que plantea la sociedad.</w:t>
      </w:r>
    </w:p>
    <w:p w14:paraId="144E8005" w14:textId="43B11591" w:rsidR="004A31AE" w:rsidRPr="0057651C" w:rsidRDefault="004A31AE" w:rsidP="004A31AE">
      <w:pPr>
        <w:pStyle w:val="Prrafodelista"/>
        <w:jc w:val="both"/>
      </w:pPr>
      <w:r w:rsidRPr="0057651C">
        <w:rPr>
          <w:b/>
          <w:bCs/>
        </w:rPr>
        <w:t>Internacionalización:</w:t>
      </w:r>
      <w:r w:rsidRPr="0057651C">
        <w:t xml:space="preserve"> </w:t>
      </w:r>
      <w:r w:rsidR="00732F54" w:rsidRPr="0057651C">
        <w:t xml:space="preserve">La </w:t>
      </w:r>
      <w:r w:rsidR="00726746">
        <w:t>Institución</w:t>
      </w:r>
      <w:r w:rsidR="00732F54" w:rsidRPr="0057651C">
        <w:t xml:space="preserve"> </w:t>
      </w:r>
      <w:r w:rsidRPr="0057651C">
        <w:t>establecer</w:t>
      </w:r>
      <w:r w:rsidR="00732F54" w:rsidRPr="0057651C">
        <w:t>á</w:t>
      </w:r>
      <w:r w:rsidRPr="0057651C">
        <w:t xml:space="preserve"> alianzas y convenios de cooperación que permitan </w:t>
      </w:r>
      <w:r w:rsidR="0043348A" w:rsidRPr="0057651C">
        <w:t xml:space="preserve">a los miembros de la </w:t>
      </w:r>
      <w:r w:rsidR="00726746">
        <w:t>Institución</w:t>
      </w:r>
      <w:r w:rsidR="0043348A" w:rsidRPr="0057651C">
        <w:t xml:space="preserve">: </w:t>
      </w:r>
      <w:r w:rsidR="00ED2B9B" w:rsidRPr="0057651C">
        <w:t xml:space="preserve">a) </w:t>
      </w:r>
      <w:r w:rsidRPr="0057651C">
        <w:t>desarrollar actividades académicas</w:t>
      </w:r>
      <w:r w:rsidR="00523203" w:rsidRPr="0057651C">
        <w:t xml:space="preserve">, </w:t>
      </w:r>
      <w:r w:rsidRPr="0057651C">
        <w:t>de investigación</w:t>
      </w:r>
      <w:r w:rsidR="003F5082" w:rsidRPr="0057651C">
        <w:t xml:space="preserve"> </w:t>
      </w:r>
      <w:r w:rsidR="00CE3262">
        <w:t>o</w:t>
      </w:r>
      <w:r w:rsidR="003F5082" w:rsidRPr="0057651C">
        <w:t xml:space="preserve"> servicios</w:t>
      </w:r>
      <w:r w:rsidRPr="0057651C">
        <w:t xml:space="preserve"> de carácter global, </w:t>
      </w:r>
      <w:r w:rsidR="00470F59" w:rsidRPr="0057651C">
        <w:t xml:space="preserve">b) </w:t>
      </w:r>
      <w:r w:rsidRPr="0057651C">
        <w:t>fortalecer la participación</w:t>
      </w:r>
      <w:r w:rsidR="00334F82" w:rsidRPr="0057651C">
        <w:t xml:space="preserve"> de la UNAB</w:t>
      </w:r>
      <w:r w:rsidRPr="0057651C">
        <w:t xml:space="preserve"> en redes</w:t>
      </w:r>
      <w:r w:rsidR="00B72A70">
        <w:t xml:space="preserve"> internacionales</w:t>
      </w:r>
      <w:r w:rsidRPr="0057651C">
        <w:t xml:space="preserve"> de colaboración</w:t>
      </w:r>
      <w:r w:rsidR="00B72A70">
        <w:t>;</w:t>
      </w:r>
      <w:r w:rsidRPr="0057651C">
        <w:t xml:space="preserve"> </w:t>
      </w:r>
      <w:r w:rsidR="00B72A70">
        <w:t>o</w:t>
      </w:r>
      <w:r w:rsidR="00C73A72" w:rsidRPr="0057651C">
        <w:t xml:space="preserve"> c)</w:t>
      </w:r>
      <w:r w:rsidRPr="0057651C">
        <w:t xml:space="preserve"> </w:t>
      </w:r>
      <w:r w:rsidR="009504A3" w:rsidRPr="0057651C">
        <w:t>desarrollar</w:t>
      </w:r>
      <w:r w:rsidRPr="0057651C">
        <w:t xml:space="preserve"> movilidad internacional</w:t>
      </w:r>
      <w:r w:rsidR="002874BE">
        <w:t xml:space="preserve"> de los miembros de la </w:t>
      </w:r>
      <w:r w:rsidR="00704D44">
        <w:t>comunidad universitaria.</w:t>
      </w:r>
    </w:p>
    <w:p w14:paraId="2E3EF03E" w14:textId="07A8BC2A" w:rsidR="00620A1B" w:rsidRPr="0057651C" w:rsidRDefault="00620A1B" w:rsidP="00620A1B">
      <w:pPr>
        <w:pStyle w:val="Prrafodelista"/>
        <w:jc w:val="both"/>
      </w:pPr>
      <w:r w:rsidRPr="0057651C">
        <w:rPr>
          <w:b/>
          <w:bCs/>
        </w:rPr>
        <w:t>Discusión</w:t>
      </w:r>
      <w:r w:rsidR="00B6614C" w:rsidRPr="0057651C">
        <w:rPr>
          <w:b/>
          <w:bCs/>
        </w:rPr>
        <w:t xml:space="preserve"> disciplinar</w:t>
      </w:r>
      <w:r w:rsidRPr="0057651C">
        <w:rPr>
          <w:b/>
          <w:bCs/>
        </w:rPr>
        <w:t xml:space="preserve"> y difusión</w:t>
      </w:r>
      <w:r w:rsidR="00B6614C" w:rsidRPr="0057651C">
        <w:rPr>
          <w:b/>
          <w:bCs/>
        </w:rPr>
        <w:t xml:space="preserve"> del conocimiento</w:t>
      </w:r>
      <w:r w:rsidRPr="0057651C">
        <w:rPr>
          <w:b/>
          <w:bCs/>
        </w:rPr>
        <w:t>:</w:t>
      </w:r>
      <w:r w:rsidRPr="0057651C">
        <w:t xml:space="preserve"> La Institución promoverá la participación de su comunidad universitaria y miembros de su entorno relevante en el desarrollo o asistencia </w:t>
      </w:r>
      <w:r w:rsidR="001A3DA1" w:rsidRPr="0057651C">
        <w:t>a</w:t>
      </w:r>
      <w:r w:rsidRPr="0057651C">
        <w:t xml:space="preserve"> iniciativas que promuevan</w:t>
      </w:r>
      <w:r w:rsidR="009D7B61" w:rsidRPr="0057651C">
        <w:t xml:space="preserve"> abiertamente</w:t>
      </w:r>
      <w:r w:rsidRPr="0057651C">
        <w:t xml:space="preserve"> los avances de las disciplinas que enseña</w:t>
      </w:r>
      <w:r w:rsidR="001A3DA1" w:rsidRPr="0057651C">
        <w:t xml:space="preserve"> la </w:t>
      </w:r>
      <w:r w:rsidR="00726746">
        <w:t>Institución</w:t>
      </w:r>
      <w:r w:rsidR="00442DEB" w:rsidRPr="0057651C">
        <w:t>,</w:t>
      </w:r>
      <w:r w:rsidR="002755AE" w:rsidRPr="0057651C">
        <w:t xml:space="preserve"> con el objetivo de insertar a </w:t>
      </w:r>
      <w:r w:rsidR="008125FA" w:rsidRPr="0057651C">
        <w:t xml:space="preserve">estudiantes y académicos en el medio </w:t>
      </w:r>
      <w:r w:rsidR="00442DEB" w:rsidRPr="0057651C">
        <w:t>científico</w:t>
      </w:r>
      <w:r w:rsidR="002C16AD">
        <w:t xml:space="preserve"> </w:t>
      </w:r>
      <w:r w:rsidR="00E2202F">
        <w:t>y/</w:t>
      </w:r>
      <w:r w:rsidR="002C16AD">
        <w:t xml:space="preserve">o </w:t>
      </w:r>
      <w:r w:rsidR="002C16AD" w:rsidRPr="0057651C">
        <w:t>profesional</w:t>
      </w:r>
      <w:r w:rsidR="00442DEB" w:rsidRPr="0057651C">
        <w:t xml:space="preserve"> a nivel local, regional, nacional o internacional</w:t>
      </w:r>
      <w:r w:rsidR="003A60D5">
        <w:t xml:space="preserve"> y de acercar a la sociedad al conocimiento que la Institución </w:t>
      </w:r>
      <w:r w:rsidR="00C93F9B">
        <w:t xml:space="preserve">genera, </w:t>
      </w:r>
      <w:r w:rsidR="00436C8D">
        <w:t>desarrolla y resguarda.</w:t>
      </w:r>
    </w:p>
    <w:p w14:paraId="7993FEF8" w14:textId="50CFB718" w:rsidR="002D5DB2" w:rsidRPr="0057651C" w:rsidRDefault="00EC0F92" w:rsidP="00A63E2E">
      <w:pPr>
        <w:pStyle w:val="Prrafodelista"/>
        <w:jc w:val="both"/>
      </w:pPr>
      <w:r w:rsidRPr="00A63E2E">
        <w:rPr>
          <w:b/>
          <w:bCs/>
        </w:rPr>
        <w:t>Retroalimentación:</w:t>
      </w:r>
      <w:r w:rsidRPr="00A63E2E">
        <w:t xml:space="preserve"> </w:t>
      </w:r>
      <w:r w:rsidR="00A63E2E" w:rsidRPr="00A63E2E">
        <w:t xml:space="preserve">Las </w:t>
      </w:r>
      <w:r w:rsidR="00A63E2E">
        <w:t>acciones</w:t>
      </w:r>
      <w:r w:rsidR="00A63E2E" w:rsidRPr="00A63E2E">
        <w:t xml:space="preserve"> de vinculación con el medio deben ser capaces de enriquecer tanto la docencia como la investigación. En este contexto, l</w:t>
      </w:r>
      <w:r w:rsidRPr="00A63E2E">
        <w:t xml:space="preserve">a </w:t>
      </w:r>
      <w:r w:rsidR="00726746">
        <w:t>Institución</w:t>
      </w:r>
      <w:r w:rsidRPr="00A63E2E">
        <w:t xml:space="preserve"> </w:t>
      </w:r>
      <w:r w:rsidR="00656C10" w:rsidRPr="0057651C">
        <w:t>desarrollar</w:t>
      </w:r>
      <w:r w:rsidR="00654CD3" w:rsidRPr="0057651C">
        <w:t>á</w:t>
      </w:r>
      <w:r w:rsidR="00AA37FB" w:rsidRPr="0057651C">
        <w:t xml:space="preserve"> sistemáticamente</w:t>
      </w:r>
      <w:r w:rsidRPr="0057651C">
        <w:t xml:space="preserve"> </w:t>
      </w:r>
      <w:r w:rsidR="00D16233" w:rsidRPr="0057651C">
        <w:t>un</w:t>
      </w:r>
      <w:r w:rsidR="001B3127" w:rsidRPr="0057651C">
        <w:t xml:space="preserve"> conjunto de acciones que permita </w:t>
      </w:r>
      <w:r w:rsidR="00E14090" w:rsidRPr="0057651C">
        <w:t>levantar información</w:t>
      </w:r>
      <w:r w:rsidR="000B2359" w:rsidRPr="0057651C">
        <w:t xml:space="preserve"> desde el entorno</w:t>
      </w:r>
      <w:r w:rsidR="00E14090" w:rsidRPr="0057651C">
        <w:t xml:space="preserve"> </w:t>
      </w:r>
      <w:r w:rsidR="0058765F" w:rsidRPr="0057651C">
        <w:t>y</w:t>
      </w:r>
      <w:r w:rsidR="00DC77BB">
        <w:t>,</w:t>
      </w:r>
      <w:r w:rsidR="00E14090" w:rsidRPr="0057651C">
        <w:t xml:space="preserve"> </w:t>
      </w:r>
      <w:r w:rsidR="008E3AA8" w:rsidRPr="0057651C">
        <w:t xml:space="preserve">en </w:t>
      </w:r>
      <w:r w:rsidR="00E14090" w:rsidRPr="0057651C">
        <w:t>su mérito</w:t>
      </w:r>
      <w:r w:rsidR="00F14199">
        <w:t>,</w:t>
      </w:r>
      <w:r w:rsidR="00BE04E5">
        <w:t xml:space="preserve"> permitir</w:t>
      </w:r>
      <w:r w:rsidR="006F33E3" w:rsidRPr="0057651C">
        <w:t>:</w:t>
      </w:r>
      <w:r w:rsidR="00E14090" w:rsidRPr="0057651C">
        <w:t xml:space="preserve"> </w:t>
      </w:r>
      <w:r w:rsidR="00841436">
        <w:t>a</w:t>
      </w:r>
      <w:r w:rsidR="006F33E3" w:rsidRPr="0057651C">
        <w:t>)</w:t>
      </w:r>
      <w:r w:rsidR="00CB3F74" w:rsidRPr="0057651C">
        <w:t xml:space="preserve"> evaluar</w:t>
      </w:r>
      <w:r w:rsidR="006F33E3" w:rsidRPr="0057651C">
        <w:t xml:space="preserve"> </w:t>
      </w:r>
      <w:r w:rsidR="00E963AF" w:rsidRPr="0057651C">
        <w:t>la</w:t>
      </w:r>
      <w:r w:rsidR="00F54AE2" w:rsidRPr="0057651C">
        <w:t xml:space="preserve"> pertinencia de </w:t>
      </w:r>
      <w:r w:rsidR="00B023FB">
        <w:t>su</w:t>
      </w:r>
      <w:r w:rsidR="00841436">
        <w:t xml:space="preserve"> oferta académica</w:t>
      </w:r>
      <w:r w:rsidR="006F33E3" w:rsidRPr="0057651C">
        <w:t xml:space="preserve">, </w:t>
      </w:r>
      <w:r w:rsidR="00F271C1">
        <w:t>b</w:t>
      </w:r>
      <w:r w:rsidR="00F271C1" w:rsidRPr="0057651C">
        <w:t>)</w:t>
      </w:r>
      <w:r w:rsidR="00CC115A">
        <w:t xml:space="preserve"> </w:t>
      </w:r>
      <w:r w:rsidR="00AC188B">
        <w:t>formular</w:t>
      </w:r>
      <w:r w:rsidR="00CC115A">
        <w:t xml:space="preserve"> o</w:t>
      </w:r>
      <w:r w:rsidR="00F271C1" w:rsidRPr="0057651C">
        <w:t xml:space="preserve"> evaluar la actualización de los perfiles de egreso y planes de estudio de carreras y programas,</w:t>
      </w:r>
      <w:r w:rsidR="00F271C1">
        <w:t xml:space="preserve"> </w:t>
      </w:r>
      <w:r w:rsidR="00C35593" w:rsidRPr="0057651C">
        <w:t xml:space="preserve">c) </w:t>
      </w:r>
      <w:r w:rsidR="00A823D9">
        <w:t>evaluar</w:t>
      </w:r>
      <w:r w:rsidR="00C35593" w:rsidRPr="0057651C">
        <w:t xml:space="preserve"> </w:t>
      </w:r>
      <w:r w:rsidR="0078296B" w:rsidRPr="0057651C">
        <w:t>la</w:t>
      </w:r>
      <w:r w:rsidR="00822B5E" w:rsidRPr="0057651C">
        <w:t>s características de</w:t>
      </w:r>
      <w:r w:rsidR="0078296B" w:rsidRPr="0057651C">
        <w:t xml:space="preserve"> empleabilidad de sus </w:t>
      </w:r>
      <w:r w:rsidR="00822B5E" w:rsidRPr="0057651C">
        <w:t>titulados y graduados</w:t>
      </w:r>
      <w:r w:rsidR="0078296B" w:rsidRPr="0057651C">
        <w:t>, d</w:t>
      </w:r>
      <w:r w:rsidR="006F33E3" w:rsidRPr="0057651C">
        <w:t>)</w:t>
      </w:r>
      <w:r w:rsidR="007526F5" w:rsidRPr="0057651C">
        <w:t xml:space="preserve"> fortalecer</w:t>
      </w:r>
      <w:r w:rsidR="00714621" w:rsidRPr="0057651C">
        <w:t xml:space="preserve"> el mejoramiento académico </w:t>
      </w:r>
      <w:r w:rsidR="00300D75" w:rsidRPr="0057651C">
        <w:t>y de gestión</w:t>
      </w:r>
      <w:r w:rsidR="004B6F06" w:rsidRPr="0057651C">
        <w:t xml:space="preserve">; y </w:t>
      </w:r>
      <w:r w:rsidR="00EF4126" w:rsidRPr="0057651C">
        <w:t>e</w:t>
      </w:r>
      <w:r w:rsidR="004B6F06" w:rsidRPr="0057651C">
        <w:t xml:space="preserve">) </w:t>
      </w:r>
      <w:r w:rsidR="002D5DB2" w:rsidRPr="0057651C">
        <w:t>evaluar la</w:t>
      </w:r>
      <w:r w:rsidR="006C73B7" w:rsidRPr="0057651C">
        <w:t xml:space="preserve"> pertinencia, la</w:t>
      </w:r>
      <w:r w:rsidR="002D5DB2" w:rsidRPr="0057651C">
        <w:t xml:space="preserve"> mejora o el desarrollo de nuevos programas </w:t>
      </w:r>
      <w:r w:rsidR="004D22FA" w:rsidRPr="0057651C">
        <w:t>de vinculación con el medio</w:t>
      </w:r>
      <w:r w:rsidR="00AC188B">
        <w:t>,</w:t>
      </w:r>
      <w:r w:rsidR="002D5DB2" w:rsidRPr="0057651C">
        <w:t xml:space="preserve"> tanto para la sociedad como para la UNAB.</w:t>
      </w:r>
    </w:p>
    <w:p w14:paraId="2E0D2AA0" w14:textId="0F78F773" w:rsidR="001D2464" w:rsidRPr="0057651C" w:rsidRDefault="005F1CF6" w:rsidP="00A63E2E">
      <w:pPr>
        <w:numPr>
          <w:ilvl w:val="0"/>
          <w:numId w:val="5"/>
        </w:numPr>
        <w:shd w:val="clear" w:color="auto" w:fill="FFFFFF"/>
        <w:spacing w:before="100" w:beforeAutospacing="1" w:after="100" w:afterAutospacing="1" w:line="240" w:lineRule="auto"/>
        <w:jc w:val="both"/>
        <w:rPr>
          <w:rFonts w:cstheme="majorHAnsi"/>
          <w:color w:val="333333"/>
          <w:szCs w:val="24"/>
        </w:rPr>
      </w:pPr>
      <w:r>
        <w:rPr>
          <w:rFonts w:cstheme="majorHAnsi"/>
          <w:b/>
          <w:bCs/>
          <w:color w:val="333333"/>
          <w:szCs w:val="24"/>
        </w:rPr>
        <w:t xml:space="preserve">Asignación de </w:t>
      </w:r>
      <w:r w:rsidR="001D2464" w:rsidRPr="0057651C">
        <w:rPr>
          <w:rFonts w:cstheme="majorHAnsi"/>
          <w:b/>
          <w:bCs/>
          <w:color w:val="333333"/>
          <w:szCs w:val="24"/>
        </w:rPr>
        <w:t>Recursos:</w:t>
      </w:r>
      <w:r w:rsidR="001D2464" w:rsidRPr="0057651C">
        <w:rPr>
          <w:rFonts w:cstheme="majorHAnsi"/>
          <w:color w:val="333333"/>
          <w:szCs w:val="24"/>
        </w:rPr>
        <w:t xml:space="preserve"> La </w:t>
      </w:r>
      <w:r w:rsidR="00D17F9D">
        <w:rPr>
          <w:rFonts w:cstheme="majorHAnsi"/>
          <w:color w:val="333333"/>
          <w:szCs w:val="24"/>
        </w:rPr>
        <w:t>I</w:t>
      </w:r>
      <w:r w:rsidR="001D2464" w:rsidRPr="0057651C">
        <w:rPr>
          <w:rFonts w:cstheme="majorHAnsi"/>
          <w:color w:val="333333"/>
          <w:szCs w:val="24"/>
        </w:rPr>
        <w:t>nstitución velará</w:t>
      </w:r>
      <w:r w:rsidR="00AC188B">
        <w:rPr>
          <w:rFonts w:cstheme="majorHAnsi"/>
          <w:color w:val="333333"/>
          <w:szCs w:val="24"/>
        </w:rPr>
        <w:t>,</w:t>
      </w:r>
      <w:r w:rsidR="001D2464" w:rsidRPr="0057651C">
        <w:rPr>
          <w:rFonts w:cstheme="majorHAnsi"/>
          <w:color w:val="333333"/>
          <w:szCs w:val="24"/>
        </w:rPr>
        <w:t xml:space="preserve"> a través de sus procesos internos</w:t>
      </w:r>
      <w:r w:rsidR="00733969" w:rsidRPr="0057651C">
        <w:rPr>
          <w:rFonts w:cstheme="majorHAnsi"/>
          <w:color w:val="333333"/>
          <w:szCs w:val="24"/>
        </w:rPr>
        <w:t xml:space="preserve"> y oportunidades externas</w:t>
      </w:r>
      <w:r w:rsidR="001D2464" w:rsidRPr="0057651C">
        <w:rPr>
          <w:rFonts w:cstheme="majorHAnsi"/>
          <w:color w:val="333333"/>
          <w:szCs w:val="24"/>
        </w:rPr>
        <w:t>, que cada carrera y programa de postgrado o especialidades tenga los recursos humanos, económicos y materiales suficientes para el desarrollo adecuado de sus planes de vinculación con el medio</w:t>
      </w:r>
      <w:r w:rsidR="002C05CC">
        <w:rPr>
          <w:rFonts w:cstheme="majorHAnsi"/>
          <w:color w:val="333333"/>
          <w:szCs w:val="24"/>
        </w:rPr>
        <w:t>, ya sea a través de fuentes de financiamiento intern</w:t>
      </w:r>
      <w:r w:rsidR="00AC218C">
        <w:rPr>
          <w:rFonts w:cstheme="majorHAnsi"/>
          <w:color w:val="333333"/>
          <w:szCs w:val="24"/>
        </w:rPr>
        <w:t>as, externas o mixtas.</w:t>
      </w:r>
    </w:p>
    <w:p w14:paraId="4489F78B" w14:textId="7B1E30B4" w:rsidR="00B92A57" w:rsidRPr="0057651C" w:rsidRDefault="00021672" w:rsidP="00777BBB">
      <w:pPr>
        <w:numPr>
          <w:ilvl w:val="0"/>
          <w:numId w:val="5"/>
        </w:numPr>
        <w:shd w:val="clear" w:color="auto" w:fill="FFFFFF"/>
        <w:spacing w:before="100" w:beforeAutospacing="1" w:after="100" w:afterAutospacing="1" w:line="240" w:lineRule="auto"/>
        <w:jc w:val="both"/>
        <w:rPr>
          <w:rFonts w:cstheme="majorHAnsi"/>
          <w:color w:val="333333"/>
          <w:szCs w:val="24"/>
        </w:rPr>
      </w:pPr>
      <w:r w:rsidRPr="0057651C">
        <w:rPr>
          <w:rFonts w:cstheme="majorHAnsi"/>
          <w:b/>
          <w:bCs/>
          <w:color w:val="333333"/>
          <w:szCs w:val="24"/>
        </w:rPr>
        <w:t xml:space="preserve">Evaluación </w:t>
      </w:r>
      <w:r w:rsidR="00061330">
        <w:rPr>
          <w:rFonts w:cstheme="majorHAnsi"/>
          <w:b/>
          <w:bCs/>
          <w:color w:val="333333"/>
          <w:szCs w:val="24"/>
        </w:rPr>
        <w:t>Académica</w:t>
      </w:r>
      <w:r w:rsidR="00B92A57" w:rsidRPr="0057651C">
        <w:rPr>
          <w:rFonts w:cstheme="majorHAnsi"/>
          <w:b/>
          <w:bCs/>
          <w:color w:val="333333"/>
          <w:szCs w:val="24"/>
        </w:rPr>
        <w:t xml:space="preserve"> y Capacitación</w:t>
      </w:r>
      <w:r w:rsidR="00BB1288" w:rsidRPr="0057651C">
        <w:rPr>
          <w:rFonts w:cstheme="majorHAnsi"/>
          <w:b/>
          <w:bCs/>
          <w:color w:val="333333"/>
          <w:szCs w:val="24"/>
        </w:rPr>
        <w:t>:</w:t>
      </w:r>
      <w:r w:rsidR="00BB1288" w:rsidRPr="0057651C">
        <w:rPr>
          <w:szCs w:val="24"/>
        </w:rPr>
        <w:t xml:space="preserve"> </w:t>
      </w:r>
      <w:r w:rsidR="00BB1288" w:rsidRPr="00A34CF4">
        <w:rPr>
          <w:rFonts w:cstheme="majorHAnsi"/>
          <w:color w:val="333333"/>
          <w:szCs w:val="24"/>
        </w:rPr>
        <w:t xml:space="preserve">La </w:t>
      </w:r>
      <w:r w:rsidR="00EC4BF0" w:rsidRPr="00A34CF4">
        <w:rPr>
          <w:rFonts w:cstheme="majorHAnsi"/>
          <w:color w:val="333333"/>
          <w:szCs w:val="24"/>
        </w:rPr>
        <w:t xml:space="preserve">Institución dispondrá de mecanismos adecuados de </w:t>
      </w:r>
      <w:r w:rsidR="00FB5FE3" w:rsidRPr="00A34CF4">
        <w:rPr>
          <w:rFonts w:cstheme="majorHAnsi"/>
          <w:color w:val="333333"/>
          <w:szCs w:val="24"/>
        </w:rPr>
        <w:t xml:space="preserve">evaluación </w:t>
      </w:r>
      <w:r w:rsidR="00596845" w:rsidRPr="00A34CF4">
        <w:rPr>
          <w:rFonts w:cstheme="majorHAnsi"/>
          <w:color w:val="333333"/>
          <w:szCs w:val="24"/>
        </w:rPr>
        <w:t>docente</w:t>
      </w:r>
      <w:r w:rsidR="00C0162A" w:rsidRPr="00A34CF4">
        <w:rPr>
          <w:rFonts w:cstheme="majorHAnsi"/>
          <w:color w:val="333333"/>
          <w:szCs w:val="24"/>
        </w:rPr>
        <w:t xml:space="preserve"> </w:t>
      </w:r>
      <w:r w:rsidR="00FB5FE3" w:rsidRPr="00A34CF4">
        <w:rPr>
          <w:rFonts w:cstheme="majorHAnsi"/>
          <w:color w:val="333333"/>
          <w:szCs w:val="24"/>
        </w:rPr>
        <w:t>y</w:t>
      </w:r>
      <w:r w:rsidR="00397DCA">
        <w:rPr>
          <w:rFonts w:cstheme="majorHAnsi"/>
          <w:color w:val="333333"/>
          <w:szCs w:val="24"/>
        </w:rPr>
        <w:t xml:space="preserve"> de</w:t>
      </w:r>
      <w:r w:rsidR="00FB5FE3" w:rsidRPr="00A34CF4">
        <w:rPr>
          <w:rFonts w:cstheme="majorHAnsi"/>
          <w:color w:val="333333"/>
          <w:szCs w:val="24"/>
        </w:rPr>
        <w:t xml:space="preserve"> </w:t>
      </w:r>
      <w:r w:rsidR="00EC4BF0" w:rsidRPr="00A34CF4">
        <w:rPr>
          <w:rFonts w:cstheme="majorHAnsi"/>
          <w:color w:val="333333"/>
          <w:szCs w:val="24"/>
        </w:rPr>
        <w:t>reconocimiento</w:t>
      </w:r>
      <w:r w:rsidR="00FB5FE3" w:rsidRPr="00A34CF4">
        <w:rPr>
          <w:rFonts w:cstheme="majorHAnsi"/>
          <w:color w:val="333333"/>
          <w:szCs w:val="24"/>
        </w:rPr>
        <w:t xml:space="preserve"> a los miembros del cuerpo </w:t>
      </w:r>
      <w:r w:rsidR="00FB5FE3" w:rsidRPr="00A34CF4">
        <w:rPr>
          <w:rFonts w:cstheme="majorHAnsi"/>
          <w:color w:val="333333"/>
          <w:szCs w:val="24"/>
        </w:rPr>
        <w:lastRenderedPageBreak/>
        <w:t>académico qu</w:t>
      </w:r>
      <w:r w:rsidR="00BB41FB">
        <w:rPr>
          <w:rFonts w:cstheme="majorHAnsi"/>
          <w:color w:val="333333"/>
          <w:szCs w:val="24"/>
        </w:rPr>
        <w:t>ienes</w:t>
      </w:r>
      <w:r w:rsidR="00FB5FE3" w:rsidRPr="00A34CF4">
        <w:rPr>
          <w:rFonts w:cstheme="majorHAnsi"/>
          <w:color w:val="333333"/>
          <w:szCs w:val="24"/>
        </w:rPr>
        <w:t xml:space="preserve"> debe</w:t>
      </w:r>
      <w:r w:rsidR="00BB41FB">
        <w:rPr>
          <w:rFonts w:cstheme="majorHAnsi"/>
          <w:color w:val="333333"/>
          <w:szCs w:val="24"/>
        </w:rPr>
        <w:t>n</w:t>
      </w:r>
      <w:r w:rsidR="00FB5FE3" w:rsidRPr="00A34CF4">
        <w:rPr>
          <w:rFonts w:cstheme="majorHAnsi"/>
          <w:color w:val="333333"/>
          <w:szCs w:val="24"/>
        </w:rPr>
        <w:t xml:space="preserve"> </w:t>
      </w:r>
      <w:r w:rsidR="00333DE1" w:rsidRPr="00A34CF4">
        <w:rPr>
          <w:rFonts w:cstheme="majorHAnsi"/>
          <w:color w:val="333333"/>
          <w:szCs w:val="24"/>
        </w:rPr>
        <w:t>asegurar el cumplimiento de l</w:t>
      </w:r>
      <w:r w:rsidR="00BE215D">
        <w:rPr>
          <w:rFonts w:cstheme="majorHAnsi"/>
          <w:color w:val="333333"/>
          <w:szCs w:val="24"/>
        </w:rPr>
        <w:t>os planes de</w:t>
      </w:r>
      <w:r w:rsidR="00333DE1" w:rsidRPr="00A34CF4">
        <w:rPr>
          <w:rFonts w:cstheme="majorHAnsi"/>
          <w:color w:val="333333"/>
          <w:szCs w:val="24"/>
        </w:rPr>
        <w:t xml:space="preserve"> vinculación con el medio</w:t>
      </w:r>
      <w:r w:rsidR="000D060B" w:rsidRPr="00A34CF4">
        <w:rPr>
          <w:rFonts w:cstheme="majorHAnsi"/>
          <w:color w:val="333333"/>
          <w:szCs w:val="24"/>
        </w:rPr>
        <w:t xml:space="preserve"> que se desarrolla a nivel </w:t>
      </w:r>
      <w:r w:rsidR="00596845" w:rsidRPr="00A34CF4">
        <w:rPr>
          <w:rFonts w:cstheme="majorHAnsi"/>
          <w:color w:val="333333"/>
          <w:szCs w:val="24"/>
        </w:rPr>
        <w:t>de unidades académicas.</w:t>
      </w:r>
      <w:r w:rsidR="00B92A57" w:rsidRPr="00A34CF4">
        <w:rPr>
          <w:rFonts w:cstheme="majorHAnsi"/>
          <w:color w:val="333333"/>
          <w:szCs w:val="24"/>
        </w:rPr>
        <w:t xml:space="preserve"> Asimismo, </w:t>
      </w:r>
      <w:r w:rsidR="00B92A57" w:rsidRPr="0057651C">
        <w:rPr>
          <w:rFonts w:cstheme="majorHAnsi"/>
          <w:color w:val="333333"/>
          <w:szCs w:val="24"/>
        </w:rPr>
        <w:t xml:space="preserve">la Institución velará </w:t>
      </w:r>
      <w:r w:rsidR="00461B3E" w:rsidRPr="0057651C">
        <w:rPr>
          <w:rFonts w:cstheme="majorHAnsi"/>
          <w:color w:val="333333"/>
          <w:szCs w:val="24"/>
        </w:rPr>
        <w:t>por</w:t>
      </w:r>
      <w:r w:rsidR="00B92A57" w:rsidRPr="0057651C">
        <w:rPr>
          <w:rFonts w:cstheme="majorHAnsi"/>
          <w:color w:val="333333"/>
          <w:szCs w:val="24"/>
        </w:rPr>
        <w:t>que su cuerpo académico</w:t>
      </w:r>
      <w:r w:rsidR="00424AE6">
        <w:rPr>
          <w:rFonts w:cstheme="majorHAnsi"/>
          <w:color w:val="333333"/>
          <w:szCs w:val="24"/>
        </w:rPr>
        <w:t xml:space="preserve"> </w:t>
      </w:r>
      <w:r w:rsidR="00B92A57" w:rsidRPr="0057651C">
        <w:rPr>
          <w:rFonts w:cstheme="majorHAnsi"/>
          <w:color w:val="333333"/>
          <w:szCs w:val="24"/>
        </w:rPr>
        <w:t>cuente con los conocimientos y herramientas</w:t>
      </w:r>
      <w:r w:rsidR="00E76033">
        <w:rPr>
          <w:rFonts w:cstheme="majorHAnsi"/>
          <w:color w:val="333333"/>
          <w:szCs w:val="24"/>
        </w:rPr>
        <w:t xml:space="preserve"> metodológicas suficientes</w:t>
      </w:r>
      <w:r w:rsidR="00B92A57" w:rsidRPr="0057651C">
        <w:rPr>
          <w:rFonts w:cstheme="majorHAnsi"/>
          <w:color w:val="333333"/>
          <w:szCs w:val="24"/>
        </w:rPr>
        <w:t xml:space="preserve"> que permitan el logro de la vinculación con el medio</w:t>
      </w:r>
      <w:r w:rsidR="00D8344E">
        <w:rPr>
          <w:rFonts w:cstheme="majorHAnsi"/>
          <w:color w:val="333333"/>
          <w:szCs w:val="24"/>
        </w:rPr>
        <w:t xml:space="preserve"> planificada.</w:t>
      </w:r>
    </w:p>
    <w:p w14:paraId="3E0C434D" w14:textId="42AA0B42" w:rsidR="00E14090" w:rsidRPr="0057651C" w:rsidRDefault="00E16E64" w:rsidP="00777BBB">
      <w:pPr>
        <w:numPr>
          <w:ilvl w:val="0"/>
          <w:numId w:val="5"/>
        </w:numPr>
        <w:shd w:val="clear" w:color="auto" w:fill="FFFFFF"/>
        <w:spacing w:before="100" w:beforeAutospacing="1" w:after="100" w:afterAutospacing="1" w:line="240" w:lineRule="auto"/>
        <w:jc w:val="both"/>
        <w:rPr>
          <w:rFonts w:cstheme="majorHAnsi"/>
          <w:color w:val="333333"/>
          <w:szCs w:val="24"/>
        </w:rPr>
      </w:pPr>
      <w:r w:rsidRPr="0057651C">
        <w:rPr>
          <w:rFonts w:cstheme="majorHAnsi"/>
          <w:b/>
          <w:bCs/>
          <w:color w:val="333333"/>
          <w:szCs w:val="24"/>
        </w:rPr>
        <w:t>Neutralidad</w:t>
      </w:r>
      <w:r w:rsidR="00421A2B" w:rsidRPr="0057651C">
        <w:rPr>
          <w:rFonts w:cstheme="majorHAnsi"/>
          <w:b/>
          <w:bCs/>
          <w:color w:val="333333"/>
          <w:szCs w:val="24"/>
        </w:rPr>
        <w:t xml:space="preserve">: </w:t>
      </w:r>
      <w:r w:rsidR="00D91715" w:rsidRPr="0057651C">
        <w:rPr>
          <w:rFonts w:cstheme="majorHAnsi"/>
          <w:color w:val="333333"/>
          <w:szCs w:val="24"/>
        </w:rPr>
        <w:t xml:space="preserve">Los programas, proyectos y actividades de vinculación con el medio desarrollados por la </w:t>
      </w:r>
      <w:r w:rsidR="00726746">
        <w:rPr>
          <w:rFonts w:cstheme="majorHAnsi"/>
          <w:color w:val="333333"/>
          <w:szCs w:val="24"/>
        </w:rPr>
        <w:t>Institución</w:t>
      </w:r>
      <w:r w:rsidR="00D91715" w:rsidRPr="0057651C">
        <w:rPr>
          <w:rFonts w:cstheme="majorHAnsi"/>
          <w:color w:val="333333"/>
          <w:szCs w:val="24"/>
        </w:rPr>
        <w:t xml:space="preserve">, </w:t>
      </w:r>
      <w:r w:rsidR="00BC6496" w:rsidRPr="0057651C">
        <w:rPr>
          <w:rFonts w:cstheme="majorHAnsi"/>
          <w:color w:val="333333"/>
          <w:szCs w:val="24"/>
        </w:rPr>
        <w:t>deben resguardar la debida neutralidad</w:t>
      </w:r>
      <w:r w:rsidR="00461464" w:rsidRPr="0057651C">
        <w:rPr>
          <w:rFonts w:cstheme="majorHAnsi"/>
          <w:color w:val="333333"/>
          <w:szCs w:val="24"/>
        </w:rPr>
        <w:t xml:space="preserve"> académica, tanto en lo social, económico</w:t>
      </w:r>
      <w:r w:rsidR="000511DF" w:rsidRPr="0057651C">
        <w:rPr>
          <w:rFonts w:cstheme="majorHAnsi"/>
          <w:color w:val="333333"/>
          <w:szCs w:val="24"/>
        </w:rPr>
        <w:t xml:space="preserve"> </w:t>
      </w:r>
      <w:r w:rsidR="00252BDE" w:rsidRPr="0057651C">
        <w:rPr>
          <w:rFonts w:cstheme="majorHAnsi"/>
          <w:color w:val="333333"/>
          <w:szCs w:val="24"/>
        </w:rPr>
        <w:t>como</w:t>
      </w:r>
      <w:r w:rsidR="000511DF" w:rsidRPr="0057651C">
        <w:rPr>
          <w:rFonts w:cstheme="majorHAnsi"/>
          <w:color w:val="333333"/>
          <w:szCs w:val="24"/>
        </w:rPr>
        <w:t xml:space="preserve"> político.</w:t>
      </w:r>
    </w:p>
    <w:p w14:paraId="700988B7" w14:textId="3ED2E094" w:rsidR="00BA3053" w:rsidRPr="00E42E91" w:rsidRDefault="000511DF" w:rsidP="00777BBB">
      <w:pPr>
        <w:numPr>
          <w:ilvl w:val="0"/>
          <w:numId w:val="5"/>
        </w:numPr>
        <w:shd w:val="clear" w:color="auto" w:fill="FFFFFF"/>
        <w:spacing w:before="100" w:beforeAutospacing="1" w:after="100" w:afterAutospacing="1" w:line="240" w:lineRule="auto"/>
        <w:jc w:val="both"/>
        <w:rPr>
          <w:lang w:val="es-CL"/>
        </w:rPr>
      </w:pPr>
      <w:r w:rsidRPr="00E42E91">
        <w:rPr>
          <w:rFonts w:cstheme="majorHAnsi"/>
          <w:b/>
          <w:bCs/>
          <w:color w:val="333333"/>
          <w:szCs w:val="24"/>
        </w:rPr>
        <w:t>Accesibilidad:</w:t>
      </w:r>
      <w:r w:rsidRPr="0057651C">
        <w:rPr>
          <w:rFonts w:cstheme="majorHAnsi"/>
          <w:color w:val="333333"/>
          <w:szCs w:val="24"/>
        </w:rPr>
        <w:t xml:space="preserve"> </w:t>
      </w:r>
      <w:r w:rsidR="00BA3053" w:rsidRPr="00363A03">
        <w:rPr>
          <w:rFonts w:cstheme="majorHAnsi"/>
          <w:color w:val="333333"/>
          <w:szCs w:val="24"/>
        </w:rPr>
        <w:t>La</w:t>
      </w:r>
      <w:r w:rsidR="00C9431E" w:rsidRPr="00363A03">
        <w:rPr>
          <w:rFonts w:cstheme="majorHAnsi"/>
          <w:color w:val="333333"/>
          <w:szCs w:val="24"/>
        </w:rPr>
        <w:t xml:space="preserve"> vinculación con el medio que desarrolla la</w:t>
      </w:r>
      <w:r w:rsidR="00BA3053" w:rsidRPr="00363A03">
        <w:rPr>
          <w:rFonts w:cstheme="majorHAnsi"/>
          <w:color w:val="333333"/>
          <w:szCs w:val="24"/>
        </w:rPr>
        <w:t xml:space="preserve"> </w:t>
      </w:r>
      <w:r w:rsidR="00726746">
        <w:rPr>
          <w:rFonts w:cstheme="majorHAnsi"/>
          <w:color w:val="333333"/>
          <w:szCs w:val="24"/>
        </w:rPr>
        <w:t>Institución</w:t>
      </w:r>
      <w:r w:rsidR="00BA3053" w:rsidRPr="00363A03">
        <w:rPr>
          <w:rFonts w:cstheme="majorHAnsi"/>
          <w:color w:val="333333"/>
          <w:szCs w:val="24"/>
        </w:rPr>
        <w:t xml:space="preserve"> debe asegurar el acceso </w:t>
      </w:r>
      <w:r w:rsidR="00217F77">
        <w:rPr>
          <w:rFonts w:cstheme="majorHAnsi"/>
          <w:color w:val="333333"/>
          <w:szCs w:val="24"/>
        </w:rPr>
        <w:t xml:space="preserve">a </w:t>
      </w:r>
      <w:r w:rsidR="00BA3053" w:rsidRPr="00363A03">
        <w:rPr>
          <w:rFonts w:cstheme="majorHAnsi"/>
          <w:color w:val="333333"/>
          <w:szCs w:val="24"/>
        </w:rPr>
        <w:t xml:space="preserve">todas las personas, independiente de su género, origen étnico, religioso, </w:t>
      </w:r>
      <w:r w:rsidR="00002301">
        <w:rPr>
          <w:rFonts w:cstheme="majorHAnsi"/>
          <w:color w:val="333333"/>
          <w:szCs w:val="24"/>
        </w:rPr>
        <w:t xml:space="preserve">situación de </w:t>
      </w:r>
      <w:r w:rsidR="00BA3053" w:rsidRPr="00363A03">
        <w:rPr>
          <w:rFonts w:cstheme="majorHAnsi"/>
          <w:color w:val="333333"/>
          <w:szCs w:val="24"/>
        </w:rPr>
        <w:t xml:space="preserve">discapacidad, </w:t>
      </w:r>
      <w:r w:rsidR="00FE3704" w:rsidRPr="00363A03">
        <w:rPr>
          <w:rFonts w:cstheme="majorHAnsi"/>
          <w:color w:val="333333"/>
          <w:szCs w:val="24"/>
        </w:rPr>
        <w:t xml:space="preserve">preferencias políticas, </w:t>
      </w:r>
      <w:r w:rsidR="00BA3053" w:rsidRPr="00363A03">
        <w:rPr>
          <w:rFonts w:cstheme="majorHAnsi"/>
          <w:color w:val="333333"/>
          <w:szCs w:val="24"/>
        </w:rPr>
        <w:t>condiciones personales y/o socioculturales</w:t>
      </w:r>
      <w:r w:rsidR="00FE3704" w:rsidRPr="00363A03">
        <w:rPr>
          <w:rFonts w:cstheme="majorHAnsi"/>
          <w:color w:val="333333"/>
          <w:szCs w:val="24"/>
        </w:rPr>
        <w:t>.</w:t>
      </w:r>
    </w:p>
    <w:p w14:paraId="32348323" w14:textId="4E24081B" w:rsidR="00EC5E61" w:rsidRDefault="002D7561" w:rsidP="00777BBB">
      <w:pPr>
        <w:numPr>
          <w:ilvl w:val="0"/>
          <w:numId w:val="5"/>
        </w:numPr>
        <w:shd w:val="clear" w:color="auto" w:fill="FFFFFF"/>
        <w:spacing w:before="100" w:beforeAutospacing="1" w:after="100" w:afterAutospacing="1" w:line="240" w:lineRule="auto"/>
        <w:jc w:val="both"/>
        <w:rPr>
          <w:rFonts w:cstheme="majorHAnsi"/>
          <w:color w:val="333333"/>
          <w:szCs w:val="24"/>
        </w:rPr>
      </w:pPr>
      <w:r w:rsidRPr="0057651C">
        <w:rPr>
          <w:rFonts w:cstheme="majorHAnsi"/>
          <w:b/>
          <w:bCs/>
          <w:color w:val="333333"/>
          <w:szCs w:val="24"/>
        </w:rPr>
        <w:t>Integración:</w:t>
      </w:r>
      <w:r w:rsidRPr="0057651C">
        <w:rPr>
          <w:rFonts w:cstheme="majorHAnsi"/>
          <w:color w:val="333333"/>
          <w:szCs w:val="24"/>
        </w:rPr>
        <w:t xml:space="preserve"> </w:t>
      </w:r>
      <w:r w:rsidR="00E7223D" w:rsidRPr="0057651C">
        <w:rPr>
          <w:rFonts w:cstheme="majorHAnsi"/>
          <w:color w:val="333333"/>
          <w:szCs w:val="24"/>
        </w:rPr>
        <w:t xml:space="preserve">La </w:t>
      </w:r>
      <w:r w:rsidR="00726746">
        <w:rPr>
          <w:rFonts w:cstheme="majorHAnsi"/>
          <w:color w:val="333333"/>
          <w:szCs w:val="24"/>
        </w:rPr>
        <w:t>Institución</w:t>
      </w:r>
      <w:r w:rsidR="00E7223D" w:rsidRPr="0057651C">
        <w:rPr>
          <w:rFonts w:cstheme="majorHAnsi"/>
          <w:color w:val="333333"/>
          <w:szCs w:val="24"/>
        </w:rPr>
        <w:t xml:space="preserve"> fomentará</w:t>
      </w:r>
      <w:r w:rsidR="00990F39">
        <w:rPr>
          <w:rFonts w:cstheme="majorHAnsi"/>
          <w:color w:val="333333"/>
          <w:szCs w:val="24"/>
        </w:rPr>
        <w:t xml:space="preserve"> activamente</w:t>
      </w:r>
      <w:r w:rsidR="00E7223D" w:rsidRPr="0057651C">
        <w:rPr>
          <w:rFonts w:cstheme="majorHAnsi"/>
          <w:color w:val="333333"/>
          <w:szCs w:val="24"/>
        </w:rPr>
        <w:t xml:space="preserve"> </w:t>
      </w:r>
      <w:r w:rsidR="00E7689A" w:rsidRPr="0057651C">
        <w:rPr>
          <w:rFonts w:cstheme="majorHAnsi"/>
          <w:color w:val="333333"/>
          <w:szCs w:val="24"/>
        </w:rPr>
        <w:t>el trabajo interdisciplinario</w:t>
      </w:r>
      <w:r w:rsidR="00FB3F76" w:rsidRPr="0057651C">
        <w:rPr>
          <w:rFonts w:cstheme="majorHAnsi"/>
          <w:color w:val="333333"/>
          <w:szCs w:val="24"/>
        </w:rPr>
        <w:t xml:space="preserve"> o transdisciplinario</w:t>
      </w:r>
      <w:r w:rsidR="005776C0" w:rsidRPr="0057651C">
        <w:rPr>
          <w:rFonts w:cstheme="majorHAnsi"/>
          <w:color w:val="333333"/>
          <w:szCs w:val="24"/>
        </w:rPr>
        <w:t xml:space="preserve"> </w:t>
      </w:r>
      <w:r w:rsidR="005C687D">
        <w:rPr>
          <w:rFonts w:cstheme="majorHAnsi"/>
          <w:color w:val="333333"/>
          <w:szCs w:val="24"/>
        </w:rPr>
        <w:t xml:space="preserve">en </w:t>
      </w:r>
      <w:r w:rsidR="00360ECD">
        <w:rPr>
          <w:rFonts w:cstheme="majorHAnsi"/>
          <w:color w:val="333333"/>
          <w:szCs w:val="24"/>
        </w:rPr>
        <w:t xml:space="preserve">sus iniciativas de </w:t>
      </w:r>
      <w:r w:rsidR="005C687D">
        <w:rPr>
          <w:rFonts w:cstheme="majorHAnsi"/>
          <w:color w:val="333333"/>
          <w:szCs w:val="24"/>
        </w:rPr>
        <w:t>vinculación con el medio</w:t>
      </w:r>
      <w:r w:rsidR="00990F39">
        <w:rPr>
          <w:rFonts w:cstheme="majorHAnsi"/>
          <w:color w:val="333333"/>
          <w:szCs w:val="24"/>
        </w:rPr>
        <w:t>.</w:t>
      </w:r>
    </w:p>
    <w:p w14:paraId="1F0F45A7" w14:textId="08A17311" w:rsidR="00A97E79" w:rsidRDefault="00C95091" w:rsidP="00777BBB">
      <w:pPr>
        <w:pStyle w:val="Prrafodelista"/>
        <w:jc w:val="both"/>
      </w:pPr>
      <w:r w:rsidRPr="002D1583">
        <w:rPr>
          <w:b/>
          <w:bCs/>
        </w:rPr>
        <w:t>Registro:</w:t>
      </w:r>
      <w:r w:rsidRPr="00C47179">
        <w:t xml:space="preserve"> </w:t>
      </w:r>
      <w:r w:rsidR="00EC4F54">
        <w:t>La Universidad implementará los mecanismos</w:t>
      </w:r>
      <w:r w:rsidR="002951BB">
        <w:t xml:space="preserve"> y procedimientos</w:t>
      </w:r>
      <w:r w:rsidR="00EC4F54">
        <w:t xml:space="preserve"> para realizar </w:t>
      </w:r>
      <w:r w:rsidR="002951BB">
        <w:t xml:space="preserve">un adecuado </w:t>
      </w:r>
      <w:r w:rsidR="00EC4F54">
        <w:t>registro, clasificación, seguimiento, medición, evaluación y análisis</w:t>
      </w:r>
      <w:r w:rsidR="002D1583">
        <w:t xml:space="preserve"> </w:t>
      </w:r>
      <w:r w:rsidR="00EC4F54">
        <w:t xml:space="preserve">de las </w:t>
      </w:r>
      <w:r w:rsidR="002D1583">
        <w:t>acciones</w:t>
      </w:r>
      <w:r w:rsidR="00777BBB">
        <w:t xml:space="preserve"> de vinculación con el medio</w:t>
      </w:r>
      <w:r w:rsidR="002D1583">
        <w:t xml:space="preserve"> realizadas.</w:t>
      </w:r>
    </w:p>
    <w:p w14:paraId="60A24C5B" w14:textId="2032F7E7" w:rsidR="00CF6B78" w:rsidRDefault="00C067EA" w:rsidP="00C70621">
      <w:pPr>
        <w:pStyle w:val="Prrafodelista"/>
        <w:jc w:val="both"/>
      </w:pPr>
      <w:r w:rsidRPr="0050350F">
        <w:rPr>
          <w:b/>
          <w:bCs/>
        </w:rPr>
        <w:t xml:space="preserve">Coordinación y Comunicación: </w:t>
      </w:r>
      <w:r w:rsidRPr="0057651C">
        <w:t xml:space="preserve">La </w:t>
      </w:r>
      <w:r w:rsidR="00726746">
        <w:t>Institución</w:t>
      </w:r>
      <w:r w:rsidRPr="0057651C">
        <w:t xml:space="preserve"> fomentará</w:t>
      </w:r>
      <w:r w:rsidR="00ED4E98" w:rsidRPr="0057651C">
        <w:t xml:space="preserve"> instancias de coordinación y comunicación que permitan </w:t>
      </w:r>
      <w:r w:rsidR="000E6F6E">
        <w:t xml:space="preserve">a los miembros de la comunidad universitaria, </w:t>
      </w:r>
      <w:r w:rsidR="001D0744" w:rsidRPr="0057651C">
        <w:t>aprovechar de mejor forma los recursos institucionales</w:t>
      </w:r>
      <w:r w:rsidR="0046191B">
        <w:t>,</w:t>
      </w:r>
      <w:r w:rsidR="00ED7CE3">
        <w:t xml:space="preserve"> estrechar</w:t>
      </w:r>
      <w:r w:rsidR="0046191B">
        <w:t xml:space="preserve"> las relaciones con el entorno</w:t>
      </w:r>
      <w:r w:rsidR="00207367" w:rsidRPr="0057651C">
        <w:t xml:space="preserve"> y</w:t>
      </w:r>
      <w:r w:rsidR="0081296C">
        <w:t xml:space="preserve"> fortalecer</w:t>
      </w:r>
      <w:r w:rsidR="00207367" w:rsidRPr="0057651C">
        <w:t xml:space="preserve"> </w:t>
      </w:r>
      <w:r w:rsidR="00F22E89" w:rsidRPr="0057651C">
        <w:t>la difusión de</w:t>
      </w:r>
      <w:r w:rsidR="007E588F">
        <w:t xml:space="preserve"> este</w:t>
      </w:r>
      <w:r w:rsidR="00F22E89" w:rsidRPr="0057651C">
        <w:t xml:space="preserve"> quehacer </w:t>
      </w:r>
      <w:r w:rsidR="00297096">
        <w:t xml:space="preserve">tanto </w:t>
      </w:r>
      <w:r w:rsidR="00F22E89" w:rsidRPr="0057651C">
        <w:t xml:space="preserve">hacia </w:t>
      </w:r>
      <w:r w:rsidR="00606040" w:rsidRPr="0057651C">
        <w:t>la</w:t>
      </w:r>
      <w:r w:rsidR="00297096">
        <w:t xml:space="preserve"> propia </w:t>
      </w:r>
      <w:r w:rsidR="00726746">
        <w:t>Institución</w:t>
      </w:r>
      <w:r w:rsidR="00297096">
        <w:t xml:space="preserve"> como a</w:t>
      </w:r>
      <w:r w:rsidR="00606040" w:rsidRPr="0057651C">
        <w:t xml:space="preserve"> </w:t>
      </w:r>
      <w:r w:rsidR="00F22E89" w:rsidRPr="0057651C">
        <w:t>los actores relevantes de</w:t>
      </w:r>
      <w:r w:rsidR="00222FA7">
        <w:t xml:space="preserve"> la </w:t>
      </w:r>
      <w:r w:rsidR="00414781">
        <w:t>s</w:t>
      </w:r>
      <w:r w:rsidR="00222FA7">
        <w:t>ociedad</w:t>
      </w:r>
      <w:r w:rsidR="0050350F">
        <w:t>, con el objetivo de dar cuenta del aporte</w:t>
      </w:r>
      <w:r w:rsidR="00DF6EB1">
        <w:t xml:space="preserve"> </w:t>
      </w:r>
      <w:r w:rsidR="00C172EC">
        <w:t>institucional</w:t>
      </w:r>
      <w:r w:rsidR="0050350F">
        <w:t xml:space="preserve"> al Bien Común</w:t>
      </w:r>
      <w:r w:rsidR="00C172EC">
        <w:t xml:space="preserve"> de la sociedad.</w:t>
      </w:r>
    </w:p>
    <w:p w14:paraId="2920CA94" w14:textId="1D9FE80D" w:rsidR="0083435D" w:rsidRPr="00360ECD" w:rsidRDefault="005B289C" w:rsidP="00777BBB">
      <w:pPr>
        <w:pStyle w:val="Prrafodelista"/>
        <w:jc w:val="both"/>
        <w:rPr>
          <w:bCs/>
          <w:lang w:val="es-CL"/>
        </w:rPr>
      </w:pPr>
      <w:r w:rsidRPr="00AF1FFA">
        <w:rPr>
          <w:b/>
          <w:bCs/>
        </w:rPr>
        <w:t>Adaptabilidad:</w:t>
      </w:r>
      <w:r w:rsidRPr="00AF1FFA">
        <w:t xml:space="preserve"> El desarrollo de la vinculación con el medio debe poseer la flexibilidad suficiente para adaptarse a los cambios y complejidades del entorno.</w:t>
      </w:r>
    </w:p>
    <w:p w14:paraId="1A95F1BA" w14:textId="77777777" w:rsidR="00360ECD" w:rsidRPr="005B289C" w:rsidRDefault="00360ECD" w:rsidP="00777BBB">
      <w:pPr>
        <w:pStyle w:val="Prrafodelista"/>
        <w:numPr>
          <w:ilvl w:val="0"/>
          <w:numId w:val="0"/>
        </w:numPr>
        <w:ind w:left="720"/>
        <w:jc w:val="both"/>
        <w:rPr>
          <w:bCs/>
          <w:lang w:val="es-CL"/>
        </w:rPr>
      </w:pPr>
    </w:p>
    <w:p w14:paraId="353DCB3C" w14:textId="748A7FB8" w:rsidR="00075993" w:rsidRPr="003D38D5" w:rsidRDefault="00075993" w:rsidP="0043433E">
      <w:pPr>
        <w:pStyle w:val="Ttulo1"/>
      </w:pPr>
      <w:bookmarkStart w:id="26" w:name="_Toc40366369"/>
      <w:r w:rsidRPr="003D38D5">
        <w:t>OBJETIVOS</w:t>
      </w:r>
      <w:r w:rsidR="00A3349F">
        <w:t xml:space="preserve"> DE LA VINCULACIÓN CON EL MEDIO INSTITUCI</w:t>
      </w:r>
      <w:r w:rsidR="0060673F">
        <w:t>O</w:t>
      </w:r>
      <w:r w:rsidR="00A3349F">
        <w:t>NAL</w:t>
      </w:r>
      <w:bookmarkEnd w:id="26"/>
    </w:p>
    <w:p w14:paraId="1EAA9763" w14:textId="0052A38B" w:rsidR="00075993" w:rsidRPr="00834A92" w:rsidRDefault="00075993" w:rsidP="00075993">
      <w:pPr>
        <w:pStyle w:val="NormalWeb"/>
        <w:shd w:val="clear" w:color="auto" w:fill="FFFFFF"/>
        <w:jc w:val="both"/>
        <w:rPr>
          <w:rFonts w:asciiTheme="majorHAnsi" w:hAnsiTheme="majorHAnsi" w:cstheme="majorHAnsi"/>
          <w:color w:val="333333"/>
        </w:rPr>
      </w:pPr>
      <w:r w:rsidRPr="00834A92">
        <w:rPr>
          <w:rFonts w:asciiTheme="majorHAnsi" w:hAnsiTheme="majorHAnsi" w:cstheme="majorHAnsi"/>
          <w:color w:val="333333"/>
        </w:rPr>
        <w:t>En concordancia con l</w:t>
      </w:r>
      <w:r w:rsidR="00425922">
        <w:rPr>
          <w:rFonts w:asciiTheme="majorHAnsi" w:hAnsiTheme="majorHAnsi" w:cstheme="majorHAnsi"/>
          <w:color w:val="333333"/>
        </w:rPr>
        <w:t>as definiciones</w:t>
      </w:r>
      <w:r w:rsidR="00F275E2">
        <w:rPr>
          <w:rFonts w:asciiTheme="majorHAnsi" w:hAnsiTheme="majorHAnsi" w:cstheme="majorHAnsi"/>
          <w:color w:val="333333"/>
        </w:rPr>
        <w:t xml:space="preserve"> antes</w:t>
      </w:r>
      <w:r w:rsidRPr="00834A92">
        <w:rPr>
          <w:rFonts w:asciiTheme="majorHAnsi" w:hAnsiTheme="majorHAnsi" w:cstheme="majorHAnsi"/>
          <w:color w:val="333333"/>
        </w:rPr>
        <w:t xml:space="preserve"> señalad</w:t>
      </w:r>
      <w:r w:rsidR="00425922">
        <w:rPr>
          <w:rFonts w:asciiTheme="majorHAnsi" w:hAnsiTheme="majorHAnsi" w:cstheme="majorHAnsi"/>
          <w:color w:val="333333"/>
        </w:rPr>
        <w:t>a</w:t>
      </w:r>
      <w:r w:rsidRPr="00834A92">
        <w:rPr>
          <w:rFonts w:asciiTheme="majorHAnsi" w:hAnsiTheme="majorHAnsi" w:cstheme="majorHAnsi"/>
          <w:color w:val="333333"/>
        </w:rPr>
        <w:t xml:space="preserve">s, </w:t>
      </w:r>
      <w:r w:rsidR="00530B88">
        <w:rPr>
          <w:rFonts w:asciiTheme="majorHAnsi" w:hAnsiTheme="majorHAnsi" w:cstheme="majorHAnsi"/>
          <w:color w:val="333333"/>
        </w:rPr>
        <w:t xml:space="preserve">los </w:t>
      </w:r>
      <w:r w:rsidRPr="00834A92">
        <w:rPr>
          <w:rFonts w:asciiTheme="majorHAnsi" w:hAnsiTheme="majorHAnsi" w:cstheme="majorHAnsi"/>
          <w:color w:val="333333"/>
        </w:rPr>
        <w:t xml:space="preserve">objetivos </w:t>
      </w:r>
      <w:r w:rsidR="00EF04BC">
        <w:rPr>
          <w:rFonts w:asciiTheme="majorHAnsi" w:hAnsiTheme="majorHAnsi" w:cstheme="majorHAnsi"/>
          <w:color w:val="333333"/>
        </w:rPr>
        <w:t>de la vinculación con el medio institucional son:</w:t>
      </w:r>
    </w:p>
    <w:p w14:paraId="1E9D79F7" w14:textId="6DED05C9" w:rsidR="00C03074" w:rsidRPr="00C03074" w:rsidRDefault="00C03074" w:rsidP="003E55EE">
      <w:pPr>
        <w:pStyle w:val="Prrafodelista"/>
        <w:numPr>
          <w:ilvl w:val="0"/>
          <w:numId w:val="9"/>
        </w:numPr>
        <w:shd w:val="clear" w:color="auto" w:fill="FFFFFF"/>
        <w:jc w:val="both"/>
      </w:pPr>
      <w:r w:rsidRPr="00C03074">
        <w:t xml:space="preserve">Contribuir </w:t>
      </w:r>
      <w:r w:rsidR="00D21D60">
        <w:t>con</w:t>
      </w:r>
      <w:r w:rsidRPr="00C03074">
        <w:t xml:space="preserve"> la pertinencia, eficacia y eficiencia de la</w:t>
      </w:r>
      <w:r>
        <w:t xml:space="preserve"> docencia e investigación</w:t>
      </w:r>
      <w:r w:rsidR="00C8364E">
        <w:t>.</w:t>
      </w:r>
    </w:p>
    <w:p w14:paraId="1A5CB81F" w14:textId="00890DAA" w:rsidR="00C03074" w:rsidRPr="00C03074" w:rsidRDefault="00C03074" w:rsidP="003E55EE">
      <w:pPr>
        <w:pStyle w:val="Prrafodelista"/>
        <w:numPr>
          <w:ilvl w:val="0"/>
          <w:numId w:val="9"/>
        </w:numPr>
        <w:shd w:val="clear" w:color="auto" w:fill="FFFFFF"/>
        <w:jc w:val="both"/>
      </w:pPr>
      <w:r w:rsidRPr="00C03074">
        <w:t xml:space="preserve">Lograr </w:t>
      </w:r>
      <w:r w:rsidR="00633E3F">
        <w:t>contribuciones</w:t>
      </w:r>
      <w:r w:rsidR="00C730A5">
        <w:t xml:space="preserve"> </w:t>
      </w:r>
      <w:r w:rsidR="00C8364E">
        <w:t>medibles</w:t>
      </w:r>
      <w:r w:rsidRPr="00C03074">
        <w:t xml:space="preserve"> en el medio externo relevante </w:t>
      </w:r>
      <w:r w:rsidR="00C8364E">
        <w:t>de</w:t>
      </w:r>
      <w:r w:rsidRPr="00C03074">
        <w:t xml:space="preserve"> la </w:t>
      </w:r>
      <w:r w:rsidR="00726746">
        <w:t>Institución</w:t>
      </w:r>
      <w:r w:rsidR="00C8364E">
        <w:t>.</w:t>
      </w:r>
    </w:p>
    <w:p w14:paraId="389AD0E0" w14:textId="77777777" w:rsidR="00C03074" w:rsidRDefault="00C03074" w:rsidP="00C03074">
      <w:pPr>
        <w:shd w:val="clear" w:color="auto" w:fill="FFFFFF"/>
        <w:spacing w:after="0" w:line="240" w:lineRule="auto"/>
        <w:rPr>
          <w:rFonts w:cstheme="majorHAnsi"/>
          <w:color w:val="333333"/>
        </w:rPr>
      </w:pPr>
    </w:p>
    <w:p w14:paraId="609DCF84" w14:textId="609E2243" w:rsidR="00C172EC" w:rsidRDefault="002D1759" w:rsidP="001C26CA">
      <w:pPr>
        <w:shd w:val="clear" w:color="auto" w:fill="FFFFFF"/>
        <w:spacing w:after="0" w:line="240" w:lineRule="auto"/>
        <w:jc w:val="both"/>
        <w:rPr>
          <w:rFonts w:cstheme="majorHAnsi"/>
          <w:color w:val="333333"/>
        </w:rPr>
      </w:pPr>
      <w:r>
        <w:rPr>
          <w:rFonts w:cstheme="majorHAnsi"/>
          <w:color w:val="333333"/>
        </w:rPr>
        <w:t>Dichos o</w:t>
      </w:r>
      <w:r w:rsidR="003F0750">
        <w:rPr>
          <w:rFonts w:cstheme="majorHAnsi"/>
          <w:color w:val="333333"/>
        </w:rPr>
        <w:t xml:space="preserve">bjetivos </w:t>
      </w:r>
      <w:r w:rsidR="00167930">
        <w:rPr>
          <w:rFonts w:cstheme="majorHAnsi"/>
          <w:color w:val="333333"/>
        </w:rPr>
        <w:t>s</w:t>
      </w:r>
      <w:r w:rsidR="009045CA">
        <w:rPr>
          <w:rFonts w:cstheme="majorHAnsi"/>
          <w:color w:val="333333"/>
        </w:rPr>
        <w:t>erán</w:t>
      </w:r>
      <w:r w:rsidR="00167930">
        <w:rPr>
          <w:rFonts w:cstheme="majorHAnsi"/>
          <w:color w:val="333333"/>
        </w:rPr>
        <w:t xml:space="preserve"> evaluados</w:t>
      </w:r>
      <w:r w:rsidR="009045CA">
        <w:rPr>
          <w:rFonts w:cstheme="majorHAnsi"/>
          <w:color w:val="333333"/>
        </w:rPr>
        <w:t xml:space="preserve"> sistemáticamente</w:t>
      </w:r>
      <w:r w:rsidR="00167930">
        <w:rPr>
          <w:rFonts w:cstheme="majorHAnsi"/>
          <w:color w:val="333333"/>
        </w:rPr>
        <w:t xml:space="preserve"> a través de los indicadores definidos en el Plan Estratégico Institucional</w:t>
      </w:r>
      <w:r w:rsidR="003B4B76">
        <w:rPr>
          <w:rFonts w:cstheme="majorHAnsi"/>
          <w:color w:val="333333"/>
        </w:rPr>
        <w:t xml:space="preserve"> y</w:t>
      </w:r>
      <w:r w:rsidR="009045CA">
        <w:rPr>
          <w:rFonts w:cstheme="majorHAnsi"/>
          <w:color w:val="333333"/>
        </w:rPr>
        <w:t xml:space="preserve"> los Planes de Desarrollo de las Facultades</w:t>
      </w:r>
      <w:r w:rsidR="00957313">
        <w:rPr>
          <w:rFonts w:cstheme="majorHAnsi"/>
          <w:color w:val="333333"/>
        </w:rPr>
        <w:t xml:space="preserve"> y sus unidades académicas.</w:t>
      </w:r>
      <w:bookmarkStart w:id="27" w:name="_Toc478481536"/>
      <w:bookmarkEnd w:id="27"/>
    </w:p>
    <w:p w14:paraId="2D954586" w14:textId="77777777" w:rsidR="001C26CA" w:rsidRPr="001C26CA" w:rsidRDefault="001C26CA" w:rsidP="001C26CA">
      <w:pPr>
        <w:shd w:val="clear" w:color="auto" w:fill="FFFFFF"/>
        <w:spacing w:after="0" w:line="240" w:lineRule="auto"/>
        <w:jc w:val="both"/>
        <w:rPr>
          <w:rFonts w:cstheme="majorHAnsi"/>
          <w:color w:val="333333"/>
        </w:rPr>
      </w:pPr>
    </w:p>
    <w:p w14:paraId="1983066B" w14:textId="77777777" w:rsidR="001C26CA" w:rsidRDefault="001C26CA">
      <w:pPr>
        <w:rPr>
          <w:rFonts w:eastAsiaTheme="majorEastAsia" w:cstheme="majorHAnsi"/>
          <w:b/>
          <w:color w:val="2F5496" w:themeColor="accent1" w:themeShade="BF"/>
          <w:sz w:val="32"/>
          <w:szCs w:val="28"/>
        </w:rPr>
      </w:pPr>
      <w:r>
        <w:br w:type="page"/>
      </w:r>
    </w:p>
    <w:p w14:paraId="7C5D4875" w14:textId="7DCC165E" w:rsidR="00075993" w:rsidRPr="003D38D5" w:rsidRDefault="00D61E4D" w:rsidP="0043433E">
      <w:pPr>
        <w:pStyle w:val="Ttulo1"/>
      </w:pPr>
      <w:bookmarkStart w:id="28" w:name="_Toc40366370"/>
      <w:r>
        <w:lastRenderedPageBreak/>
        <w:t>ENTORNO RELEVANTE</w:t>
      </w:r>
      <w:r w:rsidR="0011458A">
        <w:t xml:space="preserve"> </w:t>
      </w:r>
      <w:r w:rsidR="00F84644">
        <w:t>Y ESPACIOS DE INTERACCIÓN</w:t>
      </w:r>
      <w:bookmarkEnd w:id="28"/>
    </w:p>
    <w:p w14:paraId="092BD1CC" w14:textId="52B531BD" w:rsidR="00846BCA" w:rsidRPr="00846BCA" w:rsidRDefault="00846BCA" w:rsidP="0043433E">
      <w:pPr>
        <w:pStyle w:val="Ttulo2"/>
      </w:pPr>
      <w:bookmarkStart w:id="29" w:name="_Toc40366371"/>
      <w:r w:rsidRPr="00846BCA">
        <w:t>Entorno Relevante Institucional</w:t>
      </w:r>
      <w:bookmarkEnd w:id="29"/>
    </w:p>
    <w:p w14:paraId="153AB358" w14:textId="1338A224" w:rsidR="00AC24B6" w:rsidRDefault="00075993" w:rsidP="00075993">
      <w:pPr>
        <w:pStyle w:val="NormalWeb"/>
        <w:shd w:val="clear" w:color="auto" w:fill="FFFFFF"/>
        <w:jc w:val="both"/>
        <w:rPr>
          <w:rFonts w:asciiTheme="majorHAnsi" w:hAnsiTheme="majorHAnsi" w:cstheme="majorHAnsi"/>
          <w:color w:val="333333"/>
        </w:rPr>
      </w:pPr>
      <w:r w:rsidRPr="00834A92">
        <w:rPr>
          <w:rFonts w:asciiTheme="majorHAnsi" w:hAnsiTheme="majorHAnsi" w:cstheme="majorHAnsi"/>
          <w:color w:val="333333"/>
        </w:rPr>
        <w:t>La Universidad ha identificado como su</w:t>
      </w:r>
      <w:r w:rsidR="0011458A">
        <w:rPr>
          <w:rFonts w:asciiTheme="majorHAnsi" w:hAnsiTheme="majorHAnsi" w:cstheme="majorHAnsi"/>
          <w:color w:val="333333"/>
        </w:rPr>
        <w:t xml:space="preserve"> entorno relevante</w:t>
      </w:r>
      <w:r w:rsidR="001914DD">
        <w:rPr>
          <w:rFonts w:asciiTheme="majorHAnsi" w:hAnsiTheme="majorHAnsi" w:cstheme="majorHAnsi"/>
          <w:color w:val="333333"/>
        </w:rPr>
        <w:t xml:space="preserve"> al conjunto de </w:t>
      </w:r>
      <w:r w:rsidR="00AC24B6">
        <w:rPr>
          <w:rFonts w:asciiTheme="majorHAnsi" w:hAnsiTheme="majorHAnsi" w:cstheme="majorHAnsi"/>
          <w:color w:val="333333"/>
        </w:rPr>
        <w:t>personas, organizaciones e instituciones</w:t>
      </w:r>
      <w:r w:rsidR="00067C34">
        <w:rPr>
          <w:rFonts w:asciiTheme="majorHAnsi" w:hAnsiTheme="majorHAnsi" w:cstheme="majorHAnsi"/>
          <w:color w:val="333333"/>
        </w:rPr>
        <w:t xml:space="preserve"> </w:t>
      </w:r>
      <w:r w:rsidR="00302A70">
        <w:rPr>
          <w:rFonts w:asciiTheme="majorHAnsi" w:hAnsiTheme="majorHAnsi" w:cstheme="majorHAnsi"/>
          <w:color w:val="333333"/>
        </w:rPr>
        <w:t xml:space="preserve">pertenecientes a la Sociedad Civil, </w:t>
      </w:r>
      <w:r w:rsidR="008B2B76">
        <w:rPr>
          <w:rFonts w:asciiTheme="majorHAnsi" w:hAnsiTheme="majorHAnsi" w:cstheme="majorHAnsi"/>
          <w:color w:val="333333"/>
        </w:rPr>
        <w:t>a</w:t>
      </w:r>
      <w:r w:rsidR="00302A70">
        <w:rPr>
          <w:rFonts w:asciiTheme="majorHAnsi" w:hAnsiTheme="majorHAnsi" w:cstheme="majorHAnsi"/>
          <w:color w:val="333333"/>
        </w:rPr>
        <w:t xml:space="preserve">l Sector Público o </w:t>
      </w:r>
      <w:r w:rsidR="003458C1">
        <w:rPr>
          <w:rFonts w:asciiTheme="majorHAnsi" w:hAnsiTheme="majorHAnsi" w:cstheme="majorHAnsi"/>
          <w:color w:val="333333"/>
        </w:rPr>
        <w:t>a</w:t>
      </w:r>
      <w:r w:rsidR="00302A70">
        <w:rPr>
          <w:rFonts w:asciiTheme="majorHAnsi" w:hAnsiTheme="majorHAnsi" w:cstheme="majorHAnsi"/>
          <w:color w:val="333333"/>
        </w:rPr>
        <w:t>l Sector Privado</w:t>
      </w:r>
      <w:r w:rsidR="008446D9">
        <w:rPr>
          <w:rFonts w:asciiTheme="majorHAnsi" w:hAnsiTheme="majorHAnsi" w:cstheme="majorHAnsi"/>
          <w:color w:val="333333"/>
        </w:rPr>
        <w:t>, con los cuales comparte</w:t>
      </w:r>
      <w:r w:rsidR="004E6E1B">
        <w:rPr>
          <w:rFonts w:asciiTheme="majorHAnsi" w:hAnsiTheme="majorHAnsi" w:cstheme="majorHAnsi"/>
          <w:color w:val="333333"/>
        </w:rPr>
        <w:t xml:space="preserve"> </w:t>
      </w:r>
      <w:r w:rsidR="00F50A9F">
        <w:rPr>
          <w:rFonts w:asciiTheme="majorHAnsi" w:hAnsiTheme="majorHAnsi" w:cstheme="majorHAnsi"/>
          <w:color w:val="333333"/>
        </w:rPr>
        <w:t xml:space="preserve">espacios </w:t>
      </w:r>
      <w:r w:rsidR="000E23EC">
        <w:rPr>
          <w:rFonts w:asciiTheme="majorHAnsi" w:hAnsiTheme="majorHAnsi" w:cstheme="majorHAnsi"/>
          <w:color w:val="333333"/>
        </w:rPr>
        <w:t>de trabajo</w:t>
      </w:r>
      <w:r w:rsidR="00153DFF">
        <w:rPr>
          <w:rFonts w:asciiTheme="majorHAnsi" w:hAnsiTheme="majorHAnsi" w:cstheme="majorHAnsi"/>
          <w:color w:val="333333"/>
        </w:rPr>
        <w:t xml:space="preserve"> </w:t>
      </w:r>
      <w:r w:rsidR="009D09F6">
        <w:rPr>
          <w:rFonts w:asciiTheme="majorHAnsi" w:hAnsiTheme="majorHAnsi" w:cstheme="majorHAnsi"/>
          <w:color w:val="333333"/>
        </w:rPr>
        <w:t>e interés</w:t>
      </w:r>
      <w:r w:rsidR="00BF4C86">
        <w:rPr>
          <w:rFonts w:asciiTheme="majorHAnsi" w:hAnsiTheme="majorHAnsi" w:cstheme="majorHAnsi"/>
          <w:color w:val="333333"/>
        </w:rPr>
        <w:t xml:space="preserve"> mutuo</w:t>
      </w:r>
      <w:r w:rsidR="00CA0151">
        <w:rPr>
          <w:rFonts w:asciiTheme="majorHAnsi" w:hAnsiTheme="majorHAnsi" w:cstheme="majorHAnsi"/>
          <w:color w:val="333333"/>
        </w:rPr>
        <w:t xml:space="preserve"> y sincero,</w:t>
      </w:r>
      <w:r w:rsidR="00BF4C86">
        <w:rPr>
          <w:rFonts w:asciiTheme="majorHAnsi" w:hAnsiTheme="majorHAnsi" w:cstheme="majorHAnsi"/>
          <w:color w:val="333333"/>
        </w:rPr>
        <w:t xml:space="preserve"> para </w:t>
      </w:r>
      <w:r w:rsidR="00F92563" w:rsidRPr="00C16D16">
        <w:rPr>
          <w:rFonts w:asciiTheme="majorHAnsi" w:hAnsiTheme="majorHAnsi" w:cstheme="majorHAnsi"/>
          <w:color w:val="333333"/>
        </w:rPr>
        <w:t xml:space="preserve">la generación </w:t>
      </w:r>
      <w:r w:rsidR="007A0C23">
        <w:rPr>
          <w:rFonts w:asciiTheme="majorHAnsi" w:hAnsiTheme="majorHAnsi" w:cstheme="majorHAnsi"/>
          <w:color w:val="333333"/>
        </w:rPr>
        <w:t>o</w:t>
      </w:r>
      <w:r w:rsidR="00F92563" w:rsidRPr="00C16D16">
        <w:rPr>
          <w:rFonts w:asciiTheme="majorHAnsi" w:hAnsiTheme="majorHAnsi" w:cstheme="majorHAnsi"/>
          <w:color w:val="333333"/>
        </w:rPr>
        <w:t xml:space="preserve"> desarrollo del conocimiento, sus aplicaciones, el cultivo de las ciencias,</w:t>
      </w:r>
      <w:r w:rsidR="00751361">
        <w:rPr>
          <w:rFonts w:asciiTheme="majorHAnsi" w:hAnsiTheme="majorHAnsi" w:cstheme="majorHAnsi"/>
          <w:color w:val="333333"/>
        </w:rPr>
        <w:t xml:space="preserve"> el desarrollo de</w:t>
      </w:r>
      <w:r w:rsidR="00F92563" w:rsidRPr="00C16D16">
        <w:rPr>
          <w:rFonts w:asciiTheme="majorHAnsi" w:hAnsiTheme="majorHAnsi" w:cstheme="majorHAnsi"/>
          <w:color w:val="333333"/>
        </w:rPr>
        <w:t xml:space="preserve"> la tecnología, las artes y las humanidades</w:t>
      </w:r>
      <w:r w:rsidR="00E266F2">
        <w:rPr>
          <w:rFonts w:asciiTheme="majorHAnsi" w:hAnsiTheme="majorHAnsi" w:cstheme="majorHAnsi"/>
          <w:color w:val="333333"/>
        </w:rPr>
        <w:t xml:space="preserve">; </w:t>
      </w:r>
      <w:r w:rsidR="00E266F2" w:rsidRPr="00C16D16">
        <w:rPr>
          <w:rFonts w:asciiTheme="majorHAnsi" w:hAnsiTheme="majorHAnsi" w:cstheme="majorHAnsi"/>
          <w:color w:val="333333"/>
        </w:rPr>
        <w:t>así como también</w:t>
      </w:r>
      <w:r w:rsidR="00E266F2">
        <w:rPr>
          <w:rFonts w:asciiTheme="majorHAnsi" w:hAnsiTheme="majorHAnsi" w:cstheme="majorHAnsi"/>
          <w:color w:val="333333"/>
        </w:rPr>
        <w:t xml:space="preserve"> </w:t>
      </w:r>
      <w:r w:rsidR="00784FD1">
        <w:rPr>
          <w:rFonts w:asciiTheme="majorHAnsi" w:hAnsiTheme="majorHAnsi" w:cstheme="majorHAnsi"/>
          <w:color w:val="333333"/>
        </w:rPr>
        <w:t xml:space="preserve">con quienes </w:t>
      </w:r>
      <w:r w:rsidR="00784FD1" w:rsidRPr="00784FD1">
        <w:rPr>
          <w:rFonts w:asciiTheme="majorHAnsi" w:hAnsiTheme="majorHAnsi" w:cstheme="majorHAnsi"/>
          <w:color w:val="333333"/>
        </w:rPr>
        <w:t>difu</w:t>
      </w:r>
      <w:r w:rsidR="006413EF">
        <w:rPr>
          <w:rFonts w:asciiTheme="majorHAnsi" w:hAnsiTheme="majorHAnsi" w:cstheme="majorHAnsi"/>
          <w:color w:val="333333"/>
        </w:rPr>
        <w:t>nde</w:t>
      </w:r>
      <w:r w:rsidR="00D05032">
        <w:rPr>
          <w:rFonts w:asciiTheme="majorHAnsi" w:hAnsiTheme="majorHAnsi" w:cstheme="majorHAnsi"/>
          <w:color w:val="333333"/>
        </w:rPr>
        <w:t>n</w:t>
      </w:r>
      <w:r w:rsidR="00784FD1" w:rsidRPr="00784FD1">
        <w:rPr>
          <w:rFonts w:asciiTheme="majorHAnsi" w:hAnsiTheme="majorHAnsi" w:cstheme="majorHAnsi"/>
          <w:color w:val="333333"/>
        </w:rPr>
        <w:t>, valoriza</w:t>
      </w:r>
      <w:r w:rsidR="00D05032">
        <w:rPr>
          <w:rFonts w:asciiTheme="majorHAnsi" w:hAnsiTheme="majorHAnsi" w:cstheme="majorHAnsi"/>
          <w:color w:val="333333"/>
        </w:rPr>
        <w:t>n</w:t>
      </w:r>
      <w:r w:rsidR="00784FD1" w:rsidRPr="00784FD1">
        <w:rPr>
          <w:rFonts w:asciiTheme="majorHAnsi" w:hAnsiTheme="majorHAnsi" w:cstheme="majorHAnsi"/>
          <w:color w:val="333333"/>
        </w:rPr>
        <w:t xml:space="preserve"> y transmi</w:t>
      </w:r>
      <w:r w:rsidR="006413EF">
        <w:rPr>
          <w:rFonts w:asciiTheme="majorHAnsi" w:hAnsiTheme="majorHAnsi" w:cstheme="majorHAnsi"/>
          <w:color w:val="333333"/>
        </w:rPr>
        <w:t>te</w:t>
      </w:r>
      <w:r w:rsidR="00D05032">
        <w:rPr>
          <w:rFonts w:asciiTheme="majorHAnsi" w:hAnsiTheme="majorHAnsi" w:cstheme="majorHAnsi"/>
          <w:color w:val="333333"/>
        </w:rPr>
        <w:t>n</w:t>
      </w:r>
      <w:r w:rsidR="00784FD1" w:rsidRPr="00784FD1">
        <w:rPr>
          <w:rFonts w:asciiTheme="majorHAnsi" w:hAnsiTheme="majorHAnsi" w:cstheme="majorHAnsi"/>
          <w:color w:val="333333"/>
        </w:rPr>
        <w:t xml:space="preserve"> el conocimiento</w:t>
      </w:r>
      <w:r w:rsidR="00BE6782">
        <w:rPr>
          <w:rFonts w:asciiTheme="majorHAnsi" w:hAnsiTheme="majorHAnsi" w:cstheme="majorHAnsi"/>
          <w:color w:val="333333"/>
        </w:rPr>
        <w:t xml:space="preserve">, </w:t>
      </w:r>
      <w:r w:rsidR="00BE6782" w:rsidRPr="00BE6782">
        <w:rPr>
          <w:rFonts w:asciiTheme="majorHAnsi" w:hAnsiTheme="majorHAnsi" w:cstheme="majorHAnsi"/>
          <w:color w:val="333333"/>
        </w:rPr>
        <w:t>foment</w:t>
      </w:r>
      <w:r w:rsidR="00BE6782">
        <w:rPr>
          <w:rFonts w:asciiTheme="majorHAnsi" w:hAnsiTheme="majorHAnsi" w:cstheme="majorHAnsi"/>
          <w:color w:val="333333"/>
        </w:rPr>
        <w:t>a</w:t>
      </w:r>
      <w:r w:rsidR="000C45B7">
        <w:rPr>
          <w:rFonts w:asciiTheme="majorHAnsi" w:hAnsiTheme="majorHAnsi" w:cstheme="majorHAnsi"/>
          <w:color w:val="333333"/>
        </w:rPr>
        <w:t>n</w:t>
      </w:r>
      <w:r w:rsidR="00BE6782" w:rsidRPr="00BE6782">
        <w:rPr>
          <w:rFonts w:asciiTheme="majorHAnsi" w:hAnsiTheme="majorHAnsi" w:cstheme="majorHAnsi"/>
          <w:color w:val="333333"/>
        </w:rPr>
        <w:t xml:space="preserve"> la cultura en sus diversas manifestaciones</w:t>
      </w:r>
      <w:r w:rsidR="005662A5">
        <w:rPr>
          <w:rFonts w:asciiTheme="majorHAnsi" w:hAnsiTheme="majorHAnsi" w:cstheme="majorHAnsi"/>
          <w:color w:val="333333"/>
        </w:rPr>
        <w:t>,</w:t>
      </w:r>
      <w:r w:rsidR="002F0693">
        <w:rPr>
          <w:rFonts w:asciiTheme="majorHAnsi" w:hAnsiTheme="majorHAnsi" w:cstheme="majorHAnsi"/>
          <w:color w:val="333333"/>
        </w:rPr>
        <w:t xml:space="preserve"> </w:t>
      </w:r>
      <w:r w:rsidR="002F0693" w:rsidRPr="002F0693">
        <w:rPr>
          <w:rFonts w:asciiTheme="majorHAnsi" w:hAnsiTheme="majorHAnsi" w:cstheme="majorHAnsi"/>
          <w:color w:val="333333"/>
        </w:rPr>
        <w:t>aporta</w:t>
      </w:r>
      <w:r w:rsidR="000C45B7">
        <w:rPr>
          <w:rFonts w:asciiTheme="majorHAnsi" w:hAnsiTheme="majorHAnsi" w:cstheme="majorHAnsi"/>
          <w:color w:val="333333"/>
        </w:rPr>
        <w:t>n</w:t>
      </w:r>
      <w:r w:rsidR="002F0693" w:rsidRPr="002F0693">
        <w:rPr>
          <w:rFonts w:asciiTheme="majorHAnsi" w:hAnsiTheme="majorHAnsi" w:cstheme="majorHAnsi"/>
          <w:color w:val="333333"/>
        </w:rPr>
        <w:t xml:space="preserve"> al desarrollo sustentable</w:t>
      </w:r>
      <w:r w:rsidR="006E0BCA">
        <w:rPr>
          <w:rFonts w:asciiTheme="majorHAnsi" w:hAnsiTheme="majorHAnsi" w:cstheme="majorHAnsi"/>
          <w:color w:val="333333"/>
        </w:rPr>
        <w:t xml:space="preserve"> de las regiones o el país</w:t>
      </w:r>
      <w:r w:rsidR="002F0693" w:rsidRPr="002F0693">
        <w:rPr>
          <w:rFonts w:asciiTheme="majorHAnsi" w:hAnsiTheme="majorHAnsi" w:cstheme="majorHAnsi"/>
          <w:color w:val="333333"/>
        </w:rPr>
        <w:t>,</w:t>
      </w:r>
      <w:r w:rsidR="00C07A49">
        <w:rPr>
          <w:rFonts w:asciiTheme="majorHAnsi" w:hAnsiTheme="majorHAnsi" w:cstheme="majorHAnsi"/>
          <w:color w:val="333333"/>
        </w:rPr>
        <w:t xml:space="preserve"> aportan</w:t>
      </w:r>
      <w:r w:rsidR="002F0693" w:rsidRPr="002F0693">
        <w:rPr>
          <w:rFonts w:asciiTheme="majorHAnsi" w:hAnsiTheme="majorHAnsi" w:cstheme="majorHAnsi"/>
          <w:color w:val="333333"/>
        </w:rPr>
        <w:t xml:space="preserve"> al progreso </w:t>
      </w:r>
      <w:r w:rsidR="00751361">
        <w:rPr>
          <w:rFonts w:asciiTheme="majorHAnsi" w:hAnsiTheme="majorHAnsi" w:cstheme="majorHAnsi"/>
          <w:color w:val="333333"/>
        </w:rPr>
        <w:t>educa</w:t>
      </w:r>
      <w:r w:rsidR="00C15472">
        <w:rPr>
          <w:rFonts w:asciiTheme="majorHAnsi" w:hAnsiTheme="majorHAnsi" w:cstheme="majorHAnsi"/>
          <w:color w:val="333333"/>
        </w:rPr>
        <w:t xml:space="preserve">cional, </w:t>
      </w:r>
      <w:r w:rsidR="002F0693" w:rsidRPr="002F0693">
        <w:rPr>
          <w:rFonts w:asciiTheme="majorHAnsi" w:hAnsiTheme="majorHAnsi" w:cstheme="majorHAnsi"/>
          <w:color w:val="333333"/>
        </w:rPr>
        <w:t>social, cultural, científico</w:t>
      </w:r>
      <w:r w:rsidR="00C15472">
        <w:rPr>
          <w:rFonts w:asciiTheme="majorHAnsi" w:hAnsiTheme="majorHAnsi" w:cstheme="majorHAnsi"/>
          <w:color w:val="333333"/>
        </w:rPr>
        <w:t xml:space="preserve"> y</w:t>
      </w:r>
      <w:r w:rsidR="002F0693" w:rsidRPr="002F0693">
        <w:rPr>
          <w:rFonts w:asciiTheme="majorHAnsi" w:hAnsiTheme="majorHAnsi" w:cstheme="majorHAnsi"/>
          <w:color w:val="333333"/>
        </w:rPr>
        <w:t xml:space="preserve"> tecnológico de las regiones, del país y de la comunidad internacional</w:t>
      </w:r>
      <w:r w:rsidR="000C45B7">
        <w:rPr>
          <w:rFonts w:asciiTheme="majorHAnsi" w:hAnsiTheme="majorHAnsi" w:cstheme="majorHAnsi"/>
          <w:color w:val="333333"/>
        </w:rPr>
        <w:t>.</w:t>
      </w:r>
    </w:p>
    <w:p w14:paraId="6DC7441C" w14:textId="5ADFE532" w:rsidR="00D52396" w:rsidRDefault="00D52396" w:rsidP="00CB5191">
      <w:pPr>
        <w:pStyle w:val="NormalWeb"/>
        <w:shd w:val="clear" w:color="auto" w:fill="FFFFFF"/>
        <w:spacing w:after="0" w:afterAutospacing="0"/>
        <w:jc w:val="both"/>
        <w:rPr>
          <w:rFonts w:asciiTheme="majorHAnsi" w:hAnsiTheme="majorHAnsi" w:cstheme="majorHAnsi"/>
          <w:color w:val="333333"/>
        </w:rPr>
      </w:pPr>
      <w:r>
        <w:rPr>
          <w:rFonts w:asciiTheme="majorHAnsi" w:hAnsiTheme="majorHAnsi" w:cstheme="majorHAnsi"/>
          <w:color w:val="333333"/>
        </w:rPr>
        <w:t xml:space="preserve">En este contexto, </w:t>
      </w:r>
      <w:r w:rsidR="003E350C">
        <w:rPr>
          <w:rFonts w:asciiTheme="majorHAnsi" w:hAnsiTheme="majorHAnsi" w:cstheme="majorHAnsi"/>
          <w:color w:val="333333"/>
        </w:rPr>
        <w:t xml:space="preserve">el entorno relevante </w:t>
      </w:r>
      <w:r w:rsidR="009C6DF1">
        <w:rPr>
          <w:rFonts w:asciiTheme="majorHAnsi" w:hAnsiTheme="majorHAnsi" w:cstheme="majorHAnsi"/>
          <w:color w:val="333333"/>
        </w:rPr>
        <w:t xml:space="preserve">institucional </w:t>
      </w:r>
      <w:r w:rsidR="003E350C">
        <w:rPr>
          <w:rFonts w:asciiTheme="majorHAnsi" w:hAnsiTheme="majorHAnsi" w:cstheme="majorHAnsi"/>
          <w:color w:val="333333"/>
        </w:rPr>
        <w:t>corresponde a</w:t>
      </w:r>
      <w:r w:rsidR="00FD67A1">
        <w:rPr>
          <w:rFonts w:asciiTheme="majorHAnsi" w:hAnsiTheme="majorHAnsi" w:cstheme="majorHAnsi"/>
          <w:color w:val="333333"/>
        </w:rPr>
        <w:t>:</w:t>
      </w:r>
    </w:p>
    <w:p w14:paraId="3A5EAFB5" w14:textId="17BD027C" w:rsidR="00075993" w:rsidRPr="00834A92" w:rsidRDefault="009708DE" w:rsidP="00CB5191">
      <w:pPr>
        <w:numPr>
          <w:ilvl w:val="0"/>
          <w:numId w:val="6"/>
        </w:numPr>
        <w:shd w:val="clear" w:color="auto" w:fill="FFFFFF"/>
        <w:spacing w:before="100" w:beforeAutospacing="1" w:after="100" w:afterAutospacing="1" w:line="240" w:lineRule="auto"/>
        <w:jc w:val="both"/>
        <w:rPr>
          <w:rFonts w:cstheme="majorHAnsi"/>
          <w:color w:val="333333"/>
          <w:szCs w:val="24"/>
        </w:rPr>
      </w:pPr>
      <w:r>
        <w:rPr>
          <w:rStyle w:val="Textoennegrita"/>
          <w:rFonts w:cstheme="majorHAnsi"/>
          <w:color w:val="333333"/>
          <w:szCs w:val="24"/>
        </w:rPr>
        <w:t>Sociedad Civil</w:t>
      </w:r>
      <w:r w:rsidR="00075993" w:rsidRPr="00834A92">
        <w:rPr>
          <w:rFonts w:cstheme="majorHAnsi"/>
          <w:color w:val="333333"/>
          <w:szCs w:val="24"/>
        </w:rPr>
        <w:t>: referida a</w:t>
      </w:r>
      <w:r w:rsidR="008100DE">
        <w:rPr>
          <w:rFonts w:cstheme="majorHAnsi"/>
          <w:color w:val="333333"/>
          <w:szCs w:val="24"/>
        </w:rPr>
        <w:t xml:space="preserve"> </w:t>
      </w:r>
      <w:r w:rsidR="00075993" w:rsidRPr="00834A92">
        <w:rPr>
          <w:rFonts w:cstheme="majorHAnsi"/>
          <w:color w:val="333333"/>
          <w:szCs w:val="24"/>
        </w:rPr>
        <w:t>las personas, las comunidades y la sociedad civil organizada.</w:t>
      </w:r>
    </w:p>
    <w:p w14:paraId="5D879702" w14:textId="13733485" w:rsidR="00075993" w:rsidRPr="00834A92" w:rsidRDefault="00075993" w:rsidP="00CB5191">
      <w:pPr>
        <w:numPr>
          <w:ilvl w:val="0"/>
          <w:numId w:val="6"/>
        </w:numPr>
        <w:shd w:val="clear" w:color="auto" w:fill="FFFFFF"/>
        <w:spacing w:before="100" w:beforeAutospacing="1" w:after="100" w:afterAutospacing="1" w:line="240" w:lineRule="auto"/>
        <w:jc w:val="both"/>
        <w:rPr>
          <w:rFonts w:cstheme="majorHAnsi"/>
          <w:color w:val="333333"/>
          <w:szCs w:val="24"/>
        </w:rPr>
      </w:pPr>
      <w:r w:rsidRPr="00834A92">
        <w:rPr>
          <w:rStyle w:val="Textoennegrita"/>
          <w:rFonts w:cstheme="majorHAnsi"/>
          <w:color w:val="333333"/>
          <w:szCs w:val="24"/>
        </w:rPr>
        <w:t>Sector Público</w:t>
      </w:r>
      <w:r w:rsidRPr="00834A92">
        <w:rPr>
          <w:rFonts w:cstheme="majorHAnsi"/>
          <w:color w:val="333333"/>
          <w:szCs w:val="24"/>
        </w:rPr>
        <w:t xml:space="preserve">: comprende </w:t>
      </w:r>
      <w:r w:rsidR="008100DE">
        <w:rPr>
          <w:rFonts w:cstheme="majorHAnsi"/>
          <w:color w:val="333333"/>
          <w:szCs w:val="24"/>
        </w:rPr>
        <w:t>a los</w:t>
      </w:r>
      <w:r w:rsidRPr="00834A92">
        <w:rPr>
          <w:rFonts w:cstheme="majorHAnsi"/>
          <w:color w:val="333333"/>
          <w:szCs w:val="24"/>
        </w:rPr>
        <w:t xml:space="preserve"> organismos públicos del Estado, locales, regionales, nacionales o internacionales.</w:t>
      </w:r>
    </w:p>
    <w:p w14:paraId="1A1F4D68" w14:textId="77777777" w:rsidR="0033702C" w:rsidRDefault="00075993" w:rsidP="00CB5191">
      <w:pPr>
        <w:numPr>
          <w:ilvl w:val="0"/>
          <w:numId w:val="6"/>
        </w:numPr>
        <w:shd w:val="clear" w:color="auto" w:fill="FFFFFF"/>
        <w:spacing w:after="0" w:line="240" w:lineRule="auto"/>
        <w:jc w:val="both"/>
        <w:rPr>
          <w:rFonts w:cstheme="majorHAnsi"/>
          <w:color w:val="333333"/>
          <w:szCs w:val="24"/>
        </w:rPr>
      </w:pPr>
      <w:r w:rsidRPr="00834A92">
        <w:rPr>
          <w:rStyle w:val="Textoennegrita"/>
          <w:rFonts w:cstheme="majorHAnsi"/>
          <w:color w:val="333333"/>
          <w:szCs w:val="24"/>
        </w:rPr>
        <w:t>Sector Privado</w:t>
      </w:r>
      <w:r w:rsidRPr="00834A92">
        <w:rPr>
          <w:rFonts w:cstheme="majorHAnsi"/>
          <w:color w:val="333333"/>
          <w:szCs w:val="24"/>
        </w:rPr>
        <w:t xml:space="preserve">: considera </w:t>
      </w:r>
      <w:r w:rsidR="008D6E43">
        <w:rPr>
          <w:rFonts w:cstheme="majorHAnsi"/>
          <w:color w:val="333333"/>
          <w:szCs w:val="24"/>
        </w:rPr>
        <w:t>a todas las</w:t>
      </w:r>
      <w:r w:rsidRPr="00834A92">
        <w:rPr>
          <w:rFonts w:cstheme="majorHAnsi"/>
          <w:color w:val="333333"/>
          <w:szCs w:val="24"/>
        </w:rPr>
        <w:t xml:space="preserve"> instituciones de carácter privado, con o sin fines de lucro, de carácter productivo y/o de servicios.</w:t>
      </w:r>
    </w:p>
    <w:p w14:paraId="75C5E9BE" w14:textId="2A02F065" w:rsidR="001C26CA" w:rsidRPr="00B35F6B" w:rsidRDefault="00831787" w:rsidP="00CB5191">
      <w:pPr>
        <w:shd w:val="clear" w:color="auto" w:fill="FFFFFF"/>
        <w:spacing w:before="240" w:line="240" w:lineRule="auto"/>
        <w:jc w:val="both"/>
        <w:rPr>
          <w:rFonts w:cstheme="majorHAnsi"/>
          <w:color w:val="333333"/>
        </w:rPr>
      </w:pPr>
      <w:r>
        <w:rPr>
          <w:rFonts w:cstheme="majorHAnsi"/>
          <w:color w:val="333333"/>
        </w:rPr>
        <w:t>Todo lo anterior, c</w:t>
      </w:r>
      <w:r w:rsidR="009D2E04" w:rsidRPr="0033702C">
        <w:rPr>
          <w:rFonts w:cstheme="majorHAnsi"/>
          <w:color w:val="333333"/>
        </w:rPr>
        <w:t xml:space="preserve">on especial foco de relevancia en </w:t>
      </w:r>
      <w:r>
        <w:rPr>
          <w:rFonts w:cstheme="majorHAnsi"/>
          <w:color w:val="333333"/>
        </w:rPr>
        <w:t xml:space="preserve">los </w:t>
      </w:r>
      <w:r w:rsidR="009D2E04" w:rsidRPr="0033702C">
        <w:rPr>
          <w:rFonts w:cstheme="majorHAnsi"/>
          <w:color w:val="333333"/>
        </w:rPr>
        <w:t>egresados</w:t>
      </w:r>
      <w:r w:rsidR="002E44C0">
        <w:rPr>
          <w:rFonts w:cstheme="majorHAnsi"/>
          <w:color w:val="333333"/>
        </w:rPr>
        <w:t xml:space="preserve"> de la Institución</w:t>
      </w:r>
      <w:r w:rsidR="009D2E04" w:rsidRPr="0033702C">
        <w:rPr>
          <w:rFonts w:cstheme="majorHAnsi"/>
          <w:color w:val="333333"/>
        </w:rPr>
        <w:t xml:space="preserve"> y sus empleadores.</w:t>
      </w:r>
      <w:r w:rsidR="00E06D5D">
        <w:rPr>
          <w:rFonts w:cstheme="majorHAnsi"/>
          <w:color w:val="333333"/>
        </w:rPr>
        <w:t xml:space="preserve"> </w:t>
      </w:r>
    </w:p>
    <w:p w14:paraId="0092A024" w14:textId="3A849A24" w:rsidR="00846BCA" w:rsidRPr="00846BCA" w:rsidRDefault="00846BCA" w:rsidP="0043433E">
      <w:pPr>
        <w:pStyle w:val="Ttulo2"/>
      </w:pPr>
      <w:bookmarkStart w:id="30" w:name="_Toc40366372"/>
      <w:r w:rsidRPr="00846BCA">
        <w:t>Espacios de Interacción</w:t>
      </w:r>
      <w:bookmarkEnd w:id="30"/>
    </w:p>
    <w:p w14:paraId="7CF3F81A" w14:textId="5E54A6EC" w:rsidR="00811F4D" w:rsidRPr="00846BCA" w:rsidRDefault="00811F4D" w:rsidP="00C83B17">
      <w:pPr>
        <w:pStyle w:val="NormalWeb"/>
        <w:shd w:val="clear" w:color="auto" w:fill="FFFFFF"/>
        <w:spacing w:after="0" w:afterAutospacing="0"/>
        <w:jc w:val="both"/>
        <w:rPr>
          <w:rFonts w:asciiTheme="majorHAnsi" w:hAnsiTheme="majorHAnsi" w:cstheme="majorHAnsi"/>
          <w:color w:val="333333"/>
        </w:rPr>
      </w:pPr>
      <w:r w:rsidRPr="00846BCA">
        <w:rPr>
          <w:rFonts w:asciiTheme="majorHAnsi" w:hAnsiTheme="majorHAnsi" w:cstheme="majorHAnsi"/>
          <w:color w:val="333333"/>
        </w:rPr>
        <w:t>La Universidad</w:t>
      </w:r>
      <w:r w:rsidR="00897771">
        <w:rPr>
          <w:rFonts w:asciiTheme="majorHAnsi" w:hAnsiTheme="majorHAnsi" w:cstheme="majorHAnsi"/>
          <w:color w:val="333333"/>
        </w:rPr>
        <w:t xml:space="preserve"> </w:t>
      </w:r>
      <w:r w:rsidR="00D47143">
        <w:rPr>
          <w:rFonts w:asciiTheme="majorHAnsi" w:hAnsiTheme="majorHAnsi" w:cstheme="majorHAnsi"/>
          <w:color w:val="333333"/>
        </w:rPr>
        <w:t xml:space="preserve">articulará su vinculación con el medio </w:t>
      </w:r>
      <w:r w:rsidR="00CA18FD">
        <w:rPr>
          <w:rFonts w:asciiTheme="majorHAnsi" w:hAnsiTheme="majorHAnsi" w:cstheme="majorHAnsi"/>
          <w:color w:val="333333"/>
        </w:rPr>
        <w:t>en</w:t>
      </w:r>
      <w:r w:rsidR="00B0119D">
        <w:rPr>
          <w:rFonts w:asciiTheme="majorHAnsi" w:hAnsiTheme="majorHAnsi" w:cstheme="majorHAnsi"/>
          <w:color w:val="333333"/>
        </w:rPr>
        <w:t xml:space="preserve"> distintos niveles</w:t>
      </w:r>
      <w:r w:rsidR="00CA18FD">
        <w:rPr>
          <w:rFonts w:asciiTheme="majorHAnsi" w:hAnsiTheme="majorHAnsi" w:cstheme="majorHAnsi"/>
          <w:color w:val="333333"/>
        </w:rPr>
        <w:t xml:space="preserve"> de alcance territorial</w:t>
      </w:r>
      <w:r w:rsidR="00B0119D">
        <w:rPr>
          <w:rFonts w:asciiTheme="majorHAnsi" w:hAnsiTheme="majorHAnsi" w:cstheme="majorHAnsi"/>
          <w:color w:val="333333"/>
        </w:rPr>
        <w:t>.</w:t>
      </w:r>
      <w:r w:rsidR="0053352E">
        <w:rPr>
          <w:rFonts w:asciiTheme="majorHAnsi" w:hAnsiTheme="majorHAnsi" w:cstheme="majorHAnsi"/>
          <w:color w:val="333333"/>
        </w:rPr>
        <w:t xml:space="preserve"> Para ello, </w:t>
      </w:r>
      <w:r w:rsidR="00580DFD">
        <w:rPr>
          <w:rFonts w:asciiTheme="majorHAnsi" w:hAnsiTheme="majorHAnsi" w:cstheme="majorHAnsi"/>
          <w:color w:val="333333"/>
        </w:rPr>
        <w:t xml:space="preserve">la Institución </w:t>
      </w:r>
      <w:r w:rsidR="00C83B17">
        <w:rPr>
          <w:rFonts w:asciiTheme="majorHAnsi" w:hAnsiTheme="majorHAnsi" w:cstheme="majorHAnsi"/>
          <w:color w:val="333333"/>
        </w:rPr>
        <w:t>pose</w:t>
      </w:r>
      <w:r w:rsidR="003047AA">
        <w:rPr>
          <w:rFonts w:asciiTheme="majorHAnsi" w:hAnsiTheme="majorHAnsi" w:cstheme="majorHAnsi"/>
          <w:color w:val="333333"/>
        </w:rPr>
        <w:t>erá</w:t>
      </w:r>
      <w:r w:rsidR="00C83B17">
        <w:rPr>
          <w:rFonts w:asciiTheme="majorHAnsi" w:hAnsiTheme="majorHAnsi" w:cstheme="majorHAnsi"/>
          <w:color w:val="333333"/>
        </w:rPr>
        <w:t xml:space="preserve"> programas y proyectos que generen un</w:t>
      </w:r>
      <w:r w:rsidR="0099619C">
        <w:rPr>
          <w:rFonts w:asciiTheme="majorHAnsi" w:hAnsiTheme="majorHAnsi" w:cstheme="majorHAnsi"/>
          <w:color w:val="333333"/>
        </w:rPr>
        <w:t>a</w:t>
      </w:r>
      <w:r w:rsidR="00C83B17">
        <w:rPr>
          <w:rFonts w:asciiTheme="majorHAnsi" w:hAnsiTheme="majorHAnsi" w:cstheme="majorHAnsi"/>
          <w:color w:val="333333"/>
        </w:rPr>
        <w:t xml:space="preserve"> </w:t>
      </w:r>
      <w:r w:rsidR="0099619C">
        <w:rPr>
          <w:rFonts w:asciiTheme="majorHAnsi" w:hAnsiTheme="majorHAnsi" w:cstheme="majorHAnsi"/>
          <w:color w:val="333333"/>
        </w:rPr>
        <w:t>contribución</w:t>
      </w:r>
      <w:r w:rsidR="00C83B17">
        <w:rPr>
          <w:rFonts w:asciiTheme="majorHAnsi" w:hAnsiTheme="majorHAnsi" w:cstheme="majorHAnsi"/>
          <w:color w:val="333333"/>
        </w:rPr>
        <w:t xml:space="preserve"> en el entorno en espacios </w:t>
      </w:r>
      <w:r w:rsidR="000B6030">
        <w:rPr>
          <w:rFonts w:asciiTheme="majorHAnsi" w:hAnsiTheme="majorHAnsi" w:cstheme="majorHAnsi"/>
          <w:color w:val="333333"/>
        </w:rPr>
        <w:t>que pueden abordar necesidades u oportunidades tanto</w:t>
      </w:r>
      <w:r w:rsidR="0005347C">
        <w:rPr>
          <w:rFonts w:asciiTheme="majorHAnsi" w:hAnsiTheme="majorHAnsi" w:cstheme="majorHAnsi"/>
          <w:color w:val="333333"/>
        </w:rPr>
        <w:t xml:space="preserve"> </w:t>
      </w:r>
      <w:r w:rsidR="00C04E1A">
        <w:rPr>
          <w:rFonts w:asciiTheme="majorHAnsi" w:hAnsiTheme="majorHAnsi" w:cstheme="majorHAnsi"/>
          <w:color w:val="333333"/>
        </w:rPr>
        <w:t xml:space="preserve">a nivel </w:t>
      </w:r>
      <w:r w:rsidR="00C442A3">
        <w:rPr>
          <w:rFonts w:asciiTheme="majorHAnsi" w:hAnsiTheme="majorHAnsi" w:cstheme="majorHAnsi"/>
          <w:color w:val="333333"/>
        </w:rPr>
        <w:t>l</w:t>
      </w:r>
      <w:r w:rsidRPr="00846BCA">
        <w:rPr>
          <w:rFonts w:asciiTheme="majorHAnsi" w:hAnsiTheme="majorHAnsi" w:cstheme="majorHAnsi"/>
          <w:color w:val="333333"/>
        </w:rPr>
        <w:t>ocal</w:t>
      </w:r>
      <w:r w:rsidR="00846BCA">
        <w:rPr>
          <w:rFonts w:asciiTheme="majorHAnsi" w:hAnsiTheme="majorHAnsi" w:cstheme="majorHAnsi"/>
          <w:color w:val="333333"/>
        </w:rPr>
        <w:t xml:space="preserve">, </w:t>
      </w:r>
      <w:r w:rsidR="00C442A3">
        <w:rPr>
          <w:rFonts w:asciiTheme="majorHAnsi" w:hAnsiTheme="majorHAnsi" w:cstheme="majorHAnsi"/>
          <w:color w:val="333333"/>
        </w:rPr>
        <w:t>r</w:t>
      </w:r>
      <w:r w:rsidRPr="00846BCA">
        <w:rPr>
          <w:rFonts w:asciiTheme="majorHAnsi" w:hAnsiTheme="majorHAnsi" w:cstheme="majorHAnsi"/>
          <w:color w:val="333333"/>
        </w:rPr>
        <w:t>egional</w:t>
      </w:r>
      <w:r w:rsidR="00846BCA">
        <w:rPr>
          <w:rFonts w:asciiTheme="majorHAnsi" w:hAnsiTheme="majorHAnsi" w:cstheme="majorHAnsi"/>
          <w:color w:val="333333"/>
        </w:rPr>
        <w:t xml:space="preserve">, </w:t>
      </w:r>
      <w:r w:rsidR="00C442A3">
        <w:rPr>
          <w:rFonts w:asciiTheme="majorHAnsi" w:hAnsiTheme="majorHAnsi" w:cstheme="majorHAnsi"/>
          <w:color w:val="333333"/>
        </w:rPr>
        <w:t>n</w:t>
      </w:r>
      <w:r w:rsidRPr="00846BCA">
        <w:rPr>
          <w:rFonts w:asciiTheme="majorHAnsi" w:hAnsiTheme="majorHAnsi" w:cstheme="majorHAnsi"/>
          <w:color w:val="333333"/>
        </w:rPr>
        <w:t>acional</w:t>
      </w:r>
      <w:r w:rsidR="00846BCA">
        <w:rPr>
          <w:rFonts w:asciiTheme="majorHAnsi" w:hAnsiTheme="majorHAnsi" w:cstheme="majorHAnsi"/>
          <w:color w:val="333333"/>
        </w:rPr>
        <w:t xml:space="preserve"> o </w:t>
      </w:r>
      <w:r w:rsidR="00C442A3">
        <w:rPr>
          <w:rFonts w:asciiTheme="majorHAnsi" w:hAnsiTheme="majorHAnsi" w:cstheme="majorHAnsi"/>
          <w:color w:val="333333"/>
        </w:rPr>
        <w:t>i</w:t>
      </w:r>
      <w:r w:rsidRPr="00846BCA">
        <w:rPr>
          <w:rFonts w:asciiTheme="majorHAnsi" w:hAnsiTheme="majorHAnsi" w:cstheme="majorHAnsi"/>
          <w:color w:val="333333"/>
        </w:rPr>
        <w:t>nternacional</w:t>
      </w:r>
      <w:r w:rsidR="00846BCA">
        <w:rPr>
          <w:rFonts w:asciiTheme="majorHAnsi" w:hAnsiTheme="majorHAnsi" w:cstheme="majorHAnsi"/>
          <w:color w:val="333333"/>
        </w:rPr>
        <w:t>.</w:t>
      </w:r>
    </w:p>
    <w:p w14:paraId="20CF181B" w14:textId="77777777" w:rsidR="0091497D" w:rsidRPr="00C442A3" w:rsidRDefault="0091497D" w:rsidP="00075993">
      <w:pPr>
        <w:shd w:val="clear" w:color="auto" w:fill="FFFFFF"/>
        <w:spacing w:after="0" w:line="240" w:lineRule="auto"/>
        <w:jc w:val="both"/>
        <w:rPr>
          <w:rFonts w:cstheme="majorHAnsi"/>
          <w:color w:val="333333"/>
          <w:lang w:val="es-CL"/>
        </w:rPr>
      </w:pPr>
    </w:p>
    <w:p w14:paraId="3C9CDC00" w14:textId="695CB14B" w:rsidR="00150213" w:rsidRPr="00C3325F" w:rsidRDefault="00150213">
      <w:pPr>
        <w:rPr>
          <w:rFonts w:eastAsiaTheme="majorEastAsia" w:cstheme="majorHAnsi"/>
          <w:b/>
          <w:color w:val="2F5496" w:themeColor="accent1" w:themeShade="BF"/>
          <w:sz w:val="32"/>
          <w:szCs w:val="28"/>
        </w:rPr>
      </w:pPr>
      <w:r>
        <w:rPr>
          <w:rFonts w:cstheme="majorHAnsi"/>
          <w:color w:val="333333"/>
        </w:rPr>
        <w:br w:type="page"/>
      </w:r>
    </w:p>
    <w:p w14:paraId="003C3625" w14:textId="77777777" w:rsidR="00150213" w:rsidRDefault="00150213">
      <w:pPr>
        <w:rPr>
          <w:rFonts w:cstheme="majorHAnsi"/>
          <w:color w:val="333333"/>
        </w:rPr>
        <w:sectPr w:rsidR="00150213" w:rsidSect="00F919E2">
          <w:headerReference w:type="default" r:id="rId13"/>
          <w:footerReference w:type="default" r:id="rId14"/>
          <w:pgSz w:w="12240" w:h="15840" w:code="1"/>
          <w:pgMar w:top="1843" w:right="1701" w:bottom="1418" w:left="1701" w:header="567" w:footer="376" w:gutter="0"/>
          <w:cols w:space="708"/>
          <w:docGrid w:linePitch="360"/>
        </w:sectPr>
      </w:pPr>
    </w:p>
    <w:p w14:paraId="0EE1CFFC" w14:textId="77777777" w:rsidR="00202863" w:rsidRDefault="00202863" w:rsidP="0043433E">
      <w:pPr>
        <w:pStyle w:val="Ttulo1"/>
      </w:pPr>
      <w:bookmarkStart w:id="31" w:name="_Toc25914296"/>
      <w:bookmarkStart w:id="32" w:name="_Toc40366373"/>
      <w:bookmarkStart w:id="33" w:name="_Toc12959609"/>
      <w:r w:rsidRPr="00751912">
        <w:lastRenderedPageBreak/>
        <w:t>M</w:t>
      </w:r>
      <w:r>
        <w:t>ODELO INSTITUCIONAL DE VINCULACIÓN CON EL MEDIO UNAB</w:t>
      </w:r>
      <w:bookmarkEnd w:id="31"/>
      <w:bookmarkEnd w:id="32"/>
    </w:p>
    <w:bookmarkEnd w:id="33"/>
    <w:p w14:paraId="07F4BB2F" w14:textId="13FDCD74" w:rsidR="00202863" w:rsidRPr="00751912" w:rsidRDefault="000C5D3C" w:rsidP="00223549">
      <w:pPr>
        <w:spacing w:after="0"/>
        <w:ind w:left="-993"/>
      </w:pPr>
      <w:r>
        <w:rPr>
          <w:noProof/>
        </w:rPr>
        <w:drawing>
          <wp:inline distT="0" distB="0" distL="0" distR="0" wp14:anchorId="0219D3A0" wp14:editId="42BAC782">
            <wp:extent cx="9334171" cy="493776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353072" cy="4947758"/>
                    </a:xfrm>
                    <a:prstGeom prst="rect">
                      <a:avLst/>
                    </a:prstGeom>
                    <a:noFill/>
                  </pic:spPr>
                </pic:pic>
              </a:graphicData>
            </a:graphic>
          </wp:inline>
        </w:drawing>
      </w:r>
    </w:p>
    <w:p w14:paraId="119C46E5" w14:textId="2863AD45" w:rsidR="00150213" w:rsidRDefault="00202863" w:rsidP="00091F5F">
      <w:pPr>
        <w:jc w:val="center"/>
        <w:rPr>
          <w:rFonts w:cstheme="majorHAnsi"/>
          <w:color w:val="333333"/>
        </w:rPr>
        <w:sectPr w:rsidR="00150213" w:rsidSect="00150213">
          <w:headerReference w:type="default" r:id="rId16"/>
          <w:footerReference w:type="default" r:id="rId17"/>
          <w:pgSz w:w="15840" w:h="12240" w:orient="landscape" w:code="1"/>
          <w:pgMar w:top="1701" w:right="1559" w:bottom="1701" w:left="1418" w:header="567" w:footer="709" w:gutter="0"/>
          <w:cols w:space="708"/>
          <w:docGrid w:linePitch="360"/>
        </w:sectPr>
      </w:pPr>
      <w:r w:rsidRPr="00751912">
        <w:rPr>
          <w:b/>
        </w:rPr>
        <w:t>Figura</w:t>
      </w:r>
      <w:r>
        <w:rPr>
          <w:b/>
        </w:rPr>
        <w:t xml:space="preserve"> Nº1</w:t>
      </w:r>
      <w:r w:rsidRPr="00751912">
        <w:rPr>
          <w:b/>
        </w:rPr>
        <w:t>: Modelo de Vinculación con el Medio</w:t>
      </w:r>
    </w:p>
    <w:p w14:paraId="4433B04F" w14:textId="11E7B689" w:rsidR="00C3325F" w:rsidRPr="00574980" w:rsidRDefault="00C3325F" w:rsidP="00C3325F">
      <w:pPr>
        <w:pStyle w:val="NormalWeb"/>
        <w:shd w:val="clear" w:color="auto" w:fill="FFFFFF"/>
        <w:jc w:val="both"/>
        <w:rPr>
          <w:rFonts w:asciiTheme="majorHAnsi" w:hAnsiTheme="majorHAnsi" w:cstheme="majorHAnsi"/>
          <w:color w:val="333333"/>
        </w:rPr>
      </w:pPr>
      <w:bookmarkStart w:id="34" w:name="_Toc11424202"/>
      <w:bookmarkStart w:id="35" w:name="_Toc12959633"/>
      <w:bookmarkStart w:id="36" w:name="_Toc25914324"/>
      <w:bookmarkEnd w:id="15"/>
      <w:bookmarkEnd w:id="16"/>
      <w:bookmarkEnd w:id="17"/>
      <w:r w:rsidRPr="00574980">
        <w:rPr>
          <w:rFonts w:asciiTheme="majorHAnsi" w:hAnsiTheme="majorHAnsi" w:cstheme="majorHAnsi"/>
          <w:color w:val="333333"/>
        </w:rPr>
        <w:lastRenderedPageBreak/>
        <w:t xml:space="preserve">El Modelo Institucional de Vinculación con el Medio de la Universidad es el marco conceptual que orienta el accionar de </w:t>
      </w:r>
      <w:r>
        <w:rPr>
          <w:rFonts w:asciiTheme="majorHAnsi" w:hAnsiTheme="majorHAnsi" w:cstheme="majorHAnsi"/>
          <w:color w:val="333333"/>
        </w:rPr>
        <w:t>la Universidad y sus</w:t>
      </w:r>
      <w:r w:rsidRPr="00574980">
        <w:rPr>
          <w:rFonts w:asciiTheme="majorHAnsi" w:hAnsiTheme="majorHAnsi" w:cstheme="majorHAnsi"/>
          <w:color w:val="333333"/>
        </w:rPr>
        <w:t xml:space="preserve"> unidades académicas y administrativas para establecer nexos </w:t>
      </w:r>
      <w:r w:rsidR="00022DDE">
        <w:rPr>
          <w:rFonts w:asciiTheme="majorHAnsi" w:hAnsiTheme="majorHAnsi" w:cstheme="majorHAnsi"/>
          <w:color w:val="333333"/>
        </w:rPr>
        <w:t xml:space="preserve">de valor </w:t>
      </w:r>
      <w:r w:rsidRPr="00574980">
        <w:rPr>
          <w:rFonts w:asciiTheme="majorHAnsi" w:hAnsiTheme="majorHAnsi" w:cstheme="majorHAnsi"/>
          <w:color w:val="333333"/>
        </w:rPr>
        <w:t xml:space="preserve">con </w:t>
      </w:r>
      <w:r w:rsidR="00022DDE">
        <w:rPr>
          <w:rFonts w:asciiTheme="majorHAnsi" w:hAnsiTheme="majorHAnsi" w:cstheme="majorHAnsi"/>
          <w:color w:val="333333"/>
        </w:rPr>
        <w:t>su</w:t>
      </w:r>
      <w:r w:rsidRPr="00574980">
        <w:rPr>
          <w:rFonts w:asciiTheme="majorHAnsi" w:hAnsiTheme="majorHAnsi" w:cstheme="majorHAnsi"/>
          <w:color w:val="333333"/>
        </w:rPr>
        <w:t xml:space="preserve"> entorno</w:t>
      </w:r>
      <w:r w:rsidR="008C32AF">
        <w:rPr>
          <w:rFonts w:asciiTheme="majorHAnsi" w:hAnsiTheme="majorHAnsi" w:cstheme="majorHAnsi"/>
          <w:color w:val="333333"/>
        </w:rPr>
        <w:t xml:space="preserve"> y posee </w:t>
      </w:r>
      <w:r w:rsidRPr="00574980">
        <w:rPr>
          <w:rFonts w:asciiTheme="majorHAnsi" w:hAnsiTheme="majorHAnsi" w:cstheme="majorHAnsi"/>
          <w:color w:val="333333"/>
        </w:rPr>
        <w:t>las siguientes características:</w:t>
      </w:r>
    </w:p>
    <w:p w14:paraId="0DFF8EB5" w14:textId="77777777" w:rsidR="00C3325F" w:rsidRPr="00574980" w:rsidRDefault="00C3325F" w:rsidP="003E55EE">
      <w:pPr>
        <w:numPr>
          <w:ilvl w:val="0"/>
          <w:numId w:val="7"/>
        </w:numPr>
        <w:shd w:val="clear" w:color="auto" w:fill="FFFFFF"/>
        <w:spacing w:before="100" w:beforeAutospacing="1" w:after="100" w:afterAutospacing="1" w:line="240" w:lineRule="auto"/>
        <w:jc w:val="both"/>
        <w:rPr>
          <w:rFonts w:cstheme="majorHAnsi"/>
          <w:color w:val="333333"/>
          <w:szCs w:val="24"/>
        </w:rPr>
      </w:pPr>
      <w:r w:rsidRPr="00574980">
        <w:rPr>
          <w:rFonts w:cstheme="majorHAnsi"/>
          <w:color w:val="333333"/>
          <w:szCs w:val="24"/>
        </w:rPr>
        <w:t>Sitúa a la docencia de pre y postgrado y a la investigación como ejes centrales desde dónde se origina y hacia dónde impacta la Vinculación con el Medio que realiza la Universidad.</w:t>
      </w:r>
    </w:p>
    <w:p w14:paraId="20127E96" w14:textId="21368ABD" w:rsidR="00C3325F" w:rsidRPr="00574980" w:rsidRDefault="00C3325F" w:rsidP="003E55EE">
      <w:pPr>
        <w:numPr>
          <w:ilvl w:val="0"/>
          <w:numId w:val="7"/>
        </w:numPr>
        <w:shd w:val="clear" w:color="auto" w:fill="FFFFFF"/>
        <w:spacing w:before="100" w:beforeAutospacing="1" w:after="100" w:afterAutospacing="1" w:line="240" w:lineRule="auto"/>
        <w:jc w:val="both"/>
        <w:rPr>
          <w:rFonts w:cstheme="majorHAnsi"/>
          <w:color w:val="333333"/>
          <w:szCs w:val="24"/>
        </w:rPr>
      </w:pPr>
      <w:r w:rsidRPr="00574980">
        <w:rPr>
          <w:rFonts w:cstheme="majorHAnsi"/>
          <w:color w:val="333333"/>
          <w:szCs w:val="24"/>
        </w:rPr>
        <w:t xml:space="preserve">Se </w:t>
      </w:r>
      <w:r>
        <w:rPr>
          <w:rFonts w:cstheme="majorHAnsi"/>
          <w:color w:val="333333"/>
          <w:szCs w:val="24"/>
        </w:rPr>
        <w:t>identifican</w:t>
      </w:r>
      <w:r w:rsidRPr="00574980">
        <w:rPr>
          <w:rFonts w:cstheme="majorHAnsi"/>
          <w:color w:val="333333"/>
          <w:szCs w:val="24"/>
        </w:rPr>
        <w:t xml:space="preserve"> c</w:t>
      </w:r>
      <w:r>
        <w:rPr>
          <w:rFonts w:cstheme="majorHAnsi"/>
          <w:color w:val="333333"/>
          <w:szCs w:val="24"/>
        </w:rPr>
        <w:t>uatro tipos de</w:t>
      </w:r>
      <w:r w:rsidRPr="00574980">
        <w:rPr>
          <w:rFonts w:cstheme="majorHAnsi"/>
          <w:color w:val="333333"/>
          <w:szCs w:val="24"/>
        </w:rPr>
        <w:t xml:space="preserve"> </w:t>
      </w:r>
      <w:r w:rsidR="00DD0C64">
        <w:rPr>
          <w:rFonts w:cstheme="majorHAnsi"/>
          <w:color w:val="333333"/>
          <w:szCs w:val="24"/>
        </w:rPr>
        <w:t>contribuciones</w:t>
      </w:r>
      <w:r w:rsidRPr="00574980">
        <w:rPr>
          <w:rFonts w:cstheme="majorHAnsi"/>
          <w:color w:val="333333"/>
          <w:szCs w:val="24"/>
        </w:rPr>
        <w:t xml:space="preserve"> intern</w:t>
      </w:r>
      <w:r w:rsidR="00DD0C64">
        <w:rPr>
          <w:rFonts w:cstheme="majorHAnsi"/>
          <w:color w:val="333333"/>
          <w:szCs w:val="24"/>
        </w:rPr>
        <w:t>a</w:t>
      </w:r>
      <w:r w:rsidR="00214B03">
        <w:rPr>
          <w:rFonts w:cstheme="majorHAnsi"/>
          <w:color w:val="333333"/>
          <w:szCs w:val="24"/>
        </w:rPr>
        <w:t>s</w:t>
      </w:r>
      <w:r w:rsidRPr="00574980">
        <w:rPr>
          <w:rFonts w:cstheme="majorHAnsi"/>
          <w:color w:val="333333"/>
          <w:szCs w:val="24"/>
        </w:rPr>
        <w:t xml:space="preserve"> que buscan nutrir</w:t>
      </w:r>
      <w:r w:rsidR="00214B03">
        <w:rPr>
          <w:rFonts w:cstheme="majorHAnsi"/>
          <w:color w:val="333333"/>
          <w:szCs w:val="24"/>
        </w:rPr>
        <w:t xml:space="preserve"> a</w:t>
      </w:r>
      <w:r w:rsidRPr="00574980">
        <w:rPr>
          <w:rFonts w:cstheme="majorHAnsi"/>
          <w:color w:val="333333"/>
          <w:szCs w:val="24"/>
        </w:rPr>
        <w:t xml:space="preserve"> la docencia de pregrado</w:t>
      </w:r>
      <w:r>
        <w:rPr>
          <w:rFonts w:cstheme="majorHAnsi"/>
          <w:color w:val="333333"/>
          <w:szCs w:val="24"/>
        </w:rPr>
        <w:t xml:space="preserve"> y</w:t>
      </w:r>
      <w:r w:rsidRPr="00574980">
        <w:rPr>
          <w:rFonts w:cstheme="majorHAnsi"/>
          <w:color w:val="333333"/>
          <w:szCs w:val="24"/>
        </w:rPr>
        <w:t xml:space="preserve"> postgrado</w:t>
      </w:r>
      <w:r>
        <w:rPr>
          <w:rFonts w:cstheme="majorHAnsi"/>
          <w:color w:val="333333"/>
          <w:szCs w:val="24"/>
        </w:rPr>
        <w:t>;</w:t>
      </w:r>
      <w:r w:rsidRPr="00574980">
        <w:rPr>
          <w:rFonts w:cstheme="majorHAnsi"/>
          <w:color w:val="333333"/>
          <w:szCs w:val="24"/>
        </w:rPr>
        <w:t xml:space="preserve"> </w:t>
      </w:r>
      <w:r>
        <w:rPr>
          <w:rFonts w:cstheme="majorHAnsi"/>
          <w:color w:val="333333"/>
          <w:szCs w:val="24"/>
        </w:rPr>
        <w:t>o a</w:t>
      </w:r>
      <w:r w:rsidRPr="00574980">
        <w:rPr>
          <w:rFonts w:cstheme="majorHAnsi"/>
          <w:color w:val="333333"/>
          <w:szCs w:val="24"/>
        </w:rPr>
        <w:t xml:space="preserve"> la investigación.</w:t>
      </w:r>
    </w:p>
    <w:p w14:paraId="008F0940" w14:textId="1BEAF9EF" w:rsidR="00C3325F" w:rsidRDefault="00C3325F" w:rsidP="003E55EE">
      <w:pPr>
        <w:numPr>
          <w:ilvl w:val="0"/>
          <w:numId w:val="7"/>
        </w:numPr>
        <w:shd w:val="clear" w:color="auto" w:fill="FFFFFF"/>
        <w:spacing w:before="100" w:beforeAutospacing="1" w:after="100" w:afterAutospacing="1" w:line="240" w:lineRule="auto"/>
        <w:jc w:val="both"/>
        <w:rPr>
          <w:rFonts w:cstheme="majorHAnsi"/>
          <w:color w:val="333333"/>
          <w:szCs w:val="24"/>
        </w:rPr>
      </w:pPr>
      <w:r w:rsidRPr="00574980">
        <w:rPr>
          <w:rFonts w:cstheme="majorHAnsi"/>
          <w:color w:val="333333"/>
          <w:szCs w:val="24"/>
        </w:rPr>
        <w:t xml:space="preserve">En un tercer nivel, se identifican los </w:t>
      </w:r>
      <w:r w:rsidR="00F733ED">
        <w:rPr>
          <w:rFonts w:cstheme="majorHAnsi"/>
          <w:color w:val="333333"/>
          <w:szCs w:val="24"/>
        </w:rPr>
        <w:t>programa</w:t>
      </w:r>
      <w:r w:rsidRPr="00574980">
        <w:rPr>
          <w:rFonts w:cstheme="majorHAnsi"/>
          <w:color w:val="333333"/>
          <w:szCs w:val="24"/>
        </w:rPr>
        <w:t>s por medio de los cuales la Universidad se vincula con el entorno</w:t>
      </w:r>
      <w:r w:rsidR="00B67028">
        <w:rPr>
          <w:rFonts w:cstheme="majorHAnsi"/>
          <w:color w:val="333333"/>
          <w:szCs w:val="24"/>
        </w:rPr>
        <w:t xml:space="preserve">, los </w:t>
      </w:r>
      <w:r w:rsidR="00C44344">
        <w:rPr>
          <w:rFonts w:cstheme="majorHAnsi"/>
          <w:color w:val="333333"/>
          <w:szCs w:val="24"/>
        </w:rPr>
        <w:t>que</w:t>
      </w:r>
      <w:r w:rsidR="00B67028">
        <w:rPr>
          <w:rFonts w:cstheme="majorHAnsi"/>
          <w:color w:val="333333"/>
          <w:szCs w:val="24"/>
        </w:rPr>
        <w:t xml:space="preserve"> se encuentran agrupados por ámbito.</w:t>
      </w:r>
    </w:p>
    <w:p w14:paraId="0A629E0A" w14:textId="64F8258C" w:rsidR="00C3325F" w:rsidRPr="00574980" w:rsidRDefault="00C3325F" w:rsidP="003E55EE">
      <w:pPr>
        <w:numPr>
          <w:ilvl w:val="0"/>
          <w:numId w:val="7"/>
        </w:numPr>
        <w:shd w:val="clear" w:color="auto" w:fill="FFFFFF"/>
        <w:spacing w:before="100" w:beforeAutospacing="1" w:after="100" w:afterAutospacing="1" w:line="240" w:lineRule="auto"/>
        <w:jc w:val="both"/>
        <w:rPr>
          <w:rFonts w:cstheme="majorHAnsi"/>
          <w:color w:val="333333"/>
          <w:szCs w:val="24"/>
        </w:rPr>
      </w:pPr>
      <w:r w:rsidRPr="00574980">
        <w:rPr>
          <w:rFonts w:cstheme="majorHAnsi"/>
          <w:color w:val="333333"/>
          <w:szCs w:val="24"/>
        </w:rPr>
        <w:t xml:space="preserve">Se </w:t>
      </w:r>
      <w:r>
        <w:rPr>
          <w:rFonts w:cstheme="majorHAnsi"/>
          <w:color w:val="333333"/>
          <w:szCs w:val="24"/>
        </w:rPr>
        <w:t>identifican cinco</w:t>
      </w:r>
      <w:r w:rsidRPr="00574980">
        <w:rPr>
          <w:rFonts w:cstheme="majorHAnsi"/>
          <w:color w:val="333333"/>
          <w:szCs w:val="24"/>
        </w:rPr>
        <w:t xml:space="preserve"> </w:t>
      </w:r>
      <w:r>
        <w:rPr>
          <w:rFonts w:cstheme="majorHAnsi"/>
          <w:color w:val="333333"/>
          <w:szCs w:val="24"/>
        </w:rPr>
        <w:t xml:space="preserve">tipos de </w:t>
      </w:r>
      <w:r w:rsidR="002A5A2C">
        <w:rPr>
          <w:rFonts w:cstheme="majorHAnsi"/>
          <w:color w:val="333333"/>
          <w:szCs w:val="24"/>
        </w:rPr>
        <w:t>contribuciones</w:t>
      </w:r>
      <w:r w:rsidRPr="00574980">
        <w:rPr>
          <w:rFonts w:cstheme="majorHAnsi"/>
          <w:color w:val="333333"/>
          <w:szCs w:val="24"/>
        </w:rPr>
        <w:t xml:space="preserve"> </w:t>
      </w:r>
      <w:r>
        <w:rPr>
          <w:rFonts w:cstheme="majorHAnsi"/>
          <w:color w:val="333333"/>
          <w:szCs w:val="24"/>
        </w:rPr>
        <w:t>ex</w:t>
      </w:r>
      <w:r w:rsidRPr="00574980">
        <w:rPr>
          <w:rFonts w:cstheme="majorHAnsi"/>
          <w:color w:val="333333"/>
          <w:szCs w:val="24"/>
        </w:rPr>
        <w:t>tern</w:t>
      </w:r>
      <w:r w:rsidR="002A5A2C">
        <w:rPr>
          <w:rFonts w:cstheme="majorHAnsi"/>
          <w:color w:val="333333"/>
          <w:szCs w:val="24"/>
        </w:rPr>
        <w:t>as</w:t>
      </w:r>
      <w:r w:rsidRPr="00574980">
        <w:rPr>
          <w:rFonts w:cstheme="majorHAnsi"/>
          <w:color w:val="333333"/>
          <w:szCs w:val="24"/>
        </w:rPr>
        <w:t xml:space="preserve"> </w:t>
      </w:r>
      <w:r>
        <w:rPr>
          <w:rFonts w:cstheme="majorHAnsi"/>
          <w:color w:val="333333"/>
          <w:szCs w:val="24"/>
        </w:rPr>
        <w:t>a través de l</w:t>
      </w:r>
      <w:r w:rsidR="002A5A2C">
        <w:rPr>
          <w:rFonts w:cstheme="majorHAnsi"/>
          <w:color w:val="333333"/>
          <w:szCs w:val="24"/>
        </w:rPr>
        <w:t>a</w:t>
      </w:r>
      <w:r>
        <w:rPr>
          <w:rFonts w:cstheme="majorHAnsi"/>
          <w:color w:val="333333"/>
          <w:szCs w:val="24"/>
        </w:rPr>
        <w:t>s cuales la Institución contribuye al desarrollo sostenible de la región y del país.</w:t>
      </w:r>
    </w:p>
    <w:p w14:paraId="0455AB8C" w14:textId="17EB67E7" w:rsidR="00C3325F" w:rsidRDefault="00C3325F" w:rsidP="003E55EE">
      <w:pPr>
        <w:numPr>
          <w:ilvl w:val="0"/>
          <w:numId w:val="7"/>
        </w:numPr>
        <w:shd w:val="clear" w:color="auto" w:fill="FFFFFF"/>
        <w:spacing w:before="100" w:beforeAutospacing="1" w:after="100" w:afterAutospacing="1" w:line="240" w:lineRule="auto"/>
        <w:jc w:val="both"/>
        <w:rPr>
          <w:rFonts w:cstheme="majorHAnsi"/>
          <w:color w:val="333333"/>
          <w:szCs w:val="24"/>
        </w:rPr>
      </w:pPr>
      <w:r>
        <w:rPr>
          <w:rFonts w:cstheme="majorHAnsi"/>
          <w:color w:val="333333"/>
          <w:szCs w:val="24"/>
        </w:rPr>
        <w:t>Finalmente, se i</w:t>
      </w:r>
      <w:r w:rsidRPr="00574980">
        <w:rPr>
          <w:rFonts w:cstheme="majorHAnsi"/>
          <w:color w:val="333333"/>
          <w:szCs w:val="24"/>
        </w:rPr>
        <w:t xml:space="preserve">dentifica </w:t>
      </w:r>
      <w:r>
        <w:rPr>
          <w:rFonts w:cstheme="majorHAnsi"/>
          <w:color w:val="333333"/>
          <w:szCs w:val="24"/>
        </w:rPr>
        <w:t xml:space="preserve">al entorno relevante que </w:t>
      </w:r>
      <w:r w:rsidRPr="00574980">
        <w:rPr>
          <w:rFonts w:cstheme="majorHAnsi"/>
          <w:color w:val="333333"/>
          <w:szCs w:val="24"/>
        </w:rPr>
        <w:t xml:space="preserve">se busca impactar a través de los </w:t>
      </w:r>
      <w:r w:rsidR="00F733ED">
        <w:rPr>
          <w:rFonts w:cstheme="majorHAnsi"/>
          <w:color w:val="333333"/>
          <w:szCs w:val="24"/>
        </w:rPr>
        <w:t>programa</w:t>
      </w:r>
      <w:r w:rsidRPr="00574980">
        <w:rPr>
          <w:rFonts w:cstheme="majorHAnsi"/>
          <w:color w:val="333333"/>
          <w:szCs w:val="24"/>
        </w:rPr>
        <w:t>s de vinculación</w:t>
      </w:r>
      <w:r>
        <w:rPr>
          <w:rFonts w:cstheme="majorHAnsi"/>
          <w:color w:val="333333"/>
          <w:szCs w:val="24"/>
        </w:rPr>
        <w:t xml:space="preserve">, considerando para ello, </w:t>
      </w:r>
      <w:r w:rsidRPr="00574980">
        <w:rPr>
          <w:rFonts w:cstheme="majorHAnsi"/>
          <w:color w:val="333333"/>
          <w:szCs w:val="24"/>
        </w:rPr>
        <w:t xml:space="preserve">la </w:t>
      </w:r>
      <w:r>
        <w:rPr>
          <w:rFonts w:cstheme="majorHAnsi"/>
          <w:color w:val="333333"/>
          <w:szCs w:val="24"/>
        </w:rPr>
        <w:t xml:space="preserve">naturaleza </w:t>
      </w:r>
      <w:r w:rsidRPr="00574980">
        <w:rPr>
          <w:rFonts w:cstheme="majorHAnsi"/>
          <w:color w:val="333333"/>
          <w:szCs w:val="24"/>
        </w:rPr>
        <w:t>territori</w:t>
      </w:r>
      <w:r>
        <w:rPr>
          <w:rFonts w:cstheme="majorHAnsi"/>
          <w:color w:val="333333"/>
          <w:szCs w:val="24"/>
        </w:rPr>
        <w:t>al</w:t>
      </w:r>
      <w:r w:rsidRPr="00574980">
        <w:rPr>
          <w:rFonts w:cstheme="majorHAnsi"/>
          <w:color w:val="333333"/>
          <w:szCs w:val="24"/>
        </w:rPr>
        <w:t xml:space="preserve"> para su concepción y desarrollo.</w:t>
      </w:r>
    </w:p>
    <w:p w14:paraId="6008B659" w14:textId="39EB67D9" w:rsidR="00BE0F2E" w:rsidRPr="001422DE" w:rsidRDefault="00F70B42" w:rsidP="0043433E">
      <w:pPr>
        <w:pStyle w:val="Ttulo2"/>
      </w:pPr>
      <w:bookmarkStart w:id="37" w:name="_Toc473034789"/>
      <w:bookmarkStart w:id="38" w:name="_Toc473644537"/>
      <w:bookmarkStart w:id="39" w:name="_Toc474840601"/>
      <w:bookmarkStart w:id="40" w:name="_Toc475026639"/>
      <w:bookmarkStart w:id="41" w:name="_Toc475098587"/>
      <w:bookmarkStart w:id="42" w:name="_Toc475114693"/>
      <w:bookmarkStart w:id="43" w:name="_Toc476758689"/>
      <w:bookmarkStart w:id="44" w:name="_Toc476761222"/>
      <w:bookmarkStart w:id="45" w:name="_Toc476828329"/>
      <w:bookmarkStart w:id="46" w:name="_Toc476828355"/>
      <w:bookmarkStart w:id="47" w:name="_Toc476932713"/>
      <w:bookmarkStart w:id="48" w:name="_Toc478767571"/>
      <w:bookmarkStart w:id="49" w:name="_Toc480384239"/>
      <w:bookmarkStart w:id="50" w:name="_Toc481838531"/>
      <w:bookmarkStart w:id="51" w:name="_Toc40366374"/>
      <w:r>
        <w:t>Programas</w:t>
      </w:r>
      <w:r w:rsidR="00BE0F2E" w:rsidRPr="001422DE">
        <w:t xml:space="preserve"> de Vinculación con el Medio</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14:paraId="7AF94575" w14:textId="718F6E0E" w:rsidR="00BE0F2E" w:rsidRDefault="00BE0F2E" w:rsidP="00BE0F2E">
      <w:pPr>
        <w:pStyle w:val="NormalWeb"/>
        <w:shd w:val="clear" w:color="auto" w:fill="FFFFFF"/>
        <w:jc w:val="both"/>
        <w:rPr>
          <w:rFonts w:asciiTheme="majorHAnsi" w:hAnsiTheme="majorHAnsi" w:cstheme="majorHAnsi"/>
          <w:color w:val="333333"/>
        </w:rPr>
      </w:pPr>
      <w:r w:rsidRPr="00BE0F2E">
        <w:rPr>
          <w:rFonts w:asciiTheme="majorHAnsi" w:hAnsiTheme="majorHAnsi" w:cstheme="majorHAnsi"/>
          <w:color w:val="333333"/>
        </w:rPr>
        <w:t xml:space="preserve">Los siguientes </w:t>
      </w:r>
      <w:r w:rsidR="00F733ED">
        <w:rPr>
          <w:rFonts w:asciiTheme="majorHAnsi" w:hAnsiTheme="majorHAnsi" w:cstheme="majorHAnsi"/>
          <w:color w:val="333333"/>
        </w:rPr>
        <w:t>programa</w:t>
      </w:r>
      <w:r w:rsidRPr="00BE0F2E">
        <w:rPr>
          <w:rFonts w:asciiTheme="majorHAnsi" w:hAnsiTheme="majorHAnsi" w:cstheme="majorHAnsi"/>
          <w:color w:val="333333"/>
        </w:rPr>
        <w:t xml:space="preserve">s son los que la Institución ha creado para el desarrollo de su </w:t>
      </w:r>
      <w:r w:rsidR="00C870F0">
        <w:rPr>
          <w:rFonts w:asciiTheme="majorHAnsi" w:hAnsiTheme="majorHAnsi" w:cstheme="majorHAnsi"/>
          <w:color w:val="333333"/>
        </w:rPr>
        <w:t xml:space="preserve">vinculación con el medio a nivel institucional. </w:t>
      </w:r>
    </w:p>
    <w:p w14:paraId="161AC726" w14:textId="0F67973B" w:rsidR="0065261A" w:rsidRPr="0064330A" w:rsidRDefault="00BA0924" w:rsidP="0064330A">
      <w:pPr>
        <w:pStyle w:val="Ttulo3"/>
      </w:pPr>
      <w:bookmarkStart w:id="52" w:name="_Toc40366375"/>
      <w:r w:rsidRPr="0064330A">
        <w:t>Ámbito</w:t>
      </w:r>
      <w:r w:rsidR="007526BE" w:rsidRPr="0064330A">
        <w:t>:</w:t>
      </w:r>
      <w:r w:rsidRPr="0064330A">
        <w:t xml:space="preserve"> </w:t>
      </w:r>
      <w:r w:rsidR="004E0B0B" w:rsidRPr="0064330A">
        <w:t>Social</w:t>
      </w:r>
      <w:bookmarkEnd w:id="52"/>
    </w:p>
    <w:p w14:paraId="5DEE1484" w14:textId="32E2707F" w:rsidR="006D1A12" w:rsidRPr="00201194" w:rsidRDefault="009C1087" w:rsidP="001F6E80">
      <w:pPr>
        <w:pStyle w:val="Ttulo4"/>
      </w:pPr>
      <w:r>
        <w:t>Clínicas y Centros de Atención a la Comunidad</w:t>
      </w:r>
    </w:p>
    <w:p w14:paraId="1195EB44" w14:textId="20233E11" w:rsidR="006D1A12" w:rsidRPr="00317527" w:rsidRDefault="006D1A12" w:rsidP="006D1A12">
      <w:pPr>
        <w:pStyle w:val="Prrafodelista"/>
        <w:numPr>
          <w:ilvl w:val="0"/>
          <w:numId w:val="0"/>
        </w:numPr>
        <w:spacing w:after="240"/>
        <w:ind w:left="1418"/>
        <w:jc w:val="both"/>
        <w:rPr>
          <w:bCs/>
          <w:sz w:val="20"/>
          <w:szCs w:val="20"/>
        </w:rPr>
      </w:pPr>
      <w:r w:rsidRPr="00201194">
        <w:rPr>
          <w:b/>
          <w:bCs/>
          <w:sz w:val="20"/>
          <w:szCs w:val="20"/>
        </w:rPr>
        <w:t>Definición</w:t>
      </w:r>
      <w:r w:rsidRPr="008B758E">
        <w:rPr>
          <w:bCs/>
          <w:sz w:val="20"/>
          <w:szCs w:val="20"/>
        </w:rPr>
        <w:t>:</w:t>
      </w:r>
      <w:r>
        <w:rPr>
          <w:bCs/>
          <w:sz w:val="20"/>
          <w:szCs w:val="20"/>
        </w:rPr>
        <w:t xml:space="preserve"> Compuesto por tod</w:t>
      </w:r>
      <w:r w:rsidR="00F2764D">
        <w:rPr>
          <w:bCs/>
          <w:sz w:val="20"/>
          <w:szCs w:val="20"/>
        </w:rPr>
        <w:t>os los</w:t>
      </w:r>
      <w:r w:rsidR="00112CF4">
        <w:rPr>
          <w:bCs/>
          <w:sz w:val="20"/>
          <w:szCs w:val="20"/>
        </w:rPr>
        <w:t xml:space="preserve"> servicios que se entregan</w:t>
      </w:r>
      <w:r w:rsidR="002620CF">
        <w:rPr>
          <w:bCs/>
          <w:sz w:val="20"/>
          <w:szCs w:val="20"/>
        </w:rPr>
        <w:t xml:space="preserve"> a través de</w:t>
      </w:r>
      <w:r w:rsidR="00F2764D">
        <w:rPr>
          <w:bCs/>
          <w:sz w:val="20"/>
          <w:szCs w:val="20"/>
        </w:rPr>
        <w:t xml:space="preserve"> Centros</w:t>
      </w:r>
      <w:r w:rsidR="008F66F0">
        <w:rPr>
          <w:bCs/>
          <w:sz w:val="20"/>
          <w:szCs w:val="20"/>
        </w:rPr>
        <w:t xml:space="preserve"> de Atención</w:t>
      </w:r>
      <w:r w:rsidR="00960555">
        <w:rPr>
          <w:bCs/>
          <w:sz w:val="20"/>
          <w:szCs w:val="20"/>
        </w:rPr>
        <w:t xml:space="preserve"> UNAB</w:t>
      </w:r>
      <w:r w:rsidR="002620CF">
        <w:rPr>
          <w:bCs/>
          <w:sz w:val="20"/>
          <w:szCs w:val="20"/>
        </w:rPr>
        <w:t xml:space="preserve"> </w:t>
      </w:r>
      <w:r w:rsidR="00DD0678">
        <w:rPr>
          <w:bCs/>
          <w:sz w:val="20"/>
          <w:szCs w:val="20"/>
        </w:rPr>
        <w:t>o</w:t>
      </w:r>
      <w:r w:rsidR="00F2764D">
        <w:rPr>
          <w:bCs/>
          <w:sz w:val="20"/>
          <w:szCs w:val="20"/>
        </w:rPr>
        <w:t xml:space="preserve"> Clínicas</w:t>
      </w:r>
      <w:r w:rsidR="00B24C49">
        <w:rPr>
          <w:bCs/>
          <w:sz w:val="20"/>
          <w:szCs w:val="20"/>
        </w:rPr>
        <w:t xml:space="preserve"> UNAB</w:t>
      </w:r>
      <w:r w:rsidR="00DD0678">
        <w:rPr>
          <w:bCs/>
          <w:sz w:val="20"/>
          <w:szCs w:val="20"/>
        </w:rPr>
        <w:t xml:space="preserve"> y</w:t>
      </w:r>
      <w:r w:rsidR="00F2764D">
        <w:rPr>
          <w:bCs/>
          <w:sz w:val="20"/>
          <w:szCs w:val="20"/>
        </w:rPr>
        <w:t xml:space="preserve"> que</w:t>
      </w:r>
      <w:r w:rsidR="00197790">
        <w:rPr>
          <w:bCs/>
          <w:sz w:val="20"/>
          <w:szCs w:val="20"/>
        </w:rPr>
        <w:t>,</w:t>
      </w:r>
      <w:r w:rsidR="00F2764D">
        <w:rPr>
          <w:bCs/>
          <w:sz w:val="20"/>
          <w:szCs w:val="20"/>
        </w:rPr>
        <w:t xml:space="preserve"> </w:t>
      </w:r>
      <w:r w:rsidR="00197790">
        <w:rPr>
          <w:bCs/>
          <w:sz w:val="20"/>
          <w:szCs w:val="20"/>
        </w:rPr>
        <w:t>de acuerdo con</w:t>
      </w:r>
      <w:r w:rsidR="00F2764D">
        <w:rPr>
          <w:bCs/>
          <w:sz w:val="20"/>
          <w:szCs w:val="20"/>
        </w:rPr>
        <w:t xml:space="preserve"> sus propios objetivos, se especializan en dar atención a</w:t>
      </w:r>
      <w:r w:rsidR="00DD0678">
        <w:rPr>
          <w:bCs/>
          <w:sz w:val="20"/>
          <w:szCs w:val="20"/>
        </w:rPr>
        <w:t xml:space="preserve"> las</w:t>
      </w:r>
      <w:r w:rsidR="00F2764D">
        <w:rPr>
          <w:bCs/>
          <w:sz w:val="20"/>
          <w:szCs w:val="20"/>
        </w:rPr>
        <w:t xml:space="preserve"> diversas necesidades sociales en forma directa</w:t>
      </w:r>
      <w:r w:rsidR="00815773">
        <w:rPr>
          <w:bCs/>
          <w:sz w:val="20"/>
          <w:szCs w:val="20"/>
        </w:rPr>
        <w:t>.</w:t>
      </w:r>
      <w:r w:rsidR="00760C9C">
        <w:rPr>
          <w:bCs/>
          <w:sz w:val="20"/>
          <w:szCs w:val="20"/>
        </w:rPr>
        <w:t xml:space="preserve"> </w:t>
      </w:r>
      <w:r w:rsidR="00760C9C" w:rsidRPr="00845605">
        <w:rPr>
          <w:sz w:val="20"/>
          <w:szCs w:val="20"/>
        </w:rPr>
        <w:t xml:space="preserve">Es importante destacar que </w:t>
      </w:r>
      <w:r w:rsidR="00760C9C">
        <w:rPr>
          <w:sz w:val="20"/>
          <w:szCs w:val="20"/>
        </w:rPr>
        <w:t xml:space="preserve">en este tipo de programas se incluyen los servicios entregados en modalidad presencial o en modalidad de </w:t>
      </w:r>
      <w:r w:rsidR="00760C9C" w:rsidRPr="00845605">
        <w:rPr>
          <w:sz w:val="20"/>
          <w:szCs w:val="20"/>
        </w:rPr>
        <w:t>tele atención</w:t>
      </w:r>
      <w:r w:rsidR="00760C9C">
        <w:rPr>
          <w:rStyle w:val="Refdenotaalpie"/>
          <w:sz w:val="20"/>
          <w:szCs w:val="20"/>
        </w:rPr>
        <w:footnoteReference w:id="5"/>
      </w:r>
      <w:r w:rsidR="00760C9C">
        <w:rPr>
          <w:sz w:val="20"/>
          <w:szCs w:val="20"/>
        </w:rPr>
        <w:t>.</w:t>
      </w:r>
    </w:p>
    <w:p w14:paraId="3F6F44FA" w14:textId="0E7CAC45" w:rsidR="006D1A12" w:rsidRDefault="006D1A12" w:rsidP="00A17C2D">
      <w:pPr>
        <w:pStyle w:val="Prrafodelista"/>
        <w:numPr>
          <w:ilvl w:val="0"/>
          <w:numId w:val="0"/>
        </w:numPr>
        <w:spacing w:after="240"/>
        <w:ind w:left="1418"/>
        <w:jc w:val="both"/>
        <w:rPr>
          <w:sz w:val="20"/>
          <w:szCs w:val="20"/>
        </w:rPr>
      </w:pPr>
      <w:r>
        <w:rPr>
          <w:b/>
          <w:bCs/>
          <w:sz w:val="20"/>
          <w:szCs w:val="20"/>
        </w:rPr>
        <w:t>Ejemplos de iniciativas relacionadas</w:t>
      </w:r>
      <w:r w:rsidRPr="00201194">
        <w:rPr>
          <w:b/>
          <w:bCs/>
          <w:sz w:val="20"/>
          <w:szCs w:val="20"/>
        </w:rPr>
        <w:t xml:space="preserve">: </w:t>
      </w:r>
      <w:r w:rsidR="00845605" w:rsidRPr="00845605">
        <w:rPr>
          <w:sz w:val="20"/>
          <w:szCs w:val="20"/>
        </w:rPr>
        <w:t xml:space="preserve">Centro de Atención Psicológica - CAPSI UNAB, Clínica Tributaria UNAB, Clínica Jurídica UNAB, Clínica Odontológica UNAB, Laboratorio de Aprendizaje - LaP UNAB, Clínica Veterinaria UNAB, Unidad de Rehabilitación de Fauna Silvestre </w:t>
      </w:r>
      <w:r w:rsidR="00845605">
        <w:rPr>
          <w:sz w:val="20"/>
          <w:szCs w:val="20"/>
        </w:rPr>
        <w:t xml:space="preserve">- </w:t>
      </w:r>
      <w:r w:rsidR="00845605" w:rsidRPr="00845605">
        <w:rPr>
          <w:sz w:val="20"/>
          <w:szCs w:val="20"/>
        </w:rPr>
        <w:t>UFAS UNAB, entre otros.</w:t>
      </w:r>
    </w:p>
    <w:p w14:paraId="2AB60A48" w14:textId="340275BB" w:rsidR="006D1A12" w:rsidRPr="00201194" w:rsidRDefault="006D1A12" w:rsidP="001F6E80">
      <w:pPr>
        <w:pStyle w:val="Ttulo4"/>
      </w:pPr>
      <w:r>
        <w:lastRenderedPageBreak/>
        <w:t xml:space="preserve">Programas </w:t>
      </w:r>
      <w:r w:rsidR="007B363C">
        <w:t xml:space="preserve">de Intervención Social </w:t>
      </w:r>
    </w:p>
    <w:p w14:paraId="24B52F5E" w14:textId="41EAC631" w:rsidR="006D1A12" w:rsidRPr="00317527" w:rsidRDefault="006D1A12" w:rsidP="006D1A12">
      <w:pPr>
        <w:pStyle w:val="Prrafodelista"/>
        <w:numPr>
          <w:ilvl w:val="0"/>
          <w:numId w:val="0"/>
        </w:numPr>
        <w:spacing w:after="240"/>
        <w:ind w:left="1418"/>
        <w:jc w:val="both"/>
        <w:rPr>
          <w:bCs/>
          <w:sz w:val="20"/>
          <w:szCs w:val="20"/>
        </w:rPr>
      </w:pPr>
      <w:r w:rsidRPr="00201194">
        <w:rPr>
          <w:b/>
          <w:bCs/>
          <w:sz w:val="20"/>
          <w:szCs w:val="20"/>
        </w:rPr>
        <w:t>Definición</w:t>
      </w:r>
      <w:r w:rsidRPr="008B758E">
        <w:rPr>
          <w:bCs/>
          <w:sz w:val="20"/>
          <w:szCs w:val="20"/>
        </w:rPr>
        <w:t>:</w:t>
      </w:r>
      <w:r>
        <w:rPr>
          <w:bCs/>
          <w:sz w:val="20"/>
          <w:szCs w:val="20"/>
        </w:rPr>
        <w:t xml:space="preserve"> </w:t>
      </w:r>
      <w:r w:rsidR="00AF2A14" w:rsidRPr="00AF2A14">
        <w:rPr>
          <w:bCs/>
          <w:sz w:val="20"/>
          <w:szCs w:val="20"/>
        </w:rPr>
        <w:t xml:space="preserve">Compuesto por todos los programas </w:t>
      </w:r>
      <w:r w:rsidR="00517BE7">
        <w:rPr>
          <w:bCs/>
          <w:sz w:val="20"/>
          <w:szCs w:val="20"/>
        </w:rPr>
        <w:t>cuyo propósito es poner a</w:t>
      </w:r>
      <w:r w:rsidR="008B77A0">
        <w:rPr>
          <w:bCs/>
          <w:sz w:val="20"/>
          <w:szCs w:val="20"/>
        </w:rPr>
        <w:t xml:space="preserve"> disposición</w:t>
      </w:r>
      <w:r w:rsidR="00517BE7">
        <w:rPr>
          <w:bCs/>
          <w:sz w:val="20"/>
          <w:szCs w:val="20"/>
        </w:rPr>
        <w:t xml:space="preserve"> de la</w:t>
      </w:r>
      <w:r w:rsidR="00C41F1E">
        <w:rPr>
          <w:bCs/>
          <w:sz w:val="20"/>
          <w:szCs w:val="20"/>
        </w:rPr>
        <w:t>s p</w:t>
      </w:r>
      <w:r w:rsidR="000A515E">
        <w:rPr>
          <w:bCs/>
          <w:sz w:val="20"/>
          <w:szCs w:val="20"/>
        </w:rPr>
        <w:t>ersonas o comunidades</w:t>
      </w:r>
      <w:r w:rsidR="00517BE7">
        <w:rPr>
          <w:bCs/>
          <w:sz w:val="20"/>
          <w:szCs w:val="20"/>
        </w:rPr>
        <w:t xml:space="preserve">, </w:t>
      </w:r>
      <w:r w:rsidR="00E52DC2">
        <w:rPr>
          <w:bCs/>
          <w:sz w:val="20"/>
          <w:szCs w:val="20"/>
        </w:rPr>
        <w:t>servicios</w:t>
      </w:r>
      <w:r w:rsidR="009D50E7">
        <w:rPr>
          <w:bCs/>
          <w:sz w:val="20"/>
          <w:szCs w:val="20"/>
        </w:rPr>
        <w:t xml:space="preserve"> o intervenciones</w:t>
      </w:r>
      <w:r w:rsidR="00E52DC2">
        <w:rPr>
          <w:bCs/>
          <w:sz w:val="20"/>
          <w:szCs w:val="20"/>
        </w:rPr>
        <w:t xml:space="preserve"> </w:t>
      </w:r>
      <w:r w:rsidR="00E771EF">
        <w:rPr>
          <w:bCs/>
          <w:sz w:val="20"/>
          <w:szCs w:val="20"/>
        </w:rPr>
        <w:t xml:space="preserve">sociales </w:t>
      </w:r>
      <w:r w:rsidR="00CE0571">
        <w:rPr>
          <w:bCs/>
          <w:sz w:val="20"/>
          <w:szCs w:val="20"/>
        </w:rPr>
        <w:t xml:space="preserve">en los cuales participan estudiantes tanto en forma </w:t>
      </w:r>
      <w:r w:rsidR="009005A5">
        <w:rPr>
          <w:bCs/>
          <w:sz w:val="20"/>
          <w:szCs w:val="20"/>
        </w:rPr>
        <w:t>curricular</w:t>
      </w:r>
      <w:r w:rsidR="00CE0571">
        <w:rPr>
          <w:bCs/>
          <w:sz w:val="20"/>
          <w:szCs w:val="20"/>
        </w:rPr>
        <w:t xml:space="preserve"> (como parte de su proceso formativo)</w:t>
      </w:r>
      <w:r w:rsidR="009005A5">
        <w:rPr>
          <w:bCs/>
          <w:sz w:val="20"/>
          <w:szCs w:val="20"/>
        </w:rPr>
        <w:t xml:space="preserve"> </w:t>
      </w:r>
      <w:r w:rsidR="00CE0571">
        <w:rPr>
          <w:bCs/>
          <w:sz w:val="20"/>
          <w:szCs w:val="20"/>
        </w:rPr>
        <w:t>como</w:t>
      </w:r>
      <w:r w:rsidR="009005A5">
        <w:rPr>
          <w:bCs/>
          <w:sz w:val="20"/>
          <w:szCs w:val="20"/>
        </w:rPr>
        <w:t xml:space="preserve"> extracurricular </w:t>
      </w:r>
      <w:r w:rsidR="00083B39">
        <w:rPr>
          <w:bCs/>
          <w:sz w:val="20"/>
          <w:szCs w:val="20"/>
        </w:rPr>
        <w:t>(por ejemplo voluntariados)</w:t>
      </w:r>
      <w:r w:rsidR="004130A9">
        <w:rPr>
          <w:bCs/>
          <w:sz w:val="20"/>
          <w:szCs w:val="20"/>
        </w:rPr>
        <w:t>.</w:t>
      </w:r>
      <w:r w:rsidR="00CE0571">
        <w:rPr>
          <w:bCs/>
          <w:sz w:val="20"/>
          <w:szCs w:val="20"/>
        </w:rPr>
        <w:t xml:space="preserve"> </w:t>
      </w:r>
      <w:r w:rsidR="005A7946">
        <w:rPr>
          <w:bCs/>
          <w:sz w:val="20"/>
          <w:szCs w:val="20"/>
        </w:rPr>
        <w:t xml:space="preserve">Los programas de intervención social </w:t>
      </w:r>
      <w:r w:rsidR="00AF2A14" w:rsidRPr="00AF2A14">
        <w:rPr>
          <w:bCs/>
          <w:sz w:val="20"/>
          <w:szCs w:val="20"/>
        </w:rPr>
        <w:t xml:space="preserve">fomentan </w:t>
      </w:r>
      <w:r w:rsidR="002C47E3">
        <w:rPr>
          <w:bCs/>
          <w:sz w:val="20"/>
          <w:szCs w:val="20"/>
        </w:rPr>
        <w:t>el aprendizaje</w:t>
      </w:r>
      <w:r w:rsidR="00821530">
        <w:rPr>
          <w:bCs/>
          <w:sz w:val="20"/>
          <w:szCs w:val="20"/>
        </w:rPr>
        <w:t xml:space="preserve"> de los estudiantes</w:t>
      </w:r>
      <w:r w:rsidR="002C47E3">
        <w:rPr>
          <w:bCs/>
          <w:sz w:val="20"/>
          <w:szCs w:val="20"/>
        </w:rPr>
        <w:t xml:space="preserve"> y la conexión</w:t>
      </w:r>
      <w:r w:rsidR="00821530">
        <w:rPr>
          <w:bCs/>
          <w:sz w:val="20"/>
          <w:szCs w:val="20"/>
        </w:rPr>
        <w:t xml:space="preserve"> de ellos </w:t>
      </w:r>
      <w:r w:rsidR="00354D86">
        <w:rPr>
          <w:bCs/>
          <w:sz w:val="20"/>
          <w:szCs w:val="20"/>
        </w:rPr>
        <w:t xml:space="preserve">con las diversas necesidades </w:t>
      </w:r>
      <w:r w:rsidR="00821530">
        <w:rPr>
          <w:bCs/>
          <w:sz w:val="20"/>
          <w:szCs w:val="20"/>
        </w:rPr>
        <w:t>del país</w:t>
      </w:r>
      <w:r w:rsidR="00AF2A14" w:rsidRPr="00AF2A14">
        <w:rPr>
          <w:bCs/>
          <w:sz w:val="20"/>
          <w:szCs w:val="20"/>
        </w:rPr>
        <w:t xml:space="preserve"> mediante la realización de proyectos o actividades que contribuyen con la</w:t>
      </w:r>
      <w:r w:rsidR="003E589F">
        <w:rPr>
          <w:bCs/>
          <w:sz w:val="20"/>
          <w:szCs w:val="20"/>
        </w:rPr>
        <w:t xml:space="preserve"> </w:t>
      </w:r>
      <w:r w:rsidR="00F15FE0">
        <w:rPr>
          <w:bCs/>
          <w:sz w:val="20"/>
          <w:szCs w:val="20"/>
        </w:rPr>
        <w:t>formación profesional</w:t>
      </w:r>
      <w:r w:rsidR="003E589F">
        <w:rPr>
          <w:bCs/>
          <w:sz w:val="20"/>
          <w:szCs w:val="20"/>
        </w:rPr>
        <w:t xml:space="preserve"> y sobre todo la</w:t>
      </w:r>
      <w:r w:rsidR="00AF2A14" w:rsidRPr="00AF2A14">
        <w:rPr>
          <w:bCs/>
          <w:sz w:val="20"/>
          <w:szCs w:val="20"/>
        </w:rPr>
        <w:t xml:space="preserve"> </w:t>
      </w:r>
      <w:r w:rsidR="00CA0EB3">
        <w:rPr>
          <w:bCs/>
          <w:sz w:val="20"/>
          <w:szCs w:val="20"/>
        </w:rPr>
        <w:t>responsabilidad social</w:t>
      </w:r>
      <w:r w:rsidR="00AF2A14" w:rsidRPr="00AF2A14">
        <w:rPr>
          <w:bCs/>
          <w:sz w:val="20"/>
          <w:szCs w:val="20"/>
        </w:rPr>
        <w:t xml:space="preserve">, </w:t>
      </w:r>
      <w:r w:rsidR="00CD38DA">
        <w:rPr>
          <w:bCs/>
          <w:sz w:val="20"/>
          <w:szCs w:val="20"/>
        </w:rPr>
        <w:t>el compromiso</w:t>
      </w:r>
      <w:r w:rsidR="00AF2A14" w:rsidRPr="00AF2A14">
        <w:rPr>
          <w:bCs/>
          <w:sz w:val="20"/>
          <w:szCs w:val="20"/>
        </w:rPr>
        <w:t>,</w:t>
      </w:r>
      <w:r w:rsidR="00AA51EB">
        <w:rPr>
          <w:bCs/>
          <w:sz w:val="20"/>
          <w:szCs w:val="20"/>
        </w:rPr>
        <w:t xml:space="preserve"> </w:t>
      </w:r>
      <w:r w:rsidR="00905538">
        <w:rPr>
          <w:bCs/>
          <w:sz w:val="20"/>
          <w:szCs w:val="20"/>
        </w:rPr>
        <w:t xml:space="preserve">la excelencia, </w:t>
      </w:r>
      <w:r w:rsidR="00B74E89">
        <w:rPr>
          <w:bCs/>
          <w:sz w:val="20"/>
          <w:szCs w:val="20"/>
        </w:rPr>
        <w:t>el pluralismo, el respeto y la integridad</w:t>
      </w:r>
      <w:r w:rsidR="00AF2A14" w:rsidRPr="00AF2A14">
        <w:rPr>
          <w:bCs/>
          <w:sz w:val="20"/>
          <w:szCs w:val="20"/>
        </w:rPr>
        <w:t>.</w:t>
      </w:r>
    </w:p>
    <w:p w14:paraId="1471F3E4" w14:textId="0BE276E4" w:rsidR="00436E83" w:rsidRPr="008805FA" w:rsidRDefault="006D1A12" w:rsidP="00230697">
      <w:pPr>
        <w:pStyle w:val="Prrafodelista"/>
        <w:numPr>
          <w:ilvl w:val="0"/>
          <w:numId w:val="0"/>
        </w:numPr>
        <w:spacing w:after="240"/>
        <w:ind w:left="1418"/>
        <w:jc w:val="both"/>
        <w:rPr>
          <w:sz w:val="20"/>
          <w:szCs w:val="20"/>
        </w:rPr>
      </w:pPr>
      <w:r>
        <w:rPr>
          <w:b/>
          <w:bCs/>
          <w:sz w:val="20"/>
          <w:szCs w:val="20"/>
        </w:rPr>
        <w:t>Ejemplos de iniciativas relacionadas</w:t>
      </w:r>
      <w:r w:rsidRPr="00201194">
        <w:rPr>
          <w:b/>
          <w:bCs/>
          <w:sz w:val="20"/>
          <w:szCs w:val="20"/>
        </w:rPr>
        <w:t xml:space="preserve">: </w:t>
      </w:r>
      <w:r w:rsidR="00842C94">
        <w:rPr>
          <w:sz w:val="20"/>
          <w:szCs w:val="20"/>
        </w:rPr>
        <w:t>Acciones</w:t>
      </w:r>
      <w:r w:rsidR="002C3AB1" w:rsidRPr="002C3AB1">
        <w:rPr>
          <w:sz w:val="20"/>
          <w:szCs w:val="20"/>
        </w:rPr>
        <w:t xml:space="preserve"> </w:t>
      </w:r>
      <w:r w:rsidR="002C3AB1">
        <w:rPr>
          <w:sz w:val="20"/>
          <w:szCs w:val="20"/>
        </w:rPr>
        <w:t xml:space="preserve">de promoción </w:t>
      </w:r>
      <w:r w:rsidR="008506EF">
        <w:rPr>
          <w:sz w:val="20"/>
          <w:szCs w:val="20"/>
        </w:rPr>
        <w:t>de</w:t>
      </w:r>
      <w:r w:rsidR="002C3AB1">
        <w:rPr>
          <w:sz w:val="20"/>
          <w:szCs w:val="20"/>
        </w:rPr>
        <w:t xml:space="preserve"> la salud</w:t>
      </w:r>
      <w:r w:rsidR="000370DB">
        <w:rPr>
          <w:sz w:val="20"/>
          <w:szCs w:val="20"/>
        </w:rPr>
        <w:t xml:space="preserve"> o de prevención de enfermedades</w:t>
      </w:r>
      <w:r w:rsidR="00842C94">
        <w:rPr>
          <w:sz w:val="20"/>
          <w:szCs w:val="20"/>
        </w:rPr>
        <w:t xml:space="preserve"> o las i</w:t>
      </w:r>
      <w:r w:rsidR="008506EF">
        <w:rPr>
          <w:sz w:val="20"/>
          <w:szCs w:val="20"/>
        </w:rPr>
        <w:t xml:space="preserve">ntervenciones </w:t>
      </w:r>
      <w:r w:rsidR="00842C94">
        <w:rPr>
          <w:sz w:val="20"/>
          <w:szCs w:val="20"/>
        </w:rPr>
        <w:t>s</w:t>
      </w:r>
      <w:r w:rsidR="008506EF">
        <w:rPr>
          <w:sz w:val="20"/>
          <w:szCs w:val="20"/>
        </w:rPr>
        <w:t>ociales</w:t>
      </w:r>
      <w:r w:rsidR="00A84F52">
        <w:rPr>
          <w:sz w:val="20"/>
          <w:szCs w:val="20"/>
        </w:rPr>
        <w:t xml:space="preserve"> curriculares que no son parte de una asignatura de práctica profesional o internados finales.</w:t>
      </w:r>
      <w:r w:rsidR="00E84C5D">
        <w:rPr>
          <w:sz w:val="20"/>
          <w:szCs w:val="20"/>
        </w:rPr>
        <w:t xml:space="preserve"> </w:t>
      </w:r>
      <w:r w:rsidR="001405EB">
        <w:rPr>
          <w:sz w:val="20"/>
          <w:szCs w:val="20"/>
        </w:rPr>
        <w:t>También s</w:t>
      </w:r>
      <w:r w:rsidR="00E84C5D">
        <w:rPr>
          <w:sz w:val="20"/>
          <w:szCs w:val="20"/>
        </w:rPr>
        <w:t xml:space="preserve">on parte de este programa las intervenciones sociales extracurriculares, </w:t>
      </w:r>
      <w:r w:rsidR="00230697">
        <w:rPr>
          <w:sz w:val="20"/>
          <w:szCs w:val="20"/>
        </w:rPr>
        <w:t>los t</w:t>
      </w:r>
      <w:r>
        <w:rPr>
          <w:sz w:val="20"/>
          <w:szCs w:val="20"/>
        </w:rPr>
        <w:t>rabajos voluntarios</w:t>
      </w:r>
      <w:r w:rsidR="009265F9">
        <w:rPr>
          <w:sz w:val="20"/>
          <w:szCs w:val="20"/>
        </w:rPr>
        <w:t xml:space="preserve"> y</w:t>
      </w:r>
      <w:r>
        <w:rPr>
          <w:sz w:val="20"/>
          <w:szCs w:val="20"/>
        </w:rPr>
        <w:t xml:space="preserve"> </w:t>
      </w:r>
      <w:r w:rsidR="00230697">
        <w:rPr>
          <w:sz w:val="20"/>
          <w:szCs w:val="20"/>
        </w:rPr>
        <w:t xml:space="preserve">las </w:t>
      </w:r>
      <w:r>
        <w:rPr>
          <w:sz w:val="20"/>
          <w:szCs w:val="20"/>
        </w:rPr>
        <w:t>actividades sociales</w:t>
      </w:r>
      <w:r w:rsidR="00403E69">
        <w:rPr>
          <w:sz w:val="20"/>
          <w:szCs w:val="20"/>
        </w:rPr>
        <w:t xml:space="preserve"> realizadas</w:t>
      </w:r>
      <w:r>
        <w:rPr>
          <w:sz w:val="20"/>
          <w:szCs w:val="20"/>
        </w:rPr>
        <w:t xml:space="preserve"> </w:t>
      </w:r>
      <w:r w:rsidR="00403E69">
        <w:rPr>
          <w:sz w:val="20"/>
          <w:szCs w:val="20"/>
        </w:rPr>
        <w:t>por</w:t>
      </w:r>
      <w:r>
        <w:rPr>
          <w:sz w:val="20"/>
          <w:szCs w:val="20"/>
        </w:rPr>
        <w:t xml:space="preserve"> grupos estudiantiles </w:t>
      </w:r>
      <w:r w:rsidR="009265F9">
        <w:rPr>
          <w:sz w:val="20"/>
          <w:szCs w:val="20"/>
        </w:rPr>
        <w:t>en colaboración con la Universidad.</w:t>
      </w:r>
    </w:p>
    <w:p w14:paraId="7704EFFC" w14:textId="5D6B463F" w:rsidR="00B30985" w:rsidRPr="002D0571" w:rsidRDefault="00B30985" w:rsidP="001F6E80">
      <w:pPr>
        <w:pStyle w:val="Ttulo4"/>
      </w:pPr>
      <w:bookmarkStart w:id="53" w:name="_Toc12959617"/>
      <w:bookmarkStart w:id="54" w:name="_Toc25914313"/>
      <w:bookmarkStart w:id="55" w:name="_Toc12959624"/>
      <w:bookmarkStart w:id="56" w:name="_Toc22219292"/>
      <w:r w:rsidRPr="002D0571">
        <w:t>Programa</w:t>
      </w:r>
      <w:bookmarkEnd w:id="53"/>
      <w:bookmarkEnd w:id="54"/>
      <w:r w:rsidR="006D2D36">
        <w:t>s Artístico Culturales UNAB</w:t>
      </w:r>
    </w:p>
    <w:p w14:paraId="13778A04" w14:textId="3121C296" w:rsidR="00B30985" w:rsidRPr="00201194" w:rsidRDefault="00B30985" w:rsidP="002F1EB4">
      <w:pPr>
        <w:pStyle w:val="Prrafodelista"/>
        <w:numPr>
          <w:ilvl w:val="0"/>
          <w:numId w:val="0"/>
        </w:numPr>
        <w:spacing w:after="240"/>
        <w:ind w:left="1418"/>
        <w:jc w:val="both"/>
        <w:rPr>
          <w:sz w:val="20"/>
          <w:szCs w:val="20"/>
        </w:rPr>
      </w:pPr>
      <w:r w:rsidRPr="00201194">
        <w:rPr>
          <w:b/>
          <w:bCs/>
          <w:sz w:val="20"/>
          <w:szCs w:val="20"/>
        </w:rPr>
        <w:t xml:space="preserve">Definición: </w:t>
      </w:r>
      <w:r w:rsidRPr="00201194">
        <w:rPr>
          <w:sz w:val="20"/>
          <w:szCs w:val="20"/>
        </w:rPr>
        <w:t xml:space="preserve">Para la Universidad Andrés Bello, </w:t>
      </w:r>
      <w:r w:rsidR="00923A17">
        <w:rPr>
          <w:sz w:val="20"/>
          <w:szCs w:val="20"/>
        </w:rPr>
        <w:t>el Arte</w:t>
      </w:r>
      <w:r w:rsidR="00B97789">
        <w:rPr>
          <w:sz w:val="20"/>
          <w:szCs w:val="20"/>
        </w:rPr>
        <w:t>,</w:t>
      </w:r>
      <w:r w:rsidR="00923A17">
        <w:rPr>
          <w:sz w:val="20"/>
          <w:szCs w:val="20"/>
        </w:rPr>
        <w:t xml:space="preserve"> </w:t>
      </w:r>
      <w:r w:rsidRPr="00201194">
        <w:rPr>
          <w:sz w:val="20"/>
          <w:szCs w:val="20"/>
        </w:rPr>
        <w:t>la Cultura</w:t>
      </w:r>
      <w:r w:rsidR="00B97789">
        <w:rPr>
          <w:sz w:val="20"/>
          <w:szCs w:val="20"/>
        </w:rPr>
        <w:t xml:space="preserve"> y el Patrimonio</w:t>
      </w:r>
      <w:r w:rsidR="00A254DD">
        <w:rPr>
          <w:sz w:val="20"/>
          <w:szCs w:val="20"/>
        </w:rPr>
        <w:t xml:space="preserve"> </w:t>
      </w:r>
      <w:r w:rsidRPr="00201194">
        <w:rPr>
          <w:sz w:val="20"/>
          <w:szCs w:val="20"/>
        </w:rPr>
        <w:t xml:space="preserve">va más allá de una especialidad académica y, por definición, debe ser accesible </w:t>
      </w:r>
      <w:r w:rsidR="006F2405">
        <w:rPr>
          <w:sz w:val="20"/>
          <w:szCs w:val="20"/>
        </w:rPr>
        <w:t xml:space="preserve">a todos los </w:t>
      </w:r>
      <w:r w:rsidRPr="00201194">
        <w:rPr>
          <w:sz w:val="20"/>
          <w:szCs w:val="20"/>
        </w:rPr>
        <w:t>miembro</w:t>
      </w:r>
      <w:r w:rsidR="006F2405">
        <w:rPr>
          <w:sz w:val="20"/>
          <w:szCs w:val="20"/>
        </w:rPr>
        <w:t>s</w:t>
      </w:r>
      <w:r w:rsidRPr="00201194">
        <w:rPr>
          <w:sz w:val="20"/>
          <w:szCs w:val="20"/>
        </w:rPr>
        <w:t xml:space="preserve"> de la comunidad universitaria y a nuestro entorno más </w:t>
      </w:r>
      <w:r w:rsidR="00D1236D">
        <w:rPr>
          <w:sz w:val="20"/>
          <w:szCs w:val="20"/>
        </w:rPr>
        <w:t>significativo</w:t>
      </w:r>
      <w:r w:rsidRPr="00201194">
        <w:rPr>
          <w:sz w:val="20"/>
          <w:szCs w:val="20"/>
        </w:rPr>
        <w:t xml:space="preserve">. </w:t>
      </w:r>
      <w:r w:rsidR="00923A17">
        <w:rPr>
          <w:sz w:val="20"/>
          <w:szCs w:val="20"/>
        </w:rPr>
        <w:t>Los programas artístico</w:t>
      </w:r>
      <w:r w:rsidR="00EC6DC8">
        <w:rPr>
          <w:sz w:val="20"/>
          <w:szCs w:val="20"/>
        </w:rPr>
        <w:t>-</w:t>
      </w:r>
      <w:r w:rsidR="00923A17">
        <w:rPr>
          <w:sz w:val="20"/>
          <w:szCs w:val="20"/>
        </w:rPr>
        <w:t>culturales de la Universidad</w:t>
      </w:r>
      <w:r>
        <w:rPr>
          <w:sz w:val="20"/>
          <w:szCs w:val="20"/>
        </w:rPr>
        <w:t xml:space="preserve"> </w:t>
      </w:r>
      <w:r w:rsidR="00923A17">
        <w:rPr>
          <w:sz w:val="20"/>
          <w:szCs w:val="20"/>
        </w:rPr>
        <w:t>son</w:t>
      </w:r>
      <w:r>
        <w:rPr>
          <w:sz w:val="20"/>
          <w:szCs w:val="20"/>
        </w:rPr>
        <w:t xml:space="preserve"> desarrollado</w:t>
      </w:r>
      <w:r w:rsidR="00923A17">
        <w:rPr>
          <w:sz w:val="20"/>
          <w:szCs w:val="20"/>
        </w:rPr>
        <w:t>s</w:t>
      </w:r>
      <w:r>
        <w:rPr>
          <w:sz w:val="20"/>
          <w:szCs w:val="20"/>
        </w:rPr>
        <w:t xml:space="preserve"> </w:t>
      </w:r>
      <w:r w:rsidR="00881334">
        <w:rPr>
          <w:sz w:val="20"/>
          <w:szCs w:val="20"/>
        </w:rPr>
        <w:t xml:space="preserve">principalmente </w:t>
      </w:r>
      <w:r>
        <w:rPr>
          <w:sz w:val="20"/>
          <w:szCs w:val="20"/>
        </w:rPr>
        <w:t>por</w:t>
      </w:r>
      <w:r w:rsidR="007E5B03">
        <w:rPr>
          <w:sz w:val="20"/>
          <w:szCs w:val="20"/>
        </w:rPr>
        <w:t xml:space="preserve"> la Dirección de</w:t>
      </w:r>
      <w:r>
        <w:rPr>
          <w:sz w:val="20"/>
          <w:szCs w:val="20"/>
        </w:rPr>
        <w:t xml:space="preserve"> Extensión Cultural, por Facultades y Carreras</w:t>
      </w:r>
      <w:r w:rsidR="00084E97">
        <w:rPr>
          <w:sz w:val="20"/>
          <w:szCs w:val="20"/>
        </w:rPr>
        <w:t xml:space="preserve"> relacionadas con </w:t>
      </w:r>
      <w:r w:rsidR="00234056">
        <w:rPr>
          <w:sz w:val="20"/>
          <w:szCs w:val="20"/>
        </w:rPr>
        <w:t>la creación artística</w:t>
      </w:r>
      <w:r w:rsidR="00A254DD">
        <w:rPr>
          <w:sz w:val="20"/>
          <w:szCs w:val="20"/>
        </w:rPr>
        <w:t>, las Artes y las Humanidades;</w:t>
      </w:r>
      <w:r w:rsidR="00FC08F8">
        <w:rPr>
          <w:sz w:val="20"/>
          <w:szCs w:val="20"/>
        </w:rPr>
        <w:t xml:space="preserve"> y tiene</w:t>
      </w:r>
      <w:r w:rsidR="00D3344D">
        <w:rPr>
          <w:sz w:val="20"/>
          <w:szCs w:val="20"/>
        </w:rPr>
        <w:t>n</w:t>
      </w:r>
      <w:r w:rsidR="00FC08F8">
        <w:rPr>
          <w:sz w:val="20"/>
          <w:szCs w:val="20"/>
        </w:rPr>
        <w:t xml:space="preserve"> por objetivo</w:t>
      </w:r>
      <w:r w:rsidR="00A254DD">
        <w:rPr>
          <w:sz w:val="20"/>
          <w:szCs w:val="20"/>
        </w:rPr>
        <w:t xml:space="preserve"> principal,</w:t>
      </w:r>
      <w:r w:rsidR="00FC08F8">
        <w:rPr>
          <w:sz w:val="20"/>
          <w:szCs w:val="20"/>
        </w:rPr>
        <w:t xml:space="preserve"> </w:t>
      </w:r>
      <w:r w:rsidR="00FC08F8" w:rsidRPr="00FC08F8">
        <w:rPr>
          <w:sz w:val="20"/>
          <w:szCs w:val="20"/>
        </w:rPr>
        <w:t>foment</w:t>
      </w:r>
      <w:r w:rsidR="00FC08F8">
        <w:rPr>
          <w:sz w:val="20"/>
          <w:szCs w:val="20"/>
        </w:rPr>
        <w:t>ar</w:t>
      </w:r>
      <w:r w:rsidR="007F7768">
        <w:rPr>
          <w:sz w:val="20"/>
          <w:szCs w:val="20"/>
        </w:rPr>
        <w:t xml:space="preserve"> y desarrollar</w:t>
      </w:r>
      <w:r w:rsidR="00FC08F8" w:rsidRPr="00FC08F8">
        <w:rPr>
          <w:sz w:val="20"/>
          <w:szCs w:val="20"/>
        </w:rPr>
        <w:t xml:space="preserve"> la cultura en sus diversas manifestaciones</w:t>
      </w:r>
      <w:r w:rsidR="007F7768">
        <w:rPr>
          <w:sz w:val="20"/>
          <w:szCs w:val="20"/>
        </w:rPr>
        <w:t>,</w:t>
      </w:r>
      <w:r w:rsidR="00CB0FE3">
        <w:rPr>
          <w:sz w:val="20"/>
          <w:szCs w:val="20"/>
        </w:rPr>
        <w:t xml:space="preserve"> tanto en la comunidad universitaria como en los entornos</w:t>
      </w:r>
      <w:r w:rsidR="001A494E">
        <w:rPr>
          <w:sz w:val="20"/>
          <w:szCs w:val="20"/>
        </w:rPr>
        <w:t xml:space="preserve"> desde los cuales provienen nuestros estudiantes</w:t>
      </w:r>
      <w:r w:rsidR="00BB7CE7">
        <w:rPr>
          <w:sz w:val="20"/>
          <w:szCs w:val="20"/>
        </w:rPr>
        <w:t>.</w:t>
      </w:r>
    </w:p>
    <w:p w14:paraId="6BF66B7B" w14:textId="4F89BBF5" w:rsidR="00B30985" w:rsidRDefault="00FA15D2" w:rsidP="002F1EB4">
      <w:pPr>
        <w:pStyle w:val="Prrafodelista"/>
        <w:numPr>
          <w:ilvl w:val="0"/>
          <w:numId w:val="0"/>
        </w:numPr>
        <w:spacing w:after="240"/>
        <w:ind w:left="1418"/>
        <w:jc w:val="both"/>
        <w:rPr>
          <w:sz w:val="20"/>
          <w:szCs w:val="20"/>
        </w:rPr>
      </w:pPr>
      <w:r>
        <w:rPr>
          <w:b/>
          <w:bCs/>
          <w:sz w:val="20"/>
          <w:szCs w:val="20"/>
        </w:rPr>
        <w:t>Ejemplos de iniciativas relacionadas</w:t>
      </w:r>
      <w:r w:rsidR="00B30985" w:rsidRPr="00201194">
        <w:rPr>
          <w:b/>
          <w:bCs/>
          <w:sz w:val="20"/>
          <w:szCs w:val="20"/>
        </w:rPr>
        <w:t xml:space="preserve">: </w:t>
      </w:r>
      <w:r w:rsidR="003D5BDF" w:rsidRPr="003D5BDF">
        <w:rPr>
          <w:sz w:val="20"/>
          <w:szCs w:val="20"/>
        </w:rPr>
        <w:t>La Temporada Cultural UNAB (que contiene manifestaciones como: Teatro, Cine, eventos de la Camerata de la Universidad Andrés Bello, Jazz, Exhibiciones Artísticas, Exposiciones, Seminarios y Encuentros Culturales, entre otros), los Cursos de Artes Liberales, los programas de la Galería Casa Uno o el Festival de cultura migrante “La Diáspora” del Campus Creativo, los programas Tuna UNAB</w:t>
      </w:r>
      <w:r w:rsidR="003D5BDF">
        <w:rPr>
          <w:sz w:val="20"/>
          <w:szCs w:val="20"/>
        </w:rPr>
        <w:t xml:space="preserve"> </w:t>
      </w:r>
      <w:r w:rsidR="003D5BDF" w:rsidRPr="003D5BDF">
        <w:rPr>
          <w:sz w:val="20"/>
          <w:szCs w:val="20"/>
        </w:rPr>
        <w:t>y Clínica Musical</w:t>
      </w:r>
      <w:r w:rsidR="003D5BDF">
        <w:rPr>
          <w:sz w:val="20"/>
          <w:szCs w:val="20"/>
        </w:rPr>
        <w:t xml:space="preserve"> </w:t>
      </w:r>
      <w:r w:rsidR="003D5BDF" w:rsidRPr="003D5BDF">
        <w:rPr>
          <w:sz w:val="20"/>
          <w:szCs w:val="20"/>
        </w:rPr>
        <w:t>de la Facultad de Educación y Ciencias Sociales, entre otros.</w:t>
      </w:r>
    </w:p>
    <w:p w14:paraId="6C5DC57B" w14:textId="25CCA276" w:rsidR="008805FA" w:rsidRPr="00E43F97" w:rsidRDefault="008805FA" w:rsidP="0064330A">
      <w:pPr>
        <w:pStyle w:val="Ttulo3"/>
      </w:pPr>
      <w:bookmarkStart w:id="57" w:name="_Toc40366376"/>
      <w:r>
        <w:t>Ámbito</w:t>
      </w:r>
      <w:r w:rsidR="007526BE">
        <w:t>:</w:t>
      </w:r>
      <w:r>
        <w:t xml:space="preserve"> Desarrollo Profesional</w:t>
      </w:r>
      <w:bookmarkEnd w:id="57"/>
    </w:p>
    <w:p w14:paraId="4CB2502E" w14:textId="7772CB61" w:rsidR="00360558" w:rsidRPr="00201194" w:rsidRDefault="00360558" w:rsidP="001F6E80">
      <w:pPr>
        <w:pStyle w:val="Ttulo4"/>
      </w:pPr>
      <w:bookmarkStart w:id="58" w:name="_Toc25914320"/>
      <w:r>
        <w:t>Programa de Internacionalización</w:t>
      </w:r>
      <w:bookmarkEnd w:id="58"/>
    </w:p>
    <w:p w14:paraId="204CA6AE" w14:textId="59EA0CD5" w:rsidR="00B44082" w:rsidRPr="008C364E" w:rsidRDefault="00360558" w:rsidP="007A7FF2">
      <w:pPr>
        <w:pStyle w:val="Prrafodelista"/>
        <w:numPr>
          <w:ilvl w:val="0"/>
          <w:numId w:val="0"/>
        </w:numPr>
        <w:spacing w:after="240"/>
        <w:ind w:left="1418"/>
        <w:jc w:val="both"/>
        <w:rPr>
          <w:sz w:val="20"/>
          <w:szCs w:val="20"/>
        </w:rPr>
      </w:pPr>
      <w:r w:rsidRPr="008C364E">
        <w:rPr>
          <w:b/>
          <w:bCs/>
          <w:sz w:val="20"/>
          <w:szCs w:val="20"/>
        </w:rPr>
        <w:t xml:space="preserve">Definición: </w:t>
      </w:r>
      <w:r w:rsidR="00EE4396" w:rsidRPr="00B44082">
        <w:rPr>
          <w:sz w:val="20"/>
          <w:szCs w:val="20"/>
        </w:rPr>
        <w:t>La internacionalización de la Universidad</w:t>
      </w:r>
      <w:r w:rsidR="0063464A">
        <w:rPr>
          <w:sz w:val="20"/>
          <w:szCs w:val="20"/>
        </w:rPr>
        <w:t xml:space="preserve"> Andrés Bello</w:t>
      </w:r>
      <w:r w:rsidR="00EE4396" w:rsidRPr="00B44082">
        <w:rPr>
          <w:sz w:val="20"/>
          <w:szCs w:val="20"/>
        </w:rPr>
        <w:t xml:space="preserve"> se concibe como una estrategia orientada a fortalecer </w:t>
      </w:r>
      <w:r w:rsidR="00620B71">
        <w:rPr>
          <w:sz w:val="20"/>
          <w:szCs w:val="20"/>
        </w:rPr>
        <w:t>el</w:t>
      </w:r>
      <w:r w:rsidR="00EE4396" w:rsidRPr="00B44082">
        <w:rPr>
          <w:sz w:val="20"/>
          <w:szCs w:val="20"/>
        </w:rPr>
        <w:t xml:space="preserve"> desarrollo</w:t>
      </w:r>
      <w:r w:rsidR="00620B71">
        <w:rPr>
          <w:sz w:val="20"/>
          <w:szCs w:val="20"/>
        </w:rPr>
        <w:t xml:space="preserve"> de </w:t>
      </w:r>
      <w:r w:rsidR="001D4216">
        <w:rPr>
          <w:sz w:val="20"/>
          <w:szCs w:val="20"/>
        </w:rPr>
        <w:t>su</w:t>
      </w:r>
      <w:r w:rsidR="00620B71">
        <w:rPr>
          <w:sz w:val="20"/>
          <w:szCs w:val="20"/>
        </w:rPr>
        <w:t xml:space="preserve"> comunidad universitaria </w:t>
      </w:r>
      <w:r w:rsidR="001D4216">
        <w:rPr>
          <w:sz w:val="20"/>
          <w:szCs w:val="20"/>
        </w:rPr>
        <w:t xml:space="preserve">a través de experiencias </w:t>
      </w:r>
      <w:r w:rsidR="007A7FF2">
        <w:rPr>
          <w:sz w:val="20"/>
          <w:szCs w:val="20"/>
        </w:rPr>
        <w:t xml:space="preserve">de aprendizaje o desarrollo profesional en el extranjero. </w:t>
      </w:r>
      <w:r w:rsidR="00B44082" w:rsidRPr="00B44082">
        <w:rPr>
          <w:sz w:val="20"/>
          <w:szCs w:val="20"/>
        </w:rPr>
        <w:t xml:space="preserve">Se fundamenta en el alcance y las nuevas oportunidades que se inician a partir de los </w:t>
      </w:r>
      <w:r w:rsidR="00303F73">
        <w:rPr>
          <w:sz w:val="20"/>
          <w:szCs w:val="20"/>
        </w:rPr>
        <w:t xml:space="preserve">convenios internacionales </w:t>
      </w:r>
      <w:r w:rsidR="007E5EDB">
        <w:rPr>
          <w:sz w:val="20"/>
          <w:szCs w:val="20"/>
        </w:rPr>
        <w:t xml:space="preserve">de la Institución y </w:t>
      </w:r>
      <w:r w:rsidR="0084375F">
        <w:rPr>
          <w:sz w:val="20"/>
          <w:szCs w:val="20"/>
        </w:rPr>
        <w:t>que hoy abarca</w:t>
      </w:r>
      <w:r w:rsidR="007E5EDB">
        <w:rPr>
          <w:sz w:val="20"/>
          <w:szCs w:val="20"/>
        </w:rPr>
        <w:t>n</w:t>
      </w:r>
      <w:r w:rsidR="00FB45A8">
        <w:rPr>
          <w:sz w:val="20"/>
          <w:szCs w:val="20"/>
        </w:rPr>
        <w:t xml:space="preserve"> aspectos que permiten a estudiantes y académicos, tener una experiencia de aprendizaje y relacionamiento a escala internacional</w:t>
      </w:r>
      <w:r w:rsidR="009D1C54">
        <w:rPr>
          <w:sz w:val="20"/>
          <w:szCs w:val="20"/>
        </w:rPr>
        <w:t>, todo lo cual se realiza a través de</w:t>
      </w:r>
      <w:r w:rsidR="007E5EDB">
        <w:rPr>
          <w:sz w:val="20"/>
          <w:szCs w:val="20"/>
        </w:rPr>
        <w:t xml:space="preserve"> programas de movilidad d</w:t>
      </w:r>
      <w:r w:rsidR="004E3748">
        <w:rPr>
          <w:sz w:val="20"/>
          <w:szCs w:val="20"/>
        </w:rPr>
        <w:t>e estudiantes y académicos</w:t>
      </w:r>
      <w:r w:rsidR="00134720">
        <w:rPr>
          <w:sz w:val="20"/>
          <w:szCs w:val="20"/>
        </w:rPr>
        <w:t xml:space="preserve">, estadías </w:t>
      </w:r>
      <w:r w:rsidR="004E3748">
        <w:rPr>
          <w:sz w:val="20"/>
          <w:szCs w:val="20"/>
        </w:rPr>
        <w:t xml:space="preserve">cortas en el extranjero, </w:t>
      </w:r>
      <w:r w:rsidR="00EE4396">
        <w:rPr>
          <w:sz w:val="20"/>
          <w:szCs w:val="20"/>
        </w:rPr>
        <w:t>doble título, entre otros.</w:t>
      </w:r>
    </w:p>
    <w:p w14:paraId="6FF9C1B5" w14:textId="66BAF182" w:rsidR="00360558" w:rsidRDefault="00FA15D2" w:rsidP="00996C09">
      <w:pPr>
        <w:pStyle w:val="Prrafodelista"/>
        <w:numPr>
          <w:ilvl w:val="0"/>
          <w:numId w:val="0"/>
        </w:numPr>
        <w:spacing w:after="240"/>
        <w:ind w:left="1418"/>
        <w:jc w:val="both"/>
        <w:rPr>
          <w:bCs/>
          <w:sz w:val="20"/>
          <w:szCs w:val="20"/>
        </w:rPr>
      </w:pPr>
      <w:r>
        <w:rPr>
          <w:b/>
          <w:bCs/>
          <w:sz w:val="20"/>
          <w:szCs w:val="20"/>
        </w:rPr>
        <w:t>Ejemplos de iniciativas relacionadas</w:t>
      </w:r>
      <w:r w:rsidR="00360558" w:rsidRPr="00201194">
        <w:rPr>
          <w:b/>
          <w:bCs/>
          <w:sz w:val="20"/>
          <w:szCs w:val="20"/>
        </w:rPr>
        <w:t xml:space="preserve">: </w:t>
      </w:r>
      <w:r w:rsidR="00360558" w:rsidRPr="008C364E">
        <w:rPr>
          <w:bCs/>
          <w:sz w:val="20"/>
          <w:szCs w:val="20"/>
        </w:rPr>
        <w:t>Se asocia</w:t>
      </w:r>
      <w:r w:rsidR="005400CD">
        <w:rPr>
          <w:bCs/>
          <w:sz w:val="20"/>
          <w:szCs w:val="20"/>
        </w:rPr>
        <w:t xml:space="preserve"> a este programa institucional</w:t>
      </w:r>
      <w:r w:rsidR="00360558" w:rsidRPr="008C364E">
        <w:rPr>
          <w:bCs/>
          <w:sz w:val="20"/>
          <w:szCs w:val="20"/>
        </w:rPr>
        <w:t xml:space="preserve"> la posibilidad de generar redes de intercambio</w:t>
      </w:r>
      <w:r w:rsidR="00360558">
        <w:rPr>
          <w:bCs/>
          <w:sz w:val="20"/>
          <w:szCs w:val="20"/>
        </w:rPr>
        <w:t xml:space="preserve"> (estudiantes y académicos)</w:t>
      </w:r>
      <w:r w:rsidR="00360558" w:rsidRPr="008C364E">
        <w:rPr>
          <w:bCs/>
          <w:sz w:val="20"/>
          <w:szCs w:val="20"/>
        </w:rPr>
        <w:t xml:space="preserve">, </w:t>
      </w:r>
      <w:r w:rsidR="002B71CC">
        <w:rPr>
          <w:bCs/>
          <w:sz w:val="20"/>
          <w:szCs w:val="20"/>
        </w:rPr>
        <w:t xml:space="preserve">estadías cortas en el extranjero, </w:t>
      </w:r>
      <w:r w:rsidR="00746798">
        <w:rPr>
          <w:bCs/>
          <w:sz w:val="20"/>
          <w:szCs w:val="20"/>
        </w:rPr>
        <w:lastRenderedPageBreak/>
        <w:t>asistencia a eventos internacionales, la implementación de programas con</w:t>
      </w:r>
      <w:r w:rsidR="00360558" w:rsidRPr="008C364E">
        <w:rPr>
          <w:bCs/>
          <w:sz w:val="20"/>
          <w:szCs w:val="20"/>
        </w:rPr>
        <w:t xml:space="preserve"> doble titulación,</w:t>
      </w:r>
      <w:r w:rsidR="00B71890">
        <w:rPr>
          <w:bCs/>
          <w:sz w:val="20"/>
          <w:szCs w:val="20"/>
        </w:rPr>
        <w:t xml:space="preserve"> los</w:t>
      </w:r>
      <w:r w:rsidR="00360558">
        <w:rPr>
          <w:bCs/>
          <w:sz w:val="20"/>
          <w:szCs w:val="20"/>
        </w:rPr>
        <w:t xml:space="preserve"> certificados internacionales,</w:t>
      </w:r>
      <w:r w:rsidR="00360558" w:rsidRPr="008C364E">
        <w:rPr>
          <w:bCs/>
          <w:sz w:val="20"/>
          <w:szCs w:val="20"/>
        </w:rPr>
        <w:t xml:space="preserve"> entre otras acciones</w:t>
      </w:r>
      <w:r w:rsidR="00B71890">
        <w:rPr>
          <w:bCs/>
          <w:sz w:val="20"/>
          <w:szCs w:val="20"/>
        </w:rPr>
        <w:t xml:space="preserve"> impulsadas por la Dirección de Relaciones Internacionales</w:t>
      </w:r>
      <w:r w:rsidR="005400CD">
        <w:rPr>
          <w:bCs/>
          <w:sz w:val="20"/>
          <w:szCs w:val="20"/>
        </w:rPr>
        <w:t xml:space="preserve"> en conjunto con las áreas académicas.</w:t>
      </w:r>
    </w:p>
    <w:p w14:paraId="437E7A08" w14:textId="62092116" w:rsidR="00C84A7D" w:rsidRPr="00813BA1" w:rsidRDefault="00197D66" w:rsidP="001F6E80">
      <w:pPr>
        <w:pStyle w:val="Ttulo4"/>
      </w:pPr>
      <w:r w:rsidRPr="00813BA1">
        <w:t xml:space="preserve">Programa </w:t>
      </w:r>
      <w:r w:rsidR="00813BA1" w:rsidRPr="00813BA1">
        <w:t>de d</w:t>
      </w:r>
      <w:r w:rsidR="00B81B03" w:rsidRPr="00813BA1">
        <w:t>iálogo</w:t>
      </w:r>
      <w:r w:rsidR="009F33E0" w:rsidRPr="00813BA1">
        <w:t xml:space="preserve"> y fomento del co</w:t>
      </w:r>
      <w:r w:rsidR="00B81B03" w:rsidRPr="00813BA1">
        <w:t>nocimiento</w:t>
      </w:r>
      <w:r w:rsidR="002C757E" w:rsidRPr="00813BA1">
        <w:t xml:space="preserve"> </w:t>
      </w:r>
    </w:p>
    <w:p w14:paraId="661C50F5" w14:textId="39B64D31" w:rsidR="00C84A7D" w:rsidRPr="008805FA" w:rsidRDefault="00C84A7D" w:rsidP="00C84A7D">
      <w:pPr>
        <w:ind w:left="1416"/>
        <w:jc w:val="both"/>
        <w:rPr>
          <w:sz w:val="20"/>
          <w:szCs w:val="20"/>
        </w:rPr>
      </w:pPr>
      <w:r w:rsidRPr="008805FA">
        <w:rPr>
          <w:b/>
          <w:bCs/>
          <w:sz w:val="20"/>
          <w:szCs w:val="20"/>
        </w:rPr>
        <w:t xml:space="preserve">Definición: </w:t>
      </w:r>
      <w:r w:rsidRPr="008805FA">
        <w:rPr>
          <w:bCs/>
          <w:sz w:val="20"/>
          <w:szCs w:val="20"/>
        </w:rPr>
        <w:t>E</w:t>
      </w:r>
      <w:r>
        <w:rPr>
          <w:bCs/>
          <w:sz w:val="20"/>
          <w:szCs w:val="20"/>
        </w:rPr>
        <w:t xml:space="preserve">ste programa </w:t>
      </w:r>
      <w:r w:rsidRPr="008805FA">
        <w:rPr>
          <w:bCs/>
          <w:sz w:val="20"/>
          <w:szCs w:val="20"/>
        </w:rPr>
        <w:t xml:space="preserve">de Vinculación con el Medio </w:t>
      </w:r>
      <w:r w:rsidR="001046A9">
        <w:rPr>
          <w:bCs/>
          <w:sz w:val="20"/>
          <w:szCs w:val="20"/>
        </w:rPr>
        <w:t xml:space="preserve">es el </w:t>
      </w:r>
      <w:r w:rsidRPr="008805FA">
        <w:rPr>
          <w:bCs/>
          <w:sz w:val="20"/>
          <w:szCs w:val="20"/>
        </w:rPr>
        <w:t xml:space="preserve">que permite la reflexión activa de los aspectos académicos que están en construcción permanente e interactiva con la sociedad. Las Facultades y unidades académicas son los actores principales de este </w:t>
      </w:r>
      <w:r w:rsidR="00520E61">
        <w:rPr>
          <w:bCs/>
          <w:sz w:val="20"/>
          <w:szCs w:val="20"/>
        </w:rPr>
        <w:t>programa</w:t>
      </w:r>
      <w:r w:rsidRPr="008805FA">
        <w:rPr>
          <w:bCs/>
          <w:sz w:val="20"/>
          <w:szCs w:val="20"/>
        </w:rPr>
        <w:t>, al proyectar sus disciplinas hacia la comunidad</w:t>
      </w:r>
      <w:r w:rsidR="005C51B1">
        <w:rPr>
          <w:bCs/>
          <w:sz w:val="20"/>
          <w:szCs w:val="20"/>
        </w:rPr>
        <w:t xml:space="preserve"> y recoger desde ella saberes que le permiten nutrirse</w:t>
      </w:r>
      <w:r w:rsidR="00D345CD">
        <w:rPr>
          <w:bCs/>
          <w:sz w:val="20"/>
          <w:szCs w:val="20"/>
        </w:rPr>
        <w:t xml:space="preserve"> </w:t>
      </w:r>
      <w:r w:rsidR="00113BA5">
        <w:rPr>
          <w:bCs/>
          <w:sz w:val="20"/>
          <w:szCs w:val="20"/>
        </w:rPr>
        <w:t>y reflexionar acerca de</w:t>
      </w:r>
      <w:r w:rsidR="00FB3B16">
        <w:rPr>
          <w:bCs/>
          <w:sz w:val="20"/>
          <w:szCs w:val="20"/>
        </w:rPr>
        <w:t xml:space="preserve"> las disciplinas que la </w:t>
      </w:r>
      <w:r w:rsidR="00726746">
        <w:rPr>
          <w:bCs/>
          <w:sz w:val="20"/>
          <w:szCs w:val="20"/>
        </w:rPr>
        <w:t>Institución</w:t>
      </w:r>
      <w:r w:rsidR="00FB3B16">
        <w:rPr>
          <w:bCs/>
          <w:sz w:val="20"/>
          <w:szCs w:val="20"/>
        </w:rPr>
        <w:t xml:space="preserve"> enseña.</w:t>
      </w:r>
    </w:p>
    <w:p w14:paraId="675AAEDA" w14:textId="277F711C" w:rsidR="00C84A7D" w:rsidRPr="00DA1402" w:rsidRDefault="00C84A7D" w:rsidP="00C84A7D">
      <w:pPr>
        <w:spacing w:after="240"/>
        <w:ind w:left="1416"/>
        <w:jc w:val="both"/>
        <w:rPr>
          <w:sz w:val="20"/>
          <w:szCs w:val="20"/>
        </w:rPr>
      </w:pPr>
      <w:r>
        <w:rPr>
          <w:b/>
          <w:bCs/>
          <w:sz w:val="20"/>
          <w:szCs w:val="20"/>
        </w:rPr>
        <w:t>Ejemplos de iniciativas relacionadas</w:t>
      </w:r>
      <w:r w:rsidRPr="008805FA">
        <w:rPr>
          <w:b/>
          <w:bCs/>
          <w:sz w:val="20"/>
          <w:szCs w:val="20"/>
        </w:rPr>
        <w:t xml:space="preserve">: </w:t>
      </w:r>
      <w:r w:rsidR="00965B7B" w:rsidRPr="00965B7B">
        <w:rPr>
          <w:sz w:val="20"/>
          <w:szCs w:val="20"/>
        </w:rPr>
        <w:t xml:space="preserve">Ferias Científicas, Explora, </w:t>
      </w:r>
      <w:r w:rsidR="00480250" w:rsidRPr="00480250">
        <w:rPr>
          <w:sz w:val="20"/>
          <w:szCs w:val="20"/>
        </w:rPr>
        <w:t>AstroClub,</w:t>
      </w:r>
      <w:r w:rsidR="00480250">
        <w:rPr>
          <w:sz w:val="20"/>
          <w:szCs w:val="20"/>
        </w:rPr>
        <w:t xml:space="preserve"> Olimpiadas de Física, Interescolares,</w:t>
      </w:r>
      <w:r w:rsidR="00480250">
        <w:rPr>
          <w:b/>
          <w:bCs/>
          <w:sz w:val="20"/>
          <w:szCs w:val="20"/>
        </w:rPr>
        <w:t xml:space="preserve"> </w:t>
      </w:r>
      <w:r w:rsidRPr="00222036">
        <w:rPr>
          <w:sz w:val="20"/>
          <w:szCs w:val="20"/>
        </w:rPr>
        <w:t xml:space="preserve">Congresos, </w:t>
      </w:r>
      <w:r w:rsidR="00480250">
        <w:rPr>
          <w:sz w:val="20"/>
          <w:szCs w:val="20"/>
        </w:rPr>
        <w:t>S</w:t>
      </w:r>
      <w:r w:rsidRPr="00222036">
        <w:rPr>
          <w:sz w:val="20"/>
          <w:szCs w:val="20"/>
        </w:rPr>
        <w:t xml:space="preserve">eminarios, </w:t>
      </w:r>
      <w:r w:rsidR="00480250">
        <w:rPr>
          <w:sz w:val="20"/>
          <w:szCs w:val="20"/>
        </w:rPr>
        <w:t>C</w:t>
      </w:r>
      <w:r w:rsidRPr="00222036">
        <w:rPr>
          <w:sz w:val="20"/>
          <w:szCs w:val="20"/>
        </w:rPr>
        <w:t>harlas,</w:t>
      </w:r>
      <w:r w:rsidR="007A7DAF">
        <w:rPr>
          <w:sz w:val="20"/>
          <w:szCs w:val="20"/>
        </w:rPr>
        <w:t xml:space="preserve"> </w:t>
      </w:r>
      <w:r w:rsidR="00480250">
        <w:rPr>
          <w:sz w:val="20"/>
          <w:szCs w:val="20"/>
        </w:rPr>
        <w:t>C</w:t>
      </w:r>
      <w:r w:rsidR="007A7DAF">
        <w:rPr>
          <w:sz w:val="20"/>
          <w:szCs w:val="20"/>
        </w:rPr>
        <w:t>onversatorios,</w:t>
      </w:r>
      <w:r w:rsidRPr="00222036">
        <w:rPr>
          <w:sz w:val="20"/>
          <w:szCs w:val="20"/>
        </w:rPr>
        <w:t xml:space="preserve"> </w:t>
      </w:r>
      <w:r w:rsidR="00480250">
        <w:rPr>
          <w:sz w:val="20"/>
          <w:szCs w:val="20"/>
        </w:rPr>
        <w:t>T</w:t>
      </w:r>
      <w:r w:rsidRPr="00222036">
        <w:rPr>
          <w:sz w:val="20"/>
          <w:szCs w:val="20"/>
        </w:rPr>
        <w:t xml:space="preserve">alleres, </w:t>
      </w:r>
      <w:r w:rsidR="007A7DAF">
        <w:rPr>
          <w:sz w:val="20"/>
          <w:szCs w:val="20"/>
        </w:rPr>
        <w:t>entre otras</w:t>
      </w:r>
      <w:r w:rsidR="00ED6D13">
        <w:rPr>
          <w:sz w:val="20"/>
          <w:szCs w:val="20"/>
        </w:rPr>
        <w:t>,</w:t>
      </w:r>
      <w:r w:rsidRPr="00222036">
        <w:rPr>
          <w:sz w:val="20"/>
          <w:szCs w:val="20"/>
        </w:rPr>
        <w:t xml:space="preserve"> desarrolladas transversalmente por Unidades Académicas, Centros de Investigación y Unidades Administrativas de la Universidad</w:t>
      </w:r>
      <w:r w:rsidR="00E43F97">
        <w:rPr>
          <w:sz w:val="20"/>
          <w:szCs w:val="20"/>
        </w:rPr>
        <w:t>.</w:t>
      </w:r>
    </w:p>
    <w:p w14:paraId="0D2EDF14" w14:textId="088BE7C4" w:rsidR="0033139F" w:rsidRPr="00201194" w:rsidRDefault="0033139F" w:rsidP="001F6E80">
      <w:pPr>
        <w:pStyle w:val="Ttulo4"/>
      </w:pPr>
      <w:bookmarkStart w:id="59" w:name="_Toc12959628"/>
      <w:bookmarkStart w:id="60" w:name="_Toc25914323"/>
      <w:r>
        <w:t>Programa de</w:t>
      </w:r>
      <w:r w:rsidRPr="00201194">
        <w:t xml:space="preserve"> </w:t>
      </w:r>
      <w:r>
        <w:t>Vinculación con Egresados y Empleadores</w:t>
      </w:r>
      <w:bookmarkEnd w:id="59"/>
      <w:bookmarkEnd w:id="60"/>
    </w:p>
    <w:p w14:paraId="336B94C4" w14:textId="36B3C243" w:rsidR="00085799" w:rsidRDefault="0033139F" w:rsidP="0033139F">
      <w:pPr>
        <w:pStyle w:val="Prrafodelista"/>
        <w:numPr>
          <w:ilvl w:val="0"/>
          <w:numId w:val="0"/>
        </w:numPr>
        <w:spacing w:after="240"/>
        <w:ind w:left="1418"/>
        <w:jc w:val="both"/>
        <w:rPr>
          <w:bCs/>
          <w:sz w:val="20"/>
          <w:szCs w:val="20"/>
        </w:rPr>
      </w:pPr>
      <w:r w:rsidRPr="00201194">
        <w:rPr>
          <w:b/>
          <w:bCs/>
          <w:sz w:val="20"/>
          <w:szCs w:val="20"/>
        </w:rPr>
        <w:t>Definición:</w:t>
      </w:r>
      <w:r w:rsidRPr="00676D62">
        <w:rPr>
          <w:bCs/>
          <w:sz w:val="20"/>
          <w:szCs w:val="20"/>
        </w:rPr>
        <w:t xml:space="preserve"> </w:t>
      </w:r>
      <w:r w:rsidR="00085799" w:rsidRPr="00085799">
        <w:rPr>
          <w:bCs/>
          <w:sz w:val="20"/>
          <w:szCs w:val="20"/>
        </w:rPr>
        <w:t xml:space="preserve">El </w:t>
      </w:r>
      <w:r w:rsidR="00085799">
        <w:rPr>
          <w:bCs/>
          <w:sz w:val="20"/>
          <w:szCs w:val="20"/>
        </w:rPr>
        <w:t>Programa de</w:t>
      </w:r>
      <w:r w:rsidR="00085799" w:rsidRPr="00085799">
        <w:rPr>
          <w:bCs/>
          <w:sz w:val="20"/>
          <w:szCs w:val="20"/>
        </w:rPr>
        <w:t xml:space="preserve"> Vinculación de la Institución con sus Egresados y Empleadores es </w:t>
      </w:r>
      <w:r w:rsidR="00BE0991">
        <w:rPr>
          <w:bCs/>
          <w:sz w:val="20"/>
          <w:szCs w:val="20"/>
        </w:rPr>
        <w:t xml:space="preserve">el que permite </w:t>
      </w:r>
      <w:r w:rsidR="00085799" w:rsidRPr="00085799">
        <w:rPr>
          <w:bCs/>
          <w:sz w:val="20"/>
          <w:szCs w:val="20"/>
        </w:rPr>
        <w:t>la asociación de la Universidad, el conocimiento y los recursos universitarios con sus egresados y empleadores para fortalecer y estrechar relaciones de afecto y confianza, que permita una empleabilidad oportuna y pertinente, mientras que retroalimenta el trabajo académico y el levantamiento desde el entorno, de información crítica para el desarrollo de la Institución.</w:t>
      </w:r>
    </w:p>
    <w:p w14:paraId="5A30B5BD" w14:textId="647C74DD" w:rsidR="0033139F" w:rsidRPr="00201194" w:rsidRDefault="0033139F" w:rsidP="0033139F">
      <w:pPr>
        <w:pStyle w:val="Prrafodelista"/>
        <w:numPr>
          <w:ilvl w:val="0"/>
          <w:numId w:val="0"/>
        </w:numPr>
        <w:spacing w:after="240"/>
        <w:ind w:left="1418"/>
        <w:jc w:val="both"/>
        <w:rPr>
          <w:sz w:val="20"/>
          <w:szCs w:val="20"/>
        </w:rPr>
      </w:pPr>
      <w:r w:rsidRPr="00676D62">
        <w:rPr>
          <w:bCs/>
          <w:sz w:val="20"/>
          <w:szCs w:val="20"/>
        </w:rPr>
        <w:t xml:space="preserve">A través de este </w:t>
      </w:r>
      <w:r w:rsidR="00F733ED">
        <w:rPr>
          <w:bCs/>
          <w:sz w:val="20"/>
          <w:szCs w:val="20"/>
        </w:rPr>
        <w:t>programa</w:t>
      </w:r>
      <w:r w:rsidRPr="00676D62">
        <w:rPr>
          <w:bCs/>
          <w:sz w:val="20"/>
          <w:szCs w:val="20"/>
        </w:rPr>
        <w:t xml:space="preserve"> se promueve la vinculación de egresados</w:t>
      </w:r>
      <w:r w:rsidR="00F733ED">
        <w:rPr>
          <w:bCs/>
          <w:sz w:val="20"/>
          <w:szCs w:val="20"/>
        </w:rPr>
        <w:t xml:space="preserve"> y empleadores</w:t>
      </w:r>
      <w:r w:rsidRPr="00676D62">
        <w:rPr>
          <w:bCs/>
          <w:sz w:val="20"/>
          <w:szCs w:val="20"/>
        </w:rPr>
        <w:t xml:space="preserve"> con la Universidad, reforzando su sentido de pertenencia, apoyando </w:t>
      </w:r>
      <w:r w:rsidR="00F733ED">
        <w:rPr>
          <w:bCs/>
          <w:sz w:val="20"/>
          <w:szCs w:val="20"/>
        </w:rPr>
        <w:t>el</w:t>
      </w:r>
      <w:r w:rsidRPr="00676D62">
        <w:rPr>
          <w:bCs/>
          <w:sz w:val="20"/>
          <w:szCs w:val="20"/>
        </w:rPr>
        <w:t xml:space="preserve"> desarrollo profesional</w:t>
      </w:r>
      <w:r w:rsidR="00F733ED">
        <w:rPr>
          <w:bCs/>
          <w:sz w:val="20"/>
          <w:szCs w:val="20"/>
        </w:rPr>
        <w:t xml:space="preserve"> de los futuros egresados</w:t>
      </w:r>
      <w:r w:rsidRPr="00676D62">
        <w:rPr>
          <w:bCs/>
          <w:sz w:val="20"/>
          <w:szCs w:val="20"/>
        </w:rPr>
        <w:t xml:space="preserve"> desde el inicio de su vida estudiantil</w:t>
      </w:r>
      <w:r w:rsidR="00860A07">
        <w:rPr>
          <w:bCs/>
          <w:sz w:val="20"/>
          <w:szCs w:val="20"/>
        </w:rPr>
        <w:t xml:space="preserve"> y a lo largo</w:t>
      </w:r>
      <w:r w:rsidRPr="00676D62">
        <w:rPr>
          <w:bCs/>
          <w:sz w:val="20"/>
          <w:szCs w:val="20"/>
        </w:rPr>
        <w:t xml:space="preserve"> de su vida profesional</w:t>
      </w:r>
      <w:r w:rsidR="00860A07">
        <w:rPr>
          <w:bCs/>
          <w:sz w:val="20"/>
          <w:szCs w:val="20"/>
        </w:rPr>
        <w:t xml:space="preserve"> con un foco prioritario </w:t>
      </w:r>
      <w:r w:rsidR="00820A84">
        <w:rPr>
          <w:bCs/>
          <w:sz w:val="20"/>
          <w:szCs w:val="20"/>
        </w:rPr>
        <w:t>en los cinco primeros</w:t>
      </w:r>
      <w:r w:rsidR="003374C7">
        <w:rPr>
          <w:bCs/>
          <w:sz w:val="20"/>
          <w:szCs w:val="20"/>
        </w:rPr>
        <w:t xml:space="preserve"> año</w:t>
      </w:r>
      <w:r w:rsidR="00820A84">
        <w:rPr>
          <w:bCs/>
          <w:sz w:val="20"/>
          <w:szCs w:val="20"/>
        </w:rPr>
        <w:t>s</w:t>
      </w:r>
      <w:r w:rsidR="003374C7">
        <w:rPr>
          <w:bCs/>
          <w:sz w:val="20"/>
          <w:szCs w:val="20"/>
        </w:rPr>
        <w:t xml:space="preserve"> de </w:t>
      </w:r>
      <w:r w:rsidR="00C95CA8">
        <w:rPr>
          <w:bCs/>
          <w:sz w:val="20"/>
          <w:szCs w:val="20"/>
        </w:rPr>
        <w:t>egreso</w:t>
      </w:r>
      <w:r w:rsidRPr="00676D62">
        <w:rPr>
          <w:bCs/>
          <w:sz w:val="20"/>
          <w:szCs w:val="20"/>
        </w:rPr>
        <w:t>, entregando a la vez a empresas</w:t>
      </w:r>
      <w:r w:rsidR="00F733ED">
        <w:rPr>
          <w:bCs/>
          <w:sz w:val="20"/>
          <w:szCs w:val="20"/>
        </w:rPr>
        <w:t xml:space="preserve"> y </w:t>
      </w:r>
      <w:r w:rsidRPr="00676D62">
        <w:rPr>
          <w:bCs/>
          <w:sz w:val="20"/>
          <w:szCs w:val="20"/>
        </w:rPr>
        <w:t xml:space="preserve">organizaciones, talento </w:t>
      </w:r>
      <w:r>
        <w:rPr>
          <w:bCs/>
          <w:sz w:val="20"/>
          <w:szCs w:val="20"/>
        </w:rPr>
        <w:t>UNAB</w:t>
      </w:r>
      <w:r w:rsidRPr="00676D62">
        <w:rPr>
          <w:bCs/>
          <w:sz w:val="20"/>
          <w:szCs w:val="20"/>
        </w:rPr>
        <w:t xml:space="preserve"> para formar parte de ellas. </w:t>
      </w:r>
      <w:r w:rsidR="00F733ED">
        <w:rPr>
          <w:bCs/>
          <w:sz w:val="20"/>
          <w:szCs w:val="20"/>
        </w:rPr>
        <w:t>Adicionalmente, este programa incorpora todas las acciones de retroalimentación desde egresados y empleadores, con el objetivo de apoyar procesos regulares que permiten a las áreas académicas, mantener actualizados y pertinentes con el entorno los perfiles de egreso y como consecuencia de ello los planes de estudio de las carreras y programas.</w:t>
      </w:r>
    </w:p>
    <w:p w14:paraId="19B90BB3" w14:textId="71120767" w:rsidR="0033139F" w:rsidRPr="00DB3190" w:rsidRDefault="0033139F" w:rsidP="0033139F">
      <w:pPr>
        <w:pStyle w:val="Prrafodelista"/>
        <w:numPr>
          <w:ilvl w:val="0"/>
          <w:numId w:val="0"/>
        </w:numPr>
        <w:spacing w:after="240"/>
        <w:ind w:left="1418"/>
        <w:jc w:val="both"/>
        <w:rPr>
          <w:sz w:val="20"/>
          <w:szCs w:val="20"/>
        </w:rPr>
      </w:pPr>
      <w:r>
        <w:rPr>
          <w:b/>
          <w:bCs/>
          <w:sz w:val="20"/>
          <w:szCs w:val="20"/>
        </w:rPr>
        <w:t>Ejemplos de iniciativas relacionadas</w:t>
      </w:r>
      <w:r w:rsidRPr="00855CF7">
        <w:rPr>
          <w:bCs/>
          <w:sz w:val="20"/>
          <w:szCs w:val="20"/>
        </w:rPr>
        <w:t>: Conse</w:t>
      </w:r>
      <w:r>
        <w:rPr>
          <w:bCs/>
          <w:sz w:val="20"/>
          <w:szCs w:val="20"/>
        </w:rPr>
        <w:t>jos de empleadores, Consejos de E</w:t>
      </w:r>
      <w:r w:rsidR="00EC6105">
        <w:rPr>
          <w:bCs/>
          <w:sz w:val="20"/>
          <w:szCs w:val="20"/>
        </w:rPr>
        <w:t>gresados</w:t>
      </w:r>
      <w:r>
        <w:rPr>
          <w:bCs/>
          <w:sz w:val="20"/>
          <w:szCs w:val="20"/>
        </w:rPr>
        <w:t xml:space="preserve">, Talleres de </w:t>
      </w:r>
      <w:r w:rsidR="00EC6105">
        <w:rPr>
          <w:bCs/>
          <w:sz w:val="20"/>
          <w:szCs w:val="20"/>
        </w:rPr>
        <w:t>Apresto Laboral</w:t>
      </w:r>
      <w:r>
        <w:rPr>
          <w:bCs/>
          <w:sz w:val="20"/>
          <w:szCs w:val="20"/>
        </w:rPr>
        <w:t>, Ferias Laborales, Estudios de Empleabilidad, Encuentros de exalumnos, entre muchos otros que deben estar identificados para cada carrera</w:t>
      </w:r>
      <w:r w:rsidR="006C5205">
        <w:rPr>
          <w:bCs/>
          <w:sz w:val="20"/>
          <w:szCs w:val="20"/>
        </w:rPr>
        <w:t xml:space="preserve"> o programa por </w:t>
      </w:r>
      <w:r>
        <w:rPr>
          <w:bCs/>
          <w:sz w:val="20"/>
          <w:szCs w:val="20"/>
        </w:rPr>
        <w:t>sede en el Plan de Vinculación con el Medio</w:t>
      </w:r>
      <w:r w:rsidR="00027338">
        <w:rPr>
          <w:bCs/>
          <w:sz w:val="20"/>
          <w:szCs w:val="20"/>
        </w:rPr>
        <w:t>.</w:t>
      </w:r>
    </w:p>
    <w:p w14:paraId="25DC4C4D" w14:textId="7A470997" w:rsidR="00826549" w:rsidRPr="00123181" w:rsidRDefault="00826549" w:rsidP="001F6E80">
      <w:pPr>
        <w:pStyle w:val="Ttulo4"/>
      </w:pPr>
      <w:r w:rsidRPr="00123181">
        <w:t xml:space="preserve">Programas de </w:t>
      </w:r>
      <w:r w:rsidR="00DA1402" w:rsidRPr="00123181">
        <w:t>Capacitación y Perfeccionamiento</w:t>
      </w:r>
    </w:p>
    <w:p w14:paraId="14C5FE84" w14:textId="4444BA2D" w:rsidR="007E1892" w:rsidRDefault="00826549" w:rsidP="002F1EB4">
      <w:pPr>
        <w:pStyle w:val="Prrafodelista"/>
        <w:numPr>
          <w:ilvl w:val="0"/>
          <w:numId w:val="0"/>
        </w:numPr>
        <w:spacing w:after="240"/>
        <w:ind w:left="1418"/>
        <w:jc w:val="both"/>
        <w:rPr>
          <w:b/>
          <w:bCs/>
          <w:sz w:val="20"/>
          <w:szCs w:val="20"/>
        </w:rPr>
      </w:pPr>
      <w:r w:rsidRPr="009729F9">
        <w:rPr>
          <w:b/>
          <w:bCs/>
          <w:sz w:val="20"/>
          <w:szCs w:val="20"/>
        </w:rPr>
        <w:t xml:space="preserve">Definición: </w:t>
      </w:r>
      <w:r w:rsidR="00FB528F">
        <w:rPr>
          <w:sz w:val="20"/>
          <w:szCs w:val="20"/>
        </w:rPr>
        <w:t>Son</w:t>
      </w:r>
      <w:r w:rsidR="007E1892" w:rsidRPr="007E1892">
        <w:rPr>
          <w:sz w:val="20"/>
          <w:szCs w:val="20"/>
        </w:rPr>
        <w:t xml:space="preserve"> actividad</w:t>
      </w:r>
      <w:r w:rsidR="00FB528F">
        <w:rPr>
          <w:sz w:val="20"/>
          <w:szCs w:val="20"/>
        </w:rPr>
        <w:t>es</w:t>
      </w:r>
      <w:r w:rsidR="007E1892" w:rsidRPr="007E1892">
        <w:rPr>
          <w:sz w:val="20"/>
          <w:szCs w:val="20"/>
        </w:rPr>
        <w:t xml:space="preserve"> docente</w:t>
      </w:r>
      <w:r w:rsidR="00027338">
        <w:rPr>
          <w:sz w:val="20"/>
          <w:szCs w:val="20"/>
        </w:rPr>
        <w:t>s</w:t>
      </w:r>
      <w:r w:rsidR="007E1892" w:rsidRPr="007E1892">
        <w:rPr>
          <w:sz w:val="20"/>
          <w:szCs w:val="20"/>
        </w:rPr>
        <w:t xml:space="preserve"> cuya misión es vincular</w:t>
      </w:r>
      <w:r w:rsidR="00822E97">
        <w:rPr>
          <w:sz w:val="20"/>
          <w:szCs w:val="20"/>
        </w:rPr>
        <w:t xml:space="preserve"> a la Universidad</w:t>
      </w:r>
      <w:r w:rsidR="007E1892" w:rsidRPr="007E1892">
        <w:rPr>
          <w:sz w:val="20"/>
          <w:szCs w:val="20"/>
        </w:rPr>
        <w:t xml:space="preserve"> con el medio </w:t>
      </w:r>
      <w:r w:rsidR="00027338">
        <w:rPr>
          <w:sz w:val="20"/>
          <w:szCs w:val="20"/>
        </w:rPr>
        <w:t>a través de</w:t>
      </w:r>
      <w:r w:rsidR="007E1892" w:rsidRPr="007E1892">
        <w:rPr>
          <w:sz w:val="20"/>
          <w:szCs w:val="20"/>
        </w:rPr>
        <w:t xml:space="preserve"> programas de</w:t>
      </w:r>
      <w:r w:rsidR="001846A1">
        <w:rPr>
          <w:sz w:val="20"/>
          <w:szCs w:val="20"/>
        </w:rPr>
        <w:t xml:space="preserve"> capacitación</w:t>
      </w:r>
      <w:r w:rsidR="007E1892" w:rsidRPr="007E1892">
        <w:rPr>
          <w:sz w:val="20"/>
          <w:szCs w:val="20"/>
        </w:rPr>
        <w:t xml:space="preserve"> </w:t>
      </w:r>
      <w:r w:rsidR="008030F6">
        <w:rPr>
          <w:sz w:val="20"/>
          <w:szCs w:val="20"/>
        </w:rPr>
        <w:t>y perfeccionamiento,</w:t>
      </w:r>
      <w:r w:rsidR="007E1892" w:rsidRPr="007E1892">
        <w:rPr>
          <w:sz w:val="20"/>
          <w:szCs w:val="20"/>
        </w:rPr>
        <w:t xml:space="preserve"> educando </w:t>
      </w:r>
      <w:r w:rsidR="00684BB5">
        <w:rPr>
          <w:sz w:val="20"/>
          <w:szCs w:val="20"/>
        </w:rPr>
        <w:t>a lo largo de la vida</w:t>
      </w:r>
      <w:r w:rsidR="007E1892" w:rsidRPr="007E1892">
        <w:rPr>
          <w:sz w:val="20"/>
          <w:szCs w:val="20"/>
        </w:rPr>
        <w:t xml:space="preserve"> a personas (licenciados, profesionales y no profesionales)</w:t>
      </w:r>
      <w:r w:rsidR="003D5BDF">
        <w:rPr>
          <w:sz w:val="20"/>
          <w:szCs w:val="20"/>
        </w:rPr>
        <w:t xml:space="preserve"> </w:t>
      </w:r>
      <w:r w:rsidR="007E1892" w:rsidRPr="007E1892">
        <w:rPr>
          <w:sz w:val="20"/>
          <w:szCs w:val="20"/>
        </w:rPr>
        <w:t>que desean o requieran profundizar</w:t>
      </w:r>
      <w:r w:rsidR="00284E4D">
        <w:rPr>
          <w:sz w:val="20"/>
          <w:szCs w:val="20"/>
        </w:rPr>
        <w:t xml:space="preserve"> o</w:t>
      </w:r>
      <w:r w:rsidR="007E1892" w:rsidRPr="007E1892">
        <w:rPr>
          <w:sz w:val="20"/>
          <w:szCs w:val="20"/>
        </w:rPr>
        <w:t xml:space="preserve"> mantenerse al día en los conocimientos, habilidades, actitudes y destrezas que caracterizan a su disciplina, o bien quieren extender su conocimiento hacia áreas complementarias, acceder al manejo de nuevos procedimientos y/o tecnologías, que les permitan lograr un mejor desempeño o posición laboral o bien crecer en su desarrollo personal o espiritual.</w:t>
      </w:r>
    </w:p>
    <w:p w14:paraId="3F8989F5" w14:textId="3434F960" w:rsidR="002F1EB4" w:rsidRPr="00D25C1E" w:rsidRDefault="00FA15D2" w:rsidP="00D25C1E">
      <w:pPr>
        <w:pStyle w:val="Prrafodelista"/>
        <w:numPr>
          <w:ilvl w:val="0"/>
          <w:numId w:val="0"/>
        </w:numPr>
        <w:spacing w:after="240"/>
        <w:ind w:left="1418"/>
        <w:jc w:val="both"/>
        <w:rPr>
          <w:sz w:val="20"/>
          <w:szCs w:val="20"/>
        </w:rPr>
      </w:pPr>
      <w:r>
        <w:rPr>
          <w:b/>
          <w:bCs/>
          <w:sz w:val="20"/>
          <w:szCs w:val="20"/>
        </w:rPr>
        <w:lastRenderedPageBreak/>
        <w:t>Ejemplos de iniciativas relacionadas</w:t>
      </w:r>
      <w:r w:rsidR="00826549" w:rsidRPr="00201194">
        <w:rPr>
          <w:b/>
          <w:bCs/>
          <w:sz w:val="20"/>
          <w:szCs w:val="20"/>
        </w:rPr>
        <w:t>:</w:t>
      </w:r>
      <w:r w:rsidR="00826549" w:rsidRPr="00126582">
        <w:rPr>
          <w:sz w:val="20"/>
          <w:szCs w:val="20"/>
        </w:rPr>
        <w:t xml:space="preserve"> </w:t>
      </w:r>
      <w:r w:rsidR="00126582" w:rsidRPr="00126582">
        <w:rPr>
          <w:sz w:val="20"/>
          <w:szCs w:val="20"/>
        </w:rPr>
        <w:t xml:space="preserve">Cursos formales, </w:t>
      </w:r>
      <w:r w:rsidR="00C423BC" w:rsidRPr="00C423BC">
        <w:rPr>
          <w:sz w:val="20"/>
          <w:szCs w:val="20"/>
        </w:rPr>
        <w:t>Diplomados, Postítulos o Capacitaciones cortas ofrecidos por la Vicerrectoría de Desarrollo Profesional UNAB</w:t>
      </w:r>
      <w:r w:rsidR="00F733ED">
        <w:rPr>
          <w:sz w:val="20"/>
          <w:szCs w:val="20"/>
        </w:rPr>
        <w:t xml:space="preserve"> en conjunto con las áreas académicas de la Univ</w:t>
      </w:r>
      <w:r w:rsidR="004A4CCC">
        <w:rPr>
          <w:sz w:val="20"/>
          <w:szCs w:val="20"/>
        </w:rPr>
        <w:t>ersidad.</w:t>
      </w:r>
    </w:p>
    <w:p w14:paraId="29C8E1B2" w14:textId="19C4421F" w:rsidR="00DB3190" w:rsidRPr="00E43F97" w:rsidRDefault="00DB3190" w:rsidP="0064330A">
      <w:pPr>
        <w:pStyle w:val="Ttulo3"/>
      </w:pPr>
      <w:bookmarkStart w:id="61" w:name="_Toc40366377"/>
      <w:r>
        <w:t>Ámbito</w:t>
      </w:r>
      <w:r w:rsidR="00086720">
        <w:t xml:space="preserve">: </w:t>
      </w:r>
      <w:r w:rsidR="004A4CCC">
        <w:t>Público y Privado</w:t>
      </w:r>
      <w:bookmarkEnd w:id="61"/>
    </w:p>
    <w:p w14:paraId="21599523" w14:textId="19295CB5" w:rsidR="00084369" w:rsidRPr="00201194" w:rsidRDefault="00084369" w:rsidP="001F6E80">
      <w:pPr>
        <w:pStyle w:val="Ttulo4"/>
      </w:pPr>
      <w:bookmarkStart w:id="62" w:name="_Toc25914321"/>
      <w:r>
        <w:t>Programa</w:t>
      </w:r>
      <w:r w:rsidR="004A4CCC">
        <w:t>s</w:t>
      </w:r>
      <w:r>
        <w:t xml:space="preserve"> de Transferencia Tecnológica</w:t>
      </w:r>
      <w:r w:rsidR="00086720">
        <w:t>,</w:t>
      </w:r>
      <w:r>
        <w:t xml:space="preserve"> Innovación y Emprendimiento</w:t>
      </w:r>
      <w:bookmarkEnd w:id="62"/>
    </w:p>
    <w:p w14:paraId="04BB2F25" w14:textId="71D2B367" w:rsidR="00084369" w:rsidRDefault="00084369" w:rsidP="002F1EB4">
      <w:pPr>
        <w:pStyle w:val="Prrafodelista"/>
        <w:numPr>
          <w:ilvl w:val="0"/>
          <w:numId w:val="0"/>
        </w:numPr>
        <w:spacing w:after="240"/>
        <w:ind w:left="1418"/>
        <w:jc w:val="both"/>
        <w:rPr>
          <w:sz w:val="20"/>
          <w:szCs w:val="20"/>
        </w:rPr>
      </w:pPr>
      <w:r w:rsidRPr="00AA321A">
        <w:rPr>
          <w:b/>
          <w:bCs/>
          <w:sz w:val="20"/>
          <w:szCs w:val="20"/>
        </w:rPr>
        <w:t xml:space="preserve">Definición: </w:t>
      </w:r>
      <w:r w:rsidRPr="00AA321A">
        <w:rPr>
          <w:bCs/>
          <w:sz w:val="20"/>
          <w:szCs w:val="20"/>
        </w:rPr>
        <w:t>Los Programa</w:t>
      </w:r>
      <w:r w:rsidR="008928BA">
        <w:rPr>
          <w:bCs/>
          <w:sz w:val="20"/>
          <w:szCs w:val="20"/>
        </w:rPr>
        <w:t>s</w:t>
      </w:r>
      <w:r w:rsidRPr="00AA321A">
        <w:rPr>
          <w:bCs/>
          <w:sz w:val="20"/>
          <w:szCs w:val="20"/>
        </w:rPr>
        <w:t xml:space="preserve"> de Transferencia Tecnológica</w:t>
      </w:r>
      <w:r w:rsidR="005B7987">
        <w:rPr>
          <w:bCs/>
          <w:sz w:val="20"/>
          <w:szCs w:val="20"/>
        </w:rPr>
        <w:t>,</w:t>
      </w:r>
      <w:r w:rsidRPr="00AA321A">
        <w:rPr>
          <w:bCs/>
          <w:sz w:val="20"/>
          <w:szCs w:val="20"/>
        </w:rPr>
        <w:t xml:space="preserve"> Innovación y Emprendimiento basan su quehacer en </w:t>
      </w:r>
      <w:r w:rsidR="00E3604A" w:rsidRPr="00E3604A">
        <w:rPr>
          <w:bCs/>
          <w:sz w:val="20"/>
          <w:szCs w:val="20"/>
        </w:rPr>
        <w:t>el trabajo interdisciplinario o transdisciplinario</w:t>
      </w:r>
      <w:r w:rsidRPr="00AA321A">
        <w:rPr>
          <w:bCs/>
          <w:sz w:val="20"/>
          <w:szCs w:val="20"/>
        </w:rPr>
        <w:t>, generando y entregando nuevas habilidades, conocimientos, métodos, modelos, etc.</w:t>
      </w:r>
      <w:r w:rsidR="00ED6D13">
        <w:rPr>
          <w:bCs/>
          <w:sz w:val="20"/>
          <w:szCs w:val="20"/>
        </w:rPr>
        <w:t>,</w:t>
      </w:r>
      <w:r w:rsidRPr="00AA321A">
        <w:rPr>
          <w:bCs/>
          <w:sz w:val="20"/>
          <w:szCs w:val="20"/>
        </w:rPr>
        <w:t xml:space="preserve"> para mejorar la sociedad y la industria</w:t>
      </w:r>
      <w:r w:rsidR="0089389E">
        <w:rPr>
          <w:bCs/>
          <w:sz w:val="20"/>
          <w:szCs w:val="20"/>
        </w:rPr>
        <w:t xml:space="preserve"> o el sector público</w:t>
      </w:r>
      <w:r w:rsidRPr="00AA321A">
        <w:rPr>
          <w:bCs/>
          <w:sz w:val="20"/>
          <w:szCs w:val="20"/>
        </w:rPr>
        <w:t xml:space="preserve"> a nivel nacional o internacional.</w:t>
      </w:r>
      <w:r w:rsidRPr="00AA321A">
        <w:rPr>
          <w:sz w:val="20"/>
          <w:szCs w:val="20"/>
        </w:rPr>
        <w:t xml:space="preserve"> </w:t>
      </w:r>
      <w:r w:rsidR="00AF5ED7">
        <w:rPr>
          <w:sz w:val="20"/>
          <w:szCs w:val="20"/>
        </w:rPr>
        <w:t>L</w:t>
      </w:r>
      <w:r w:rsidRPr="00AA321A">
        <w:rPr>
          <w:sz w:val="20"/>
          <w:szCs w:val="20"/>
        </w:rPr>
        <w:t>a Universidad</w:t>
      </w:r>
      <w:r w:rsidR="004A4CCC">
        <w:rPr>
          <w:sz w:val="20"/>
          <w:szCs w:val="20"/>
        </w:rPr>
        <w:t xml:space="preserve"> a través de est</w:t>
      </w:r>
      <w:r w:rsidR="00056785">
        <w:rPr>
          <w:sz w:val="20"/>
          <w:szCs w:val="20"/>
        </w:rPr>
        <w:t>os</w:t>
      </w:r>
      <w:r w:rsidR="004A4CCC">
        <w:rPr>
          <w:sz w:val="20"/>
          <w:szCs w:val="20"/>
        </w:rPr>
        <w:t xml:space="preserve"> programa</w:t>
      </w:r>
      <w:r w:rsidR="00056785">
        <w:rPr>
          <w:sz w:val="20"/>
          <w:szCs w:val="20"/>
        </w:rPr>
        <w:t>s</w:t>
      </w:r>
      <w:r w:rsidRPr="00AA321A">
        <w:rPr>
          <w:sz w:val="20"/>
          <w:szCs w:val="20"/>
        </w:rPr>
        <w:t xml:space="preserve"> promueve el desarrollo de</w:t>
      </w:r>
      <w:r w:rsidR="00D06E72">
        <w:rPr>
          <w:sz w:val="20"/>
          <w:szCs w:val="20"/>
        </w:rPr>
        <w:t xml:space="preserve"> nuevos pro</w:t>
      </w:r>
      <w:r w:rsidR="00AF5ED7">
        <w:rPr>
          <w:sz w:val="20"/>
          <w:szCs w:val="20"/>
        </w:rPr>
        <w:t>yectos</w:t>
      </w:r>
      <w:r w:rsidR="00380FEA">
        <w:rPr>
          <w:sz w:val="20"/>
          <w:szCs w:val="20"/>
        </w:rPr>
        <w:t xml:space="preserve"> de </w:t>
      </w:r>
      <w:r w:rsidR="00591D23">
        <w:rPr>
          <w:sz w:val="20"/>
          <w:szCs w:val="20"/>
        </w:rPr>
        <w:t>investigación aplicada</w:t>
      </w:r>
      <w:r w:rsidR="0097699B">
        <w:rPr>
          <w:sz w:val="20"/>
          <w:szCs w:val="20"/>
        </w:rPr>
        <w:t xml:space="preserve"> y</w:t>
      </w:r>
      <w:r w:rsidRPr="00AA321A">
        <w:rPr>
          <w:sz w:val="20"/>
          <w:szCs w:val="20"/>
        </w:rPr>
        <w:t xml:space="preserve"> emprendimientos como una vía para fomentar la creación de</w:t>
      </w:r>
      <w:r w:rsidR="0097699B">
        <w:rPr>
          <w:sz w:val="20"/>
          <w:szCs w:val="20"/>
        </w:rPr>
        <w:t xml:space="preserve"> mejores o nuevos</w:t>
      </w:r>
      <w:r w:rsidRPr="00AA321A">
        <w:rPr>
          <w:sz w:val="20"/>
          <w:szCs w:val="20"/>
        </w:rPr>
        <w:t xml:space="preserve"> negocios y contribuir a la sociedad a través de la formación de personas con mentalidad innovadora</w:t>
      </w:r>
      <w:r w:rsidR="00AB1A5C">
        <w:rPr>
          <w:sz w:val="20"/>
          <w:szCs w:val="20"/>
        </w:rPr>
        <w:t>.</w:t>
      </w:r>
    </w:p>
    <w:p w14:paraId="1C0C403D" w14:textId="3BCD1AE4" w:rsidR="00084369" w:rsidRDefault="00FA15D2" w:rsidP="00996C09">
      <w:pPr>
        <w:pStyle w:val="Prrafodelista"/>
        <w:numPr>
          <w:ilvl w:val="0"/>
          <w:numId w:val="0"/>
        </w:numPr>
        <w:spacing w:after="240"/>
        <w:ind w:left="1418"/>
        <w:jc w:val="both"/>
        <w:rPr>
          <w:b/>
          <w:bCs/>
          <w:sz w:val="20"/>
          <w:szCs w:val="20"/>
        </w:rPr>
      </w:pPr>
      <w:r>
        <w:rPr>
          <w:b/>
          <w:bCs/>
          <w:sz w:val="20"/>
          <w:szCs w:val="20"/>
        </w:rPr>
        <w:t>Ejemplos de iniciativas relacionadas</w:t>
      </w:r>
      <w:r w:rsidR="00084369" w:rsidRPr="00F52245">
        <w:rPr>
          <w:b/>
          <w:bCs/>
          <w:sz w:val="20"/>
          <w:szCs w:val="20"/>
        </w:rPr>
        <w:t xml:space="preserve">: </w:t>
      </w:r>
      <w:r w:rsidR="00084369" w:rsidRPr="00F52245">
        <w:rPr>
          <w:sz w:val="20"/>
          <w:szCs w:val="20"/>
        </w:rPr>
        <w:t>Empaquetamiento</w:t>
      </w:r>
      <w:r w:rsidR="004A4CCC">
        <w:rPr>
          <w:sz w:val="20"/>
          <w:szCs w:val="20"/>
        </w:rPr>
        <w:t xml:space="preserve"> tecnológico</w:t>
      </w:r>
      <w:r w:rsidR="00084369" w:rsidRPr="00F52245">
        <w:rPr>
          <w:sz w:val="20"/>
          <w:szCs w:val="20"/>
        </w:rPr>
        <w:t xml:space="preserve">, patentes, licenciamientos, </w:t>
      </w:r>
      <w:r w:rsidR="00944AC3">
        <w:rPr>
          <w:sz w:val="20"/>
          <w:szCs w:val="20"/>
        </w:rPr>
        <w:t xml:space="preserve">Value Creation Program, </w:t>
      </w:r>
      <w:r w:rsidR="00084369" w:rsidRPr="00F52245">
        <w:rPr>
          <w:sz w:val="20"/>
          <w:szCs w:val="20"/>
        </w:rPr>
        <w:t>etc.</w:t>
      </w:r>
      <w:r w:rsidR="00ED6D13">
        <w:rPr>
          <w:sz w:val="20"/>
          <w:szCs w:val="20"/>
        </w:rPr>
        <w:t>,</w:t>
      </w:r>
      <w:r w:rsidR="00084369" w:rsidRPr="00F52245">
        <w:rPr>
          <w:sz w:val="20"/>
          <w:szCs w:val="20"/>
        </w:rPr>
        <w:t xml:space="preserve"> desarrollados por la comunidad UNAB </w:t>
      </w:r>
      <w:r w:rsidR="00084369">
        <w:rPr>
          <w:sz w:val="20"/>
          <w:szCs w:val="20"/>
        </w:rPr>
        <w:t>y gestionados por la Dirección de Innovación y Transferencia Tecnológica UNAB</w:t>
      </w:r>
      <w:r w:rsidR="00785C69">
        <w:rPr>
          <w:sz w:val="20"/>
          <w:szCs w:val="20"/>
        </w:rPr>
        <w:t xml:space="preserve"> y/o la Dirección</w:t>
      </w:r>
      <w:r w:rsidR="00C33A61">
        <w:rPr>
          <w:sz w:val="20"/>
          <w:szCs w:val="20"/>
        </w:rPr>
        <w:t xml:space="preserve"> General</w:t>
      </w:r>
      <w:r w:rsidR="00217127">
        <w:rPr>
          <w:sz w:val="20"/>
          <w:szCs w:val="20"/>
        </w:rPr>
        <w:t xml:space="preserve"> </w:t>
      </w:r>
      <w:r w:rsidR="00C33A61">
        <w:rPr>
          <w:sz w:val="20"/>
          <w:szCs w:val="20"/>
        </w:rPr>
        <w:t xml:space="preserve">de Investigación UNAB </w:t>
      </w:r>
      <w:r w:rsidR="00217127">
        <w:rPr>
          <w:sz w:val="20"/>
          <w:szCs w:val="20"/>
        </w:rPr>
        <w:t>en colaboración con las áreas académicas o administrativas de la Institución.</w:t>
      </w:r>
    </w:p>
    <w:p w14:paraId="60C116C8" w14:textId="7C50E23C" w:rsidR="006A0DCC" w:rsidRPr="00201194" w:rsidRDefault="006A0DCC" w:rsidP="001F6E80">
      <w:pPr>
        <w:pStyle w:val="Ttulo4"/>
      </w:pPr>
      <w:r>
        <w:t>Programa de Investigación para el Desarrollo Sostenible</w:t>
      </w:r>
    </w:p>
    <w:p w14:paraId="6A93F309" w14:textId="492EE81A" w:rsidR="006A0DCC" w:rsidRPr="00201194" w:rsidRDefault="006A0DCC" w:rsidP="006A0DCC">
      <w:pPr>
        <w:pStyle w:val="Prrafodelista"/>
        <w:numPr>
          <w:ilvl w:val="0"/>
          <w:numId w:val="0"/>
        </w:numPr>
        <w:spacing w:after="240"/>
        <w:ind w:left="1418"/>
        <w:jc w:val="both"/>
        <w:rPr>
          <w:sz w:val="20"/>
          <w:szCs w:val="20"/>
        </w:rPr>
      </w:pPr>
      <w:r w:rsidRPr="00201194">
        <w:rPr>
          <w:b/>
          <w:bCs/>
          <w:sz w:val="20"/>
          <w:szCs w:val="20"/>
        </w:rPr>
        <w:t xml:space="preserve">Definición: </w:t>
      </w:r>
      <w:r>
        <w:rPr>
          <w:bCs/>
          <w:sz w:val="20"/>
          <w:szCs w:val="20"/>
        </w:rPr>
        <w:t>E</w:t>
      </w:r>
      <w:r w:rsidR="006D0527">
        <w:rPr>
          <w:bCs/>
          <w:sz w:val="20"/>
          <w:szCs w:val="20"/>
        </w:rPr>
        <w:t xml:space="preserve">ste programa </w:t>
      </w:r>
      <w:r w:rsidR="0097062E">
        <w:rPr>
          <w:bCs/>
          <w:sz w:val="20"/>
          <w:szCs w:val="20"/>
        </w:rPr>
        <w:t>se basa en la investigación que realizan los académicos de la Institución</w:t>
      </w:r>
      <w:r w:rsidR="00E0586E">
        <w:rPr>
          <w:bCs/>
          <w:sz w:val="20"/>
          <w:szCs w:val="20"/>
        </w:rPr>
        <w:t xml:space="preserve">, los cuales a través </w:t>
      </w:r>
      <w:r w:rsidR="007F02B1">
        <w:rPr>
          <w:bCs/>
          <w:sz w:val="20"/>
          <w:szCs w:val="20"/>
        </w:rPr>
        <w:t>de sus resultados</w:t>
      </w:r>
      <w:r w:rsidR="000E6D14">
        <w:rPr>
          <w:bCs/>
          <w:sz w:val="20"/>
          <w:szCs w:val="20"/>
        </w:rPr>
        <w:t>,</w:t>
      </w:r>
      <w:r w:rsidR="007B65D7">
        <w:rPr>
          <w:bCs/>
          <w:sz w:val="20"/>
          <w:szCs w:val="20"/>
        </w:rPr>
        <w:t xml:space="preserve"> aportan</w:t>
      </w:r>
      <w:r w:rsidR="006216CF">
        <w:rPr>
          <w:bCs/>
          <w:sz w:val="20"/>
          <w:szCs w:val="20"/>
        </w:rPr>
        <w:t xml:space="preserve"> </w:t>
      </w:r>
      <w:r w:rsidR="000E6D14">
        <w:rPr>
          <w:bCs/>
          <w:sz w:val="20"/>
          <w:szCs w:val="20"/>
        </w:rPr>
        <w:t>a</w:t>
      </w:r>
      <w:r w:rsidR="006216CF">
        <w:rPr>
          <w:bCs/>
          <w:sz w:val="20"/>
          <w:szCs w:val="20"/>
        </w:rPr>
        <w:t xml:space="preserve"> la generación de conocimiento</w:t>
      </w:r>
      <w:r w:rsidR="007B65D7">
        <w:rPr>
          <w:bCs/>
          <w:sz w:val="20"/>
          <w:szCs w:val="20"/>
        </w:rPr>
        <w:t xml:space="preserve"> que </w:t>
      </w:r>
      <w:r w:rsidR="00FC71C3">
        <w:rPr>
          <w:bCs/>
          <w:sz w:val="20"/>
          <w:szCs w:val="20"/>
        </w:rPr>
        <w:t>aborda</w:t>
      </w:r>
      <w:r w:rsidR="000E6D14">
        <w:rPr>
          <w:bCs/>
          <w:sz w:val="20"/>
          <w:szCs w:val="20"/>
        </w:rPr>
        <w:t xml:space="preserve"> en específico</w:t>
      </w:r>
      <w:r w:rsidR="00FC71C3">
        <w:rPr>
          <w:bCs/>
          <w:sz w:val="20"/>
          <w:szCs w:val="20"/>
        </w:rPr>
        <w:t xml:space="preserve"> las problemáticas indicadas en los Objetivos de Desarrollo Sostenible</w:t>
      </w:r>
      <w:r w:rsidR="001E732F">
        <w:rPr>
          <w:bCs/>
          <w:sz w:val="20"/>
          <w:szCs w:val="20"/>
        </w:rPr>
        <w:t xml:space="preserve"> (ODS</w:t>
      </w:r>
      <w:r w:rsidR="009F12BD">
        <w:rPr>
          <w:rStyle w:val="Refdenotaalpie"/>
          <w:bCs/>
          <w:sz w:val="20"/>
          <w:szCs w:val="20"/>
        </w:rPr>
        <w:footnoteReference w:id="6"/>
      </w:r>
      <w:r w:rsidR="001E732F">
        <w:rPr>
          <w:bCs/>
          <w:sz w:val="20"/>
          <w:szCs w:val="20"/>
        </w:rPr>
        <w:t>)</w:t>
      </w:r>
      <w:r w:rsidR="0034107C">
        <w:rPr>
          <w:bCs/>
          <w:sz w:val="20"/>
          <w:szCs w:val="20"/>
        </w:rPr>
        <w:t xml:space="preserve">, </w:t>
      </w:r>
      <w:r>
        <w:rPr>
          <w:bCs/>
          <w:sz w:val="20"/>
          <w:szCs w:val="20"/>
        </w:rPr>
        <w:t xml:space="preserve">lo cual se </w:t>
      </w:r>
      <w:r w:rsidR="00FA6494">
        <w:rPr>
          <w:bCs/>
          <w:sz w:val="20"/>
          <w:szCs w:val="20"/>
        </w:rPr>
        <w:t>enmarca</w:t>
      </w:r>
      <w:r>
        <w:rPr>
          <w:bCs/>
          <w:sz w:val="20"/>
          <w:szCs w:val="20"/>
        </w:rPr>
        <w:t xml:space="preserve"> en las prioridades que el Estado de Chile ha suscrito </w:t>
      </w:r>
      <w:r w:rsidR="00FE482A">
        <w:rPr>
          <w:bCs/>
          <w:sz w:val="20"/>
          <w:szCs w:val="20"/>
        </w:rPr>
        <w:t>en el marco de la Agenda 2030 de Naciones Unidas.</w:t>
      </w:r>
    </w:p>
    <w:p w14:paraId="48DF8E30" w14:textId="60F10D67" w:rsidR="006A0DCC" w:rsidRDefault="006A0DCC" w:rsidP="006A0DCC">
      <w:pPr>
        <w:pStyle w:val="Prrafodelista"/>
        <w:numPr>
          <w:ilvl w:val="0"/>
          <w:numId w:val="0"/>
        </w:numPr>
        <w:spacing w:after="240"/>
        <w:ind w:left="1418"/>
        <w:jc w:val="both"/>
        <w:rPr>
          <w:sz w:val="20"/>
          <w:szCs w:val="20"/>
        </w:rPr>
      </w:pPr>
      <w:r>
        <w:rPr>
          <w:b/>
          <w:bCs/>
          <w:sz w:val="20"/>
          <w:szCs w:val="20"/>
        </w:rPr>
        <w:t>Ejemplos de iniciativas relacionadas</w:t>
      </w:r>
      <w:r w:rsidRPr="00201194">
        <w:rPr>
          <w:b/>
          <w:bCs/>
          <w:sz w:val="20"/>
          <w:szCs w:val="20"/>
        </w:rPr>
        <w:t xml:space="preserve">: </w:t>
      </w:r>
      <w:r>
        <w:rPr>
          <w:sz w:val="20"/>
          <w:szCs w:val="20"/>
        </w:rPr>
        <w:t>Actividades de I+D</w:t>
      </w:r>
      <w:r w:rsidR="00C21E68">
        <w:rPr>
          <w:sz w:val="20"/>
          <w:szCs w:val="20"/>
        </w:rPr>
        <w:t xml:space="preserve"> que han sido desarrolladas por miembros de la Comunidad Universitaria y</w:t>
      </w:r>
      <w:r>
        <w:rPr>
          <w:sz w:val="20"/>
          <w:szCs w:val="20"/>
        </w:rPr>
        <w:t xml:space="preserve"> </w:t>
      </w:r>
      <w:r w:rsidR="00BF0D5C">
        <w:rPr>
          <w:sz w:val="20"/>
          <w:szCs w:val="20"/>
        </w:rPr>
        <w:t>que generan como producto</w:t>
      </w:r>
      <w:r w:rsidR="00D40BD6">
        <w:rPr>
          <w:sz w:val="20"/>
          <w:szCs w:val="20"/>
        </w:rPr>
        <w:t>,</w:t>
      </w:r>
      <w:r>
        <w:rPr>
          <w:sz w:val="20"/>
          <w:szCs w:val="20"/>
        </w:rPr>
        <w:t xml:space="preserve"> publicaciones</w:t>
      </w:r>
      <w:r w:rsidR="00D40BD6">
        <w:rPr>
          <w:sz w:val="20"/>
          <w:szCs w:val="20"/>
        </w:rPr>
        <w:t xml:space="preserve"> indexadas</w:t>
      </w:r>
      <w:r w:rsidR="00445FEF">
        <w:rPr>
          <w:sz w:val="20"/>
          <w:szCs w:val="20"/>
        </w:rPr>
        <w:t xml:space="preserve"> que abordan los desafíos </w:t>
      </w:r>
      <w:r w:rsidR="000712F1">
        <w:rPr>
          <w:sz w:val="20"/>
          <w:szCs w:val="20"/>
        </w:rPr>
        <w:t>d</w:t>
      </w:r>
      <w:r w:rsidR="00445FEF">
        <w:rPr>
          <w:sz w:val="20"/>
          <w:szCs w:val="20"/>
        </w:rPr>
        <w:t>el desarrollo sostenible</w:t>
      </w:r>
      <w:r w:rsidR="008354B9">
        <w:rPr>
          <w:sz w:val="20"/>
          <w:szCs w:val="20"/>
        </w:rPr>
        <w:t xml:space="preserve"> y/o proyectos de investigación aplicada.</w:t>
      </w:r>
    </w:p>
    <w:p w14:paraId="233CF056" w14:textId="519AE103" w:rsidR="00A77D0B" w:rsidRPr="00201194" w:rsidRDefault="00D3443C" w:rsidP="001F6E80">
      <w:pPr>
        <w:pStyle w:val="Ttulo4"/>
      </w:pPr>
      <w:r>
        <w:t xml:space="preserve">Institutos o </w:t>
      </w:r>
      <w:r w:rsidR="00A77D0B">
        <w:t>Centros Especializados</w:t>
      </w:r>
    </w:p>
    <w:p w14:paraId="73DCCC43" w14:textId="2C2740E2" w:rsidR="00A77D0B" w:rsidRPr="00317527" w:rsidRDefault="00A77D0B" w:rsidP="00A77D0B">
      <w:pPr>
        <w:pStyle w:val="Prrafodelista"/>
        <w:numPr>
          <w:ilvl w:val="0"/>
          <w:numId w:val="0"/>
        </w:numPr>
        <w:spacing w:after="240"/>
        <w:ind w:left="1418"/>
        <w:jc w:val="both"/>
        <w:rPr>
          <w:bCs/>
          <w:sz w:val="20"/>
          <w:szCs w:val="20"/>
        </w:rPr>
      </w:pPr>
      <w:r w:rsidRPr="00201194">
        <w:rPr>
          <w:b/>
          <w:bCs/>
          <w:sz w:val="20"/>
          <w:szCs w:val="20"/>
        </w:rPr>
        <w:t>Definición</w:t>
      </w:r>
      <w:r w:rsidRPr="008B758E">
        <w:rPr>
          <w:bCs/>
          <w:sz w:val="20"/>
          <w:szCs w:val="20"/>
        </w:rPr>
        <w:t>:</w:t>
      </w:r>
      <w:r>
        <w:rPr>
          <w:bCs/>
          <w:sz w:val="20"/>
          <w:szCs w:val="20"/>
        </w:rPr>
        <w:t xml:space="preserve"> </w:t>
      </w:r>
      <w:r w:rsidR="00A51302" w:rsidRPr="00C8268D">
        <w:rPr>
          <w:sz w:val="20"/>
          <w:szCs w:val="20"/>
        </w:rPr>
        <w:t>Compuesto por todos los Institutos</w:t>
      </w:r>
      <w:r w:rsidR="00C8268D" w:rsidRPr="00C8268D">
        <w:rPr>
          <w:sz w:val="20"/>
          <w:szCs w:val="20"/>
        </w:rPr>
        <w:t>,</w:t>
      </w:r>
      <w:r w:rsidR="00D3443C" w:rsidRPr="00C8268D">
        <w:rPr>
          <w:sz w:val="20"/>
          <w:szCs w:val="20"/>
        </w:rPr>
        <w:t xml:space="preserve"> Centros de Investigación</w:t>
      </w:r>
      <w:r w:rsidR="00C8268D" w:rsidRPr="00C8268D">
        <w:rPr>
          <w:sz w:val="20"/>
          <w:szCs w:val="20"/>
        </w:rPr>
        <w:t xml:space="preserve"> o Centros Especializados</w:t>
      </w:r>
      <w:r w:rsidR="00A51302" w:rsidRPr="00C8268D">
        <w:rPr>
          <w:sz w:val="20"/>
          <w:szCs w:val="20"/>
        </w:rPr>
        <w:t xml:space="preserve"> de la Universidad y que</w:t>
      </w:r>
      <w:r w:rsidR="0042491B" w:rsidRPr="00C8268D">
        <w:rPr>
          <w:sz w:val="20"/>
          <w:szCs w:val="20"/>
        </w:rPr>
        <w:t>,</w:t>
      </w:r>
      <w:r w:rsidR="00A51302" w:rsidRPr="00C8268D">
        <w:rPr>
          <w:sz w:val="20"/>
          <w:szCs w:val="20"/>
        </w:rPr>
        <w:t xml:space="preserve"> de acuerdo </w:t>
      </w:r>
      <w:r w:rsidR="0042491B" w:rsidRPr="00C8268D">
        <w:rPr>
          <w:sz w:val="20"/>
          <w:szCs w:val="20"/>
        </w:rPr>
        <w:t>con</w:t>
      </w:r>
      <w:r w:rsidR="00A51302" w:rsidRPr="00C8268D">
        <w:rPr>
          <w:sz w:val="20"/>
          <w:szCs w:val="20"/>
        </w:rPr>
        <w:t xml:space="preserve"> sus propios objetivos, se especializan en dar atención a diversas necesidades u oportunidades que plantean el Estado, sus organismos e instituciones o el Sector Privado.</w:t>
      </w:r>
    </w:p>
    <w:p w14:paraId="7A00CFD8" w14:textId="49C487BD" w:rsidR="00A56FDA" w:rsidRPr="00780873" w:rsidRDefault="00A77D0B" w:rsidP="00780873">
      <w:pPr>
        <w:pStyle w:val="Prrafodelista"/>
        <w:numPr>
          <w:ilvl w:val="0"/>
          <w:numId w:val="0"/>
        </w:numPr>
        <w:spacing w:after="240"/>
        <w:ind w:left="1418"/>
        <w:jc w:val="both"/>
        <w:rPr>
          <w:sz w:val="20"/>
          <w:szCs w:val="20"/>
        </w:rPr>
      </w:pPr>
      <w:r>
        <w:rPr>
          <w:b/>
          <w:bCs/>
          <w:sz w:val="20"/>
          <w:szCs w:val="20"/>
        </w:rPr>
        <w:t>Ejemplos de iniciativas relacionadas</w:t>
      </w:r>
      <w:r w:rsidRPr="00201194">
        <w:rPr>
          <w:b/>
          <w:bCs/>
          <w:sz w:val="20"/>
          <w:szCs w:val="20"/>
        </w:rPr>
        <w:t xml:space="preserve">: </w:t>
      </w:r>
      <w:r w:rsidR="00E43D71" w:rsidRPr="00E43D71">
        <w:rPr>
          <w:sz w:val="20"/>
          <w:szCs w:val="20"/>
        </w:rPr>
        <w:t>Centro Tecnológico de Turismo - CETUR UNAB</w:t>
      </w:r>
      <w:r w:rsidR="00E43D71">
        <w:rPr>
          <w:sz w:val="20"/>
          <w:szCs w:val="20"/>
        </w:rPr>
        <w:t xml:space="preserve">, </w:t>
      </w:r>
      <w:r w:rsidR="00E43D71" w:rsidRPr="00E43D71">
        <w:rPr>
          <w:sz w:val="20"/>
          <w:szCs w:val="20"/>
        </w:rPr>
        <w:t>Centro de Transporte y Logística UNAB - CTL UNAB</w:t>
      </w:r>
      <w:r w:rsidR="00E43D71">
        <w:rPr>
          <w:sz w:val="20"/>
          <w:szCs w:val="20"/>
        </w:rPr>
        <w:t xml:space="preserve">, </w:t>
      </w:r>
      <w:r w:rsidR="00E43D71" w:rsidRPr="00E43D71">
        <w:rPr>
          <w:sz w:val="20"/>
          <w:szCs w:val="20"/>
        </w:rPr>
        <w:t>Instituto de Salud Pública - ISPAB UNAB</w:t>
      </w:r>
      <w:r w:rsidR="00E43D71">
        <w:rPr>
          <w:sz w:val="20"/>
          <w:szCs w:val="20"/>
        </w:rPr>
        <w:t xml:space="preserve">, </w:t>
      </w:r>
      <w:r w:rsidR="00E43D71" w:rsidRPr="00E43D71">
        <w:rPr>
          <w:sz w:val="20"/>
          <w:szCs w:val="20"/>
        </w:rPr>
        <w:t>Centro de Investigación para la Sustentabilidad - CIS UNAB</w:t>
      </w:r>
      <w:r w:rsidR="00E43D71">
        <w:rPr>
          <w:sz w:val="20"/>
          <w:szCs w:val="20"/>
        </w:rPr>
        <w:t xml:space="preserve">, </w:t>
      </w:r>
      <w:r w:rsidR="00E43D71" w:rsidRPr="00E43D71">
        <w:rPr>
          <w:sz w:val="20"/>
          <w:szCs w:val="20"/>
        </w:rPr>
        <w:t xml:space="preserve">Centro de Investigaciones Marinas de </w:t>
      </w:r>
      <w:r w:rsidR="00E43D71" w:rsidRPr="00E43D71">
        <w:rPr>
          <w:sz w:val="20"/>
          <w:szCs w:val="20"/>
        </w:rPr>
        <w:lastRenderedPageBreak/>
        <w:t>Quintay - CIMARQ</w:t>
      </w:r>
      <w:r w:rsidR="00E43D71">
        <w:rPr>
          <w:sz w:val="20"/>
          <w:szCs w:val="20"/>
        </w:rPr>
        <w:t xml:space="preserve">, </w:t>
      </w:r>
      <w:r w:rsidR="00E43D71" w:rsidRPr="00E43D71">
        <w:rPr>
          <w:sz w:val="20"/>
          <w:szCs w:val="20"/>
        </w:rPr>
        <w:t>Laboratorio de Aprendizaje - LaP UNAB</w:t>
      </w:r>
      <w:r w:rsidR="00E43D71">
        <w:rPr>
          <w:sz w:val="20"/>
          <w:szCs w:val="20"/>
        </w:rPr>
        <w:t xml:space="preserve">, </w:t>
      </w:r>
      <w:r w:rsidR="00E43D71" w:rsidRPr="00E43D71">
        <w:rPr>
          <w:sz w:val="20"/>
          <w:szCs w:val="20"/>
        </w:rPr>
        <w:t>Centro de Políticas Públicas - CPP UNAB</w:t>
      </w:r>
      <w:r w:rsidR="00E43D71">
        <w:rPr>
          <w:sz w:val="20"/>
          <w:szCs w:val="20"/>
        </w:rPr>
        <w:t xml:space="preserve">, </w:t>
      </w:r>
      <w:r w:rsidR="00E43D71" w:rsidRPr="00E43D71">
        <w:rPr>
          <w:sz w:val="20"/>
          <w:szCs w:val="20"/>
        </w:rPr>
        <w:t>Center for Youth Studies - LCYS UNAB</w:t>
      </w:r>
      <w:r w:rsidR="00E43D71">
        <w:rPr>
          <w:sz w:val="20"/>
          <w:szCs w:val="20"/>
        </w:rPr>
        <w:t xml:space="preserve">, </w:t>
      </w:r>
      <w:r w:rsidR="00E43D71" w:rsidRPr="00E43D71">
        <w:rPr>
          <w:sz w:val="20"/>
          <w:szCs w:val="20"/>
        </w:rPr>
        <w:t>Pacto Global</w:t>
      </w:r>
      <w:r w:rsidR="00E43D71">
        <w:rPr>
          <w:sz w:val="20"/>
          <w:szCs w:val="20"/>
        </w:rPr>
        <w:t xml:space="preserve">, </w:t>
      </w:r>
      <w:r w:rsidR="00E43D71" w:rsidRPr="00E43D71">
        <w:rPr>
          <w:sz w:val="20"/>
          <w:szCs w:val="20"/>
        </w:rPr>
        <w:t>Centro para la Comunicación de la Ciencia - C3 UNAB</w:t>
      </w:r>
      <w:r w:rsidR="00E43D71">
        <w:rPr>
          <w:sz w:val="20"/>
          <w:szCs w:val="20"/>
        </w:rPr>
        <w:t xml:space="preserve">, </w:t>
      </w:r>
      <w:r w:rsidR="00E43D71" w:rsidRPr="00E43D71">
        <w:rPr>
          <w:sz w:val="20"/>
          <w:szCs w:val="20"/>
        </w:rPr>
        <w:t>entre otros.</w:t>
      </w:r>
    </w:p>
    <w:p w14:paraId="47A7E76B" w14:textId="38097DE8" w:rsidR="00B0065B" w:rsidRPr="001F6E80" w:rsidRDefault="00D3443C" w:rsidP="001F6E80">
      <w:pPr>
        <w:pStyle w:val="Ttulo4"/>
      </w:pPr>
      <w:bookmarkStart w:id="63" w:name="_Toc25914322"/>
      <w:bookmarkStart w:id="64" w:name="_Toc25914297"/>
      <w:bookmarkStart w:id="65" w:name="_Hlk28859651"/>
      <w:bookmarkEnd w:id="55"/>
      <w:bookmarkEnd w:id="56"/>
      <w:r w:rsidRPr="001F6E80">
        <w:t>Prácticas Profesionales, Proyectos de Título/Grado o Asesorías Profesionales para el Sector Público o Privado</w:t>
      </w:r>
      <w:bookmarkEnd w:id="63"/>
    </w:p>
    <w:p w14:paraId="418A9E8A" w14:textId="07691DF8" w:rsidR="004548F2" w:rsidRPr="004548F2" w:rsidRDefault="00B0065B" w:rsidP="003A33B0">
      <w:pPr>
        <w:pStyle w:val="Prrafodelista"/>
        <w:numPr>
          <w:ilvl w:val="0"/>
          <w:numId w:val="0"/>
        </w:numPr>
        <w:spacing w:after="240"/>
        <w:ind w:left="1418"/>
        <w:jc w:val="both"/>
        <w:rPr>
          <w:bCs/>
          <w:sz w:val="20"/>
          <w:szCs w:val="20"/>
        </w:rPr>
      </w:pPr>
      <w:r w:rsidRPr="00217D43">
        <w:rPr>
          <w:b/>
          <w:bCs/>
          <w:sz w:val="20"/>
          <w:szCs w:val="20"/>
        </w:rPr>
        <w:t xml:space="preserve">Definición: </w:t>
      </w:r>
      <w:r w:rsidR="003E7F43">
        <w:rPr>
          <w:sz w:val="20"/>
          <w:szCs w:val="20"/>
        </w:rPr>
        <w:t>C</w:t>
      </w:r>
      <w:r w:rsidR="004548F2" w:rsidRPr="00831728">
        <w:rPr>
          <w:sz w:val="20"/>
          <w:szCs w:val="20"/>
        </w:rPr>
        <w:t xml:space="preserve">on el propósito de contribuir </w:t>
      </w:r>
      <w:r w:rsidR="001E6F6E" w:rsidRPr="00831728">
        <w:rPr>
          <w:sz w:val="20"/>
          <w:szCs w:val="20"/>
        </w:rPr>
        <w:t>en forma práctica</w:t>
      </w:r>
      <w:r w:rsidR="004548F2" w:rsidRPr="00831728">
        <w:rPr>
          <w:sz w:val="20"/>
          <w:szCs w:val="20"/>
        </w:rPr>
        <w:t xml:space="preserve"> a la formación de los estudiantes</w:t>
      </w:r>
      <w:r w:rsidR="0006655E">
        <w:rPr>
          <w:sz w:val="20"/>
          <w:szCs w:val="20"/>
        </w:rPr>
        <w:t>,</w:t>
      </w:r>
      <w:r w:rsidR="00100A18" w:rsidRPr="00831728">
        <w:rPr>
          <w:sz w:val="20"/>
          <w:szCs w:val="20"/>
        </w:rPr>
        <w:t xml:space="preserve"> es que la Institución desarrolla diversas acciones </w:t>
      </w:r>
      <w:r w:rsidR="00831728" w:rsidRPr="00831728">
        <w:rPr>
          <w:sz w:val="20"/>
          <w:szCs w:val="20"/>
        </w:rPr>
        <w:t>durante el proceso formal de enseñanza-aprendizaje</w:t>
      </w:r>
      <w:r w:rsidR="00AD7CF2">
        <w:rPr>
          <w:sz w:val="20"/>
          <w:szCs w:val="20"/>
        </w:rPr>
        <w:t xml:space="preserve"> a lo largo del plan de estudios</w:t>
      </w:r>
      <w:r w:rsidR="00707E26">
        <w:rPr>
          <w:sz w:val="20"/>
          <w:szCs w:val="20"/>
        </w:rPr>
        <w:t>, en los que se busca</w:t>
      </w:r>
      <w:r w:rsidR="00203D34">
        <w:rPr>
          <w:sz w:val="20"/>
          <w:szCs w:val="20"/>
        </w:rPr>
        <w:t xml:space="preserve"> el </w:t>
      </w:r>
      <w:r w:rsidR="00831728" w:rsidRPr="00831728">
        <w:rPr>
          <w:bCs/>
          <w:sz w:val="20"/>
          <w:szCs w:val="20"/>
        </w:rPr>
        <w:t xml:space="preserve">ejercicio temporal de la profesión bajo la supervisión </w:t>
      </w:r>
      <w:r w:rsidR="00067B59">
        <w:rPr>
          <w:bCs/>
          <w:sz w:val="20"/>
          <w:szCs w:val="20"/>
        </w:rPr>
        <w:t xml:space="preserve">de la Institución </w:t>
      </w:r>
      <w:r w:rsidR="003159B5">
        <w:rPr>
          <w:bCs/>
          <w:sz w:val="20"/>
          <w:szCs w:val="20"/>
        </w:rPr>
        <w:t xml:space="preserve">y en colaboración con distintos actores externos de la Sociedad Civil, el Sector Público o </w:t>
      </w:r>
      <w:r w:rsidR="007574C4">
        <w:rPr>
          <w:bCs/>
          <w:sz w:val="20"/>
          <w:szCs w:val="20"/>
        </w:rPr>
        <w:t xml:space="preserve">el Sector </w:t>
      </w:r>
      <w:r w:rsidR="003159B5">
        <w:rPr>
          <w:bCs/>
          <w:sz w:val="20"/>
          <w:szCs w:val="20"/>
        </w:rPr>
        <w:t>Privado.</w:t>
      </w:r>
      <w:r w:rsidR="006A2972">
        <w:rPr>
          <w:bCs/>
          <w:sz w:val="20"/>
          <w:szCs w:val="20"/>
        </w:rPr>
        <w:t xml:space="preserve"> En este contexto, estas instancias formativas buscan</w:t>
      </w:r>
      <w:r w:rsidR="00742A3D">
        <w:rPr>
          <w:bCs/>
          <w:sz w:val="20"/>
          <w:szCs w:val="20"/>
        </w:rPr>
        <w:t>: d</w:t>
      </w:r>
      <w:r w:rsidR="00831728" w:rsidRPr="00831728">
        <w:rPr>
          <w:bCs/>
          <w:sz w:val="20"/>
          <w:szCs w:val="20"/>
        </w:rPr>
        <w:t>esarrollar habilidades y actitudes tendientes a lograr un desempeño profesional competente</w:t>
      </w:r>
      <w:r w:rsidR="00742A3D">
        <w:rPr>
          <w:bCs/>
          <w:sz w:val="20"/>
          <w:szCs w:val="20"/>
        </w:rPr>
        <w:t xml:space="preserve">, </w:t>
      </w:r>
      <w:r w:rsidR="00B73D01">
        <w:rPr>
          <w:bCs/>
          <w:sz w:val="20"/>
          <w:szCs w:val="20"/>
        </w:rPr>
        <w:t>f</w:t>
      </w:r>
      <w:r w:rsidR="00831728" w:rsidRPr="00831728">
        <w:rPr>
          <w:bCs/>
          <w:sz w:val="20"/>
          <w:szCs w:val="20"/>
        </w:rPr>
        <w:t xml:space="preserve">ortalecer </w:t>
      </w:r>
      <w:r w:rsidR="00B73D01">
        <w:rPr>
          <w:bCs/>
          <w:sz w:val="20"/>
          <w:szCs w:val="20"/>
        </w:rPr>
        <w:t>la</w:t>
      </w:r>
      <w:r w:rsidR="00831728" w:rsidRPr="00831728">
        <w:rPr>
          <w:bCs/>
          <w:sz w:val="20"/>
          <w:szCs w:val="20"/>
        </w:rPr>
        <w:t xml:space="preserve"> formación académica</w:t>
      </w:r>
      <w:r w:rsidR="00B73D01">
        <w:rPr>
          <w:bCs/>
          <w:sz w:val="20"/>
          <w:szCs w:val="20"/>
        </w:rPr>
        <w:t>, a</w:t>
      </w:r>
      <w:r w:rsidR="00831728" w:rsidRPr="00831728">
        <w:rPr>
          <w:bCs/>
          <w:sz w:val="20"/>
          <w:szCs w:val="20"/>
        </w:rPr>
        <w:t xml:space="preserve">dquirir </w:t>
      </w:r>
      <w:r w:rsidR="00063733">
        <w:rPr>
          <w:bCs/>
          <w:sz w:val="20"/>
          <w:szCs w:val="20"/>
        </w:rPr>
        <w:t xml:space="preserve">o fortalecer la </w:t>
      </w:r>
      <w:r w:rsidR="00831728" w:rsidRPr="00831728">
        <w:rPr>
          <w:bCs/>
          <w:sz w:val="20"/>
          <w:szCs w:val="20"/>
        </w:rPr>
        <w:t xml:space="preserve">experiencia profesional, </w:t>
      </w:r>
      <w:r w:rsidR="007B1AD1">
        <w:rPr>
          <w:bCs/>
          <w:sz w:val="20"/>
          <w:szCs w:val="20"/>
        </w:rPr>
        <w:t>conectar a los estudiantes con los desafíos y oportunidades que la sociedad le plantea</w:t>
      </w:r>
      <w:r w:rsidR="00870D7F">
        <w:rPr>
          <w:bCs/>
          <w:sz w:val="20"/>
          <w:szCs w:val="20"/>
        </w:rPr>
        <w:t xml:space="preserve"> en forma vivencial </w:t>
      </w:r>
      <w:r w:rsidR="003A33B0">
        <w:rPr>
          <w:bCs/>
          <w:sz w:val="20"/>
          <w:szCs w:val="20"/>
        </w:rPr>
        <w:t xml:space="preserve">y, por último, acercar a los estudiantes con eventuales fuentes </w:t>
      </w:r>
      <w:r w:rsidR="008B0992">
        <w:rPr>
          <w:bCs/>
          <w:sz w:val="20"/>
          <w:szCs w:val="20"/>
        </w:rPr>
        <w:t>ocupacionales.</w:t>
      </w:r>
    </w:p>
    <w:p w14:paraId="3057509A" w14:textId="37A2C69A" w:rsidR="00B0065B" w:rsidRPr="00F733ED" w:rsidRDefault="00B0065B" w:rsidP="00F733ED">
      <w:pPr>
        <w:pStyle w:val="Prrafodelista"/>
        <w:numPr>
          <w:ilvl w:val="0"/>
          <w:numId w:val="0"/>
        </w:numPr>
        <w:spacing w:after="240"/>
        <w:ind w:left="1418"/>
        <w:jc w:val="both"/>
        <w:rPr>
          <w:sz w:val="20"/>
          <w:szCs w:val="20"/>
        </w:rPr>
      </w:pPr>
      <w:r>
        <w:rPr>
          <w:b/>
          <w:bCs/>
          <w:sz w:val="20"/>
          <w:szCs w:val="20"/>
        </w:rPr>
        <w:t>Ejemplos de iniciativas relacionadas</w:t>
      </w:r>
      <w:r w:rsidRPr="00201194">
        <w:rPr>
          <w:b/>
          <w:bCs/>
          <w:sz w:val="20"/>
          <w:szCs w:val="20"/>
        </w:rPr>
        <w:t>:</w:t>
      </w:r>
      <w:r>
        <w:rPr>
          <w:bCs/>
          <w:sz w:val="20"/>
          <w:szCs w:val="20"/>
        </w:rPr>
        <w:t xml:space="preserve"> </w:t>
      </w:r>
      <w:r w:rsidR="008E272F">
        <w:rPr>
          <w:bCs/>
          <w:sz w:val="20"/>
          <w:szCs w:val="20"/>
        </w:rPr>
        <w:t xml:space="preserve">Prácticas Profesionales </w:t>
      </w:r>
      <w:r w:rsidR="006E0860">
        <w:rPr>
          <w:bCs/>
          <w:sz w:val="20"/>
          <w:szCs w:val="20"/>
        </w:rPr>
        <w:t>o Internados</w:t>
      </w:r>
      <w:r w:rsidR="00964FB2">
        <w:rPr>
          <w:bCs/>
          <w:sz w:val="20"/>
          <w:szCs w:val="20"/>
        </w:rPr>
        <w:t xml:space="preserve"> finales</w:t>
      </w:r>
      <w:r w:rsidR="006E0860">
        <w:rPr>
          <w:bCs/>
          <w:sz w:val="20"/>
          <w:szCs w:val="20"/>
        </w:rPr>
        <w:t xml:space="preserve"> </w:t>
      </w:r>
      <w:r w:rsidR="008E272F">
        <w:rPr>
          <w:bCs/>
          <w:sz w:val="20"/>
          <w:szCs w:val="20"/>
        </w:rPr>
        <w:t xml:space="preserve">en Instituciones externas a la UNAB (Establecimientos Educacionales, Empresas, </w:t>
      </w:r>
      <w:r w:rsidR="00B068DB">
        <w:rPr>
          <w:bCs/>
          <w:sz w:val="20"/>
          <w:szCs w:val="20"/>
        </w:rPr>
        <w:t>instituciones del Estado, etc</w:t>
      </w:r>
      <w:r w:rsidR="003A33B0">
        <w:rPr>
          <w:bCs/>
          <w:sz w:val="20"/>
          <w:szCs w:val="20"/>
        </w:rPr>
        <w:t>.</w:t>
      </w:r>
      <w:r w:rsidR="00B068DB">
        <w:rPr>
          <w:bCs/>
          <w:sz w:val="20"/>
          <w:szCs w:val="20"/>
        </w:rPr>
        <w:t>), Proyectos de Título</w:t>
      </w:r>
      <w:r w:rsidR="00A20C5B">
        <w:rPr>
          <w:bCs/>
          <w:sz w:val="20"/>
          <w:szCs w:val="20"/>
        </w:rPr>
        <w:t>/Grado</w:t>
      </w:r>
      <w:r w:rsidR="00B068DB">
        <w:rPr>
          <w:bCs/>
          <w:sz w:val="20"/>
          <w:szCs w:val="20"/>
        </w:rPr>
        <w:t xml:space="preserve"> </w:t>
      </w:r>
      <w:r w:rsidR="00576A41">
        <w:rPr>
          <w:bCs/>
          <w:sz w:val="20"/>
          <w:szCs w:val="20"/>
        </w:rPr>
        <w:t>que tienen</w:t>
      </w:r>
      <w:r w:rsidR="00D75238">
        <w:rPr>
          <w:bCs/>
          <w:sz w:val="20"/>
          <w:szCs w:val="20"/>
        </w:rPr>
        <w:t xml:space="preserve"> el objetivo de contribuir a los sectores públicos o privados, </w:t>
      </w:r>
      <w:r w:rsidR="00467ED0">
        <w:rPr>
          <w:bCs/>
          <w:sz w:val="20"/>
          <w:szCs w:val="20"/>
        </w:rPr>
        <w:t xml:space="preserve">Proyectos desarrollados en aula bajo metodologías de aprendizaje activo en donde el entorno se beneficia del ejercicio académico (por ejemplo, los programas Gato por Liebre del Campus Creativo, </w:t>
      </w:r>
      <w:r w:rsidR="00171CCF">
        <w:rPr>
          <w:bCs/>
          <w:sz w:val="20"/>
          <w:szCs w:val="20"/>
        </w:rPr>
        <w:t>la Feria de proyectos tecnológicos de la Facultad de Ingeniería, entre otros).</w:t>
      </w:r>
    </w:p>
    <w:p w14:paraId="65A2C487" w14:textId="65F0604C" w:rsidR="00C3325F" w:rsidRPr="0043433E" w:rsidRDefault="00C3325F" w:rsidP="0043433E">
      <w:pPr>
        <w:pStyle w:val="Ttulo2"/>
      </w:pPr>
      <w:bookmarkStart w:id="66" w:name="_Toc40366378"/>
      <w:r w:rsidRPr="0043433E">
        <w:t xml:space="preserve">Matriz de tributación de los </w:t>
      </w:r>
      <w:r w:rsidR="00F733ED" w:rsidRPr="0043433E">
        <w:t>programa</w:t>
      </w:r>
      <w:r w:rsidRPr="0043433E">
        <w:t xml:space="preserve">s de VcM según tipo de </w:t>
      </w:r>
      <w:bookmarkEnd w:id="64"/>
      <w:r w:rsidR="00513B52" w:rsidRPr="0043433E">
        <w:t>contribución</w:t>
      </w:r>
      <w:bookmarkEnd w:id="66"/>
    </w:p>
    <w:p w14:paraId="305A6D1C" w14:textId="112A30B0" w:rsidR="00C3325F" w:rsidRPr="001F6E80" w:rsidRDefault="00513B52" w:rsidP="0064330A">
      <w:pPr>
        <w:pStyle w:val="Ttulo3"/>
      </w:pPr>
      <w:bookmarkStart w:id="67" w:name="_Toc25914298"/>
      <w:bookmarkStart w:id="68" w:name="_Toc40366379"/>
      <w:bookmarkEnd w:id="65"/>
      <w:r w:rsidRPr="001F6E80">
        <w:t>Contribuciones</w:t>
      </w:r>
      <w:r w:rsidR="00C3325F" w:rsidRPr="001F6E80">
        <w:t xml:space="preserve"> Intern</w:t>
      </w:r>
      <w:bookmarkEnd w:id="67"/>
      <w:r w:rsidRPr="001F6E80">
        <w:t>as</w:t>
      </w:r>
      <w:bookmarkEnd w:id="68"/>
    </w:p>
    <w:p w14:paraId="1818A949" w14:textId="7B39941D" w:rsidR="00C3325F" w:rsidRPr="00DA47A4" w:rsidRDefault="00C3325F" w:rsidP="00C3325F">
      <w:pPr>
        <w:jc w:val="both"/>
        <w:rPr>
          <w:szCs w:val="24"/>
        </w:rPr>
      </w:pPr>
      <w:r w:rsidRPr="00DA47A4">
        <w:rPr>
          <w:szCs w:val="24"/>
        </w:rPr>
        <w:t>L</w:t>
      </w:r>
      <w:r w:rsidR="00F316AB">
        <w:rPr>
          <w:szCs w:val="24"/>
        </w:rPr>
        <w:t>o</w:t>
      </w:r>
      <w:r w:rsidRPr="00DA47A4">
        <w:rPr>
          <w:szCs w:val="24"/>
        </w:rPr>
        <w:t xml:space="preserve">s </w:t>
      </w:r>
      <w:r w:rsidR="00F316AB">
        <w:rPr>
          <w:szCs w:val="24"/>
        </w:rPr>
        <w:t>programas</w:t>
      </w:r>
      <w:r w:rsidRPr="00DA47A4">
        <w:rPr>
          <w:szCs w:val="24"/>
        </w:rPr>
        <w:t xml:space="preserve"> de Vinculación con el Medio se realizan para generar al menos un</w:t>
      </w:r>
      <w:r w:rsidR="00C06EC2">
        <w:rPr>
          <w:szCs w:val="24"/>
        </w:rPr>
        <w:t>a</w:t>
      </w:r>
      <w:r w:rsidRPr="00DA47A4">
        <w:rPr>
          <w:szCs w:val="24"/>
        </w:rPr>
        <w:t xml:space="preserve"> de l</w:t>
      </w:r>
      <w:r w:rsidR="00C06EC2">
        <w:rPr>
          <w:szCs w:val="24"/>
        </w:rPr>
        <w:t>a</w:t>
      </w:r>
      <w:r w:rsidRPr="00DA47A4">
        <w:rPr>
          <w:szCs w:val="24"/>
        </w:rPr>
        <w:t xml:space="preserve">s siguientes </w:t>
      </w:r>
      <w:r w:rsidR="00C06EC2">
        <w:rPr>
          <w:szCs w:val="24"/>
        </w:rPr>
        <w:t>contribuciones</w:t>
      </w:r>
      <w:r w:rsidRPr="00DA47A4">
        <w:rPr>
          <w:szCs w:val="24"/>
        </w:rPr>
        <w:t xml:space="preserve"> intern</w:t>
      </w:r>
      <w:r w:rsidR="00C06EC2">
        <w:rPr>
          <w:szCs w:val="24"/>
        </w:rPr>
        <w:t>a</w:t>
      </w:r>
      <w:r w:rsidRPr="00DA47A4">
        <w:rPr>
          <w:szCs w:val="24"/>
        </w:rPr>
        <w:t>s:</w:t>
      </w:r>
    </w:p>
    <w:p w14:paraId="05230E65" w14:textId="1F011577" w:rsidR="00C3325F" w:rsidRPr="00DA47A4" w:rsidRDefault="00C3325F" w:rsidP="00C3325F">
      <w:pPr>
        <w:pStyle w:val="Prrafodelista"/>
        <w:numPr>
          <w:ilvl w:val="0"/>
          <w:numId w:val="2"/>
        </w:numPr>
      </w:pPr>
      <w:r w:rsidRPr="00DA47A4">
        <w:t>Evaluar la pertinencia de la oferta académica y la formulación o actualización de los perfiles de egreso</w:t>
      </w:r>
      <w:r w:rsidR="00F269D0">
        <w:t>.</w:t>
      </w:r>
    </w:p>
    <w:p w14:paraId="2CEBE700" w14:textId="4A5E4EC7" w:rsidR="00C3325F" w:rsidRPr="00DA47A4" w:rsidRDefault="00C3325F" w:rsidP="00C3325F">
      <w:pPr>
        <w:pStyle w:val="Prrafodelista"/>
        <w:numPr>
          <w:ilvl w:val="0"/>
          <w:numId w:val="2"/>
        </w:numPr>
        <w:rPr>
          <w:lang w:val="es-CL"/>
        </w:rPr>
      </w:pPr>
      <w:r w:rsidRPr="00DA47A4">
        <w:rPr>
          <w:lang w:val="es-CL"/>
        </w:rPr>
        <w:t>Contribuir al logro de los resultados de aprendizaje contemplados en los perfiles de egreso</w:t>
      </w:r>
      <w:r w:rsidR="00CD6B37">
        <w:rPr>
          <w:lang w:val="es-CL"/>
        </w:rPr>
        <w:t>.</w:t>
      </w:r>
    </w:p>
    <w:p w14:paraId="7109A837" w14:textId="77777777" w:rsidR="00C3325F" w:rsidRPr="00DA47A4" w:rsidRDefault="00C3325F" w:rsidP="00C3325F">
      <w:pPr>
        <w:pStyle w:val="Prrafodelista"/>
        <w:numPr>
          <w:ilvl w:val="0"/>
          <w:numId w:val="2"/>
        </w:numPr>
      </w:pPr>
      <w:r w:rsidRPr="00DA47A4">
        <w:t>Aportar a la Formación Integral de los Estudiantes</w:t>
      </w:r>
    </w:p>
    <w:p w14:paraId="090DADEC" w14:textId="35B9088E" w:rsidR="006A0072" w:rsidRDefault="00C3325F" w:rsidP="00B40837">
      <w:pPr>
        <w:pStyle w:val="Prrafodelista"/>
        <w:numPr>
          <w:ilvl w:val="0"/>
          <w:numId w:val="2"/>
        </w:numPr>
      </w:pPr>
      <w:r w:rsidRPr="00B6453E">
        <w:t>Contribuir a la generación de Investigación y Desarrollo pertinente a las necesidades del entorno en forma colaborativa</w:t>
      </w:r>
      <w:r>
        <w:t>.</w:t>
      </w:r>
    </w:p>
    <w:p w14:paraId="1BA9232A" w14:textId="50C4303E" w:rsidR="00864D50" w:rsidRDefault="00864D50">
      <w:pPr>
        <w:rPr>
          <w:rFonts w:cstheme="majorHAnsi"/>
          <w:color w:val="333333"/>
          <w:szCs w:val="24"/>
        </w:rPr>
      </w:pPr>
      <w:r>
        <w:br w:type="page"/>
      </w:r>
    </w:p>
    <w:p w14:paraId="117B8C0C" w14:textId="77777777" w:rsidR="00E3720C" w:rsidRDefault="00E3720C" w:rsidP="00B40837">
      <w:pPr>
        <w:pStyle w:val="Prrafodelista"/>
        <w:numPr>
          <w:ilvl w:val="0"/>
          <w:numId w:val="0"/>
        </w:numPr>
        <w:ind w:left="720"/>
      </w:pPr>
    </w:p>
    <w:tbl>
      <w:tblPr>
        <w:tblStyle w:val="Tabladelista6concolores-nfasis5"/>
        <w:tblW w:w="0" w:type="auto"/>
        <w:tblBorders>
          <w:left w:val="single" w:sz="4" w:space="0" w:color="5B9BD5" w:themeColor="accent5"/>
          <w:right w:val="single" w:sz="4" w:space="0" w:color="5B9BD5" w:themeColor="accent5"/>
          <w:insideH w:val="single" w:sz="4" w:space="0" w:color="5B9BD5" w:themeColor="accent5"/>
          <w:insideV w:val="single" w:sz="4" w:space="0" w:color="5B9BD5" w:themeColor="accent5"/>
        </w:tblBorders>
        <w:tblLayout w:type="fixed"/>
        <w:tblLook w:val="04A0" w:firstRow="1" w:lastRow="0" w:firstColumn="1" w:lastColumn="0" w:noHBand="0" w:noVBand="1"/>
      </w:tblPr>
      <w:tblGrid>
        <w:gridCol w:w="567"/>
        <w:gridCol w:w="2127"/>
        <w:gridCol w:w="1701"/>
        <w:gridCol w:w="1559"/>
        <w:gridCol w:w="992"/>
        <w:gridCol w:w="1887"/>
      </w:tblGrid>
      <w:tr w:rsidR="00C3325F" w:rsidRPr="00DA47A4" w14:paraId="7C97A36A" w14:textId="77777777" w:rsidTr="00B408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nil"/>
              <w:left w:val="nil"/>
              <w:bottom w:val="nil"/>
              <w:right w:val="nil"/>
            </w:tcBorders>
            <w:vAlign w:val="center"/>
          </w:tcPr>
          <w:p w14:paraId="21DF2445" w14:textId="77777777" w:rsidR="00C3325F" w:rsidRPr="00B40837" w:rsidRDefault="00C3325F" w:rsidP="00C02605">
            <w:pPr>
              <w:rPr>
                <w:rFonts w:cstheme="majorHAnsi"/>
                <w:color w:val="auto"/>
              </w:rPr>
            </w:pPr>
          </w:p>
        </w:tc>
        <w:tc>
          <w:tcPr>
            <w:tcW w:w="2127" w:type="dxa"/>
            <w:tcBorders>
              <w:top w:val="nil"/>
              <w:left w:val="nil"/>
              <w:bottom w:val="nil"/>
              <w:right w:val="single" w:sz="4" w:space="0" w:color="5B9BD5" w:themeColor="accent5"/>
            </w:tcBorders>
            <w:vAlign w:val="center"/>
          </w:tcPr>
          <w:p w14:paraId="087F3DCA" w14:textId="77777777" w:rsidR="00C3325F" w:rsidRPr="00DA47A4" w:rsidRDefault="00C3325F" w:rsidP="00C02605">
            <w:pPr>
              <w:cnfStyle w:val="100000000000" w:firstRow="1" w:lastRow="0" w:firstColumn="0" w:lastColumn="0" w:oddVBand="0" w:evenVBand="0" w:oddHBand="0" w:evenHBand="0" w:firstRowFirstColumn="0" w:firstRowLastColumn="0" w:lastRowFirstColumn="0" w:lastRowLastColumn="0"/>
              <w:rPr>
                <w:rFonts w:cstheme="majorHAnsi"/>
                <w:color w:val="auto"/>
              </w:rPr>
            </w:pPr>
          </w:p>
        </w:tc>
        <w:tc>
          <w:tcPr>
            <w:tcW w:w="6139" w:type="dxa"/>
            <w:gridSpan w:val="4"/>
            <w:tcBorders>
              <w:left w:val="single" w:sz="4" w:space="0" w:color="5B9BD5" w:themeColor="accent5"/>
            </w:tcBorders>
            <w:vAlign w:val="center"/>
          </w:tcPr>
          <w:p w14:paraId="1472363E" w14:textId="27328E8B" w:rsidR="00C3325F" w:rsidRPr="00DA47A4" w:rsidRDefault="003A6ABE" w:rsidP="00C02605">
            <w:pPr>
              <w:jc w:val="center"/>
              <w:cnfStyle w:val="100000000000" w:firstRow="1" w:lastRow="0" w:firstColumn="0" w:lastColumn="0" w:oddVBand="0" w:evenVBand="0" w:oddHBand="0" w:evenHBand="0" w:firstRowFirstColumn="0" w:firstRowLastColumn="0" w:lastRowFirstColumn="0" w:lastRowLastColumn="0"/>
              <w:rPr>
                <w:rFonts w:cstheme="majorHAnsi"/>
                <w:color w:val="auto"/>
              </w:rPr>
            </w:pPr>
            <w:r>
              <w:rPr>
                <w:rFonts w:cstheme="majorHAnsi"/>
                <w:color w:val="auto"/>
              </w:rPr>
              <w:t>Contribuciones</w:t>
            </w:r>
            <w:r w:rsidR="00C3325F" w:rsidRPr="00DA47A4">
              <w:rPr>
                <w:rFonts w:cstheme="majorHAnsi"/>
                <w:color w:val="auto"/>
              </w:rPr>
              <w:t xml:space="preserve"> Intern</w:t>
            </w:r>
            <w:r>
              <w:rPr>
                <w:rFonts w:cstheme="majorHAnsi"/>
                <w:color w:val="auto"/>
              </w:rPr>
              <w:t>a</w:t>
            </w:r>
            <w:r w:rsidR="00C3325F" w:rsidRPr="00DA47A4">
              <w:rPr>
                <w:rFonts w:cstheme="majorHAnsi"/>
                <w:color w:val="auto"/>
              </w:rPr>
              <w:t>s</w:t>
            </w:r>
          </w:p>
        </w:tc>
      </w:tr>
      <w:tr w:rsidR="00C3325F" w:rsidRPr="00B40837" w14:paraId="2AFA1BB3" w14:textId="77777777" w:rsidTr="00610835">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5B9BD5" w:themeColor="accent5"/>
            </w:tcBorders>
            <w:textDirection w:val="btLr"/>
            <w:vAlign w:val="center"/>
          </w:tcPr>
          <w:p w14:paraId="606510DE" w14:textId="77777777" w:rsidR="00C3325F" w:rsidRPr="00B40837" w:rsidRDefault="00C3325F" w:rsidP="00C02605">
            <w:pPr>
              <w:ind w:left="113" w:right="113"/>
              <w:jc w:val="center"/>
              <w:rPr>
                <w:rFonts w:cstheme="majorHAnsi"/>
                <w:color w:val="auto"/>
                <w:sz w:val="16"/>
                <w:szCs w:val="18"/>
              </w:rPr>
            </w:pPr>
            <w:r w:rsidRPr="00B40837">
              <w:rPr>
                <w:rFonts w:cstheme="majorHAnsi"/>
                <w:color w:val="auto"/>
                <w:sz w:val="12"/>
                <w:szCs w:val="14"/>
              </w:rPr>
              <w:t>ÁMBITO</w:t>
            </w:r>
          </w:p>
        </w:tc>
        <w:tc>
          <w:tcPr>
            <w:tcW w:w="2127" w:type="dxa"/>
            <w:tcBorders>
              <w:top w:val="single" w:sz="4" w:space="0" w:color="5B9BD5" w:themeColor="accent5"/>
            </w:tcBorders>
            <w:vAlign w:val="center"/>
          </w:tcPr>
          <w:p w14:paraId="2044FC20" w14:textId="14C99019" w:rsidR="00C3325F" w:rsidRPr="00B40837" w:rsidRDefault="00A607E2" w:rsidP="00C02605">
            <w:pPr>
              <w:cnfStyle w:val="000000100000" w:firstRow="0" w:lastRow="0" w:firstColumn="0" w:lastColumn="0" w:oddVBand="0" w:evenVBand="0" w:oddHBand="1" w:evenHBand="0" w:firstRowFirstColumn="0" w:firstRowLastColumn="0" w:lastRowFirstColumn="0" w:lastRowLastColumn="0"/>
              <w:rPr>
                <w:rFonts w:cstheme="majorHAnsi"/>
                <w:b/>
                <w:bCs/>
                <w:color w:val="auto"/>
                <w:sz w:val="16"/>
                <w:szCs w:val="18"/>
              </w:rPr>
            </w:pPr>
            <w:r>
              <w:rPr>
                <w:rFonts w:cstheme="majorHAnsi"/>
                <w:b/>
                <w:bCs/>
                <w:color w:val="auto"/>
                <w:sz w:val="16"/>
                <w:szCs w:val="18"/>
              </w:rPr>
              <w:t>Programas</w:t>
            </w:r>
            <w:r w:rsidR="00C3325F" w:rsidRPr="00B40837">
              <w:rPr>
                <w:rFonts w:cstheme="majorHAnsi"/>
                <w:b/>
                <w:bCs/>
                <w:color w:val="auto"/>
                <w:sz w:val="16"/>
                <w:szCs w:val="18"/>
              </w:rPr>
              <w:t xml:space="preserve"> del Modelo de Vinculación con el Medio</w:t>
            </w:r>
          </w:p>
        </w:tc>
        <w:tc>
          <w:tcPr>
            <w:tcW w:w="1701" w:type="dxa"/>
            <w:tcBorders>
              <w:top w:val="single" w:sz="4" w:space="0" w:color="5B9BD5" w:themeColor="accent5"/>
            </w:tcBorders>
            <w:vAlign w:val="center"/>
          </w:tcPr>
          <w:p w14:paraId="11892B8C" w14:textId="60E37E6F" w:rsidR="00C3325F" w:rsidRPr="00B40837" w:rsidRDefault="00C3325F" w:rsidP="00C02605">
            <w:pPr>
              <w:jc w:val="center"/>
              <w:cnfStyle w:val="000000100000" w:firstRow="0" w:lastRow="0" w:firstColumn="0" w:lastColumn="0" w:oddVBand="0" w:evenVBand="0" w:oddHBand="1" w:evenHBand="0" w:firstRowFirstColumn="0" w:firstRowLastColumn="0" w:lastRowFirstColumn="0" w:lastRowLastColumn="0"/>
              <w:rPr>
                <w:rFonts w:cstheme="majorHAnsi"/>
                <w:b/>
                <w:bCs/>
                <w:color w:val="auto"/>
                <w:sz w:val="16"/>
                <w:szCs w:val="18"/>
              </w:rPr>
            </w:pPr>
            <w:r w:rsidRPr="00B40837">
              <w:rPr>
                <w:rFonts w:cstheme="majorHAnsi"/>
                <w:b/>
                <w:bCs/>
                <w:color w:val="auto"/>
                <w:sz w:val="16"/>
                <w:szCs w:val="18"/>
              </w:rPr>
              <w:t>Evaluar la pertinencia de la oferta académica y la formulación o actualización de los perfiles de egreso</w:t>
            </w:r>
          </w:p>
        </w:tc>
        <w:tc>
          <w:tcPr>
            <w:tcW w:w="1559" w:type="dxa"/>
            <w:vAlign w:val="center"/>
          </w:tcPr>
          <w:p w14:paraId="56585E1E" w14:textId="12765E57" w:rsidR="00C3325F" w:rsidRPr="00B40837" w:rsidRDefault="00C3325F" w:rsidP="00C02605">
            <w:pPr>
              <w:jc w:val="center"/>
              <w:cnfStyle w:val="000000100000" w:firstRow="0" w:lastRow="0" w:firstColumn="0" w:lastColumn="0" w:oddVBand="0" w:evenVBand="0" w:oddHBand="1" w:evenHBand="0" w:firstRowFirstColumn="0" w:firstRowLastColumn="0" w:lastRowFirstColumn="0" w:lastRowLastColumn="0"/>
              <w:rPr>
                <w:rFonts w:cstheme="majorHAnsi"/>
                <w:b/>
                <w:bCs/>
                <w:color w:val="auto"/>
                <w:sz w:val="16"/>
                <w:szCs w:val="18"/>
              </w:rPr>
            </w:pPr>
            <w:r w:rsidRPr="00B40837">
              <w:rPr>
                <w:rFonts w:cstheme="majorHAnsi"/>
                <w:b/>
                <w:bCs/>
                <w:color w:val="auto"/>
                <w:sz w:val="16"/>
                <w:szCs w:val="18"/>
              </w:rPr>
              <w:t>Contribuir al logro de los resultados de aprendizaje contemplados en los perfiles de egreso</w:t>
            </w:r>
          </w:p>
        </w:tc>
        <w:tc>
          <w:tcPr>
            <w:tcW w:w="992" w:type="dxa"/>
            <w:vAlign w:val="center"/>
          </w:tcPr>
          <w:p w14:paraId="171F90F3" w14:textId="77777777" w:rsidR="00C3325F" w:rsidRPr="00B40837" w:rsidRDefault="00C3325F" w:rsidP="00C02605">
            <w:pPr>
              <w:jc w:val="center"/>
              <w:cnfStyle w:val="000000100000" w:firstRow="0" w:lastRow="0" w:firstColumn="0" w:lastColumn="0" w:oddVBand="0" w:evenVBand="0" w:oddHBand="1" w:evenHBand="0" w:firstRowFirstColumn="0" w:firstRowLastColumn="0" w:lastRowFirstColumn="0" w:lastRowLastColumn="0"/>
              <w:rPr>
                <w:rFonts w:cstheme="majorHAnsi"/>
                <w:b/>
                <w:bCs/>
                <w:color w:val="auto"/>
                <w:sz w:val="16"/>
                <w:szCs w:val="18"/>
              </w:rPr>
            </w:pPr>
            <w:r w:rsidRPr="00B40837">
              <w:rPr>
                <w:rFonts w:cstheme="majorHAnsi"/>
                <w:b/>
                <w:bCs/>
                <w:color w:val="auto"/>
                <w:sz w:val="16"/>
                <w:szCs w:val="18"/>
              </w:rPr>
              <w:t>Aportar a la Formación Integral de los Estudiantes</w:t>
            </w:r>
          </w:p>
        </w:tc>
        <w:tc>
          <w:tcPr>
            <w:tcW w:w="1887" w:type="dxa"/>
            <w:vAlign w:val="center"/>
          </w:tcPr>
          <w:p w14:paraId="31086AE8" w14:textId="77777777" w:rsidR="00C3325F" w:rsidRPr="00B40837" w:rsidRDefault="00C3325F" w:rsidP="00C02605">
            <w:pPr>
              <w:jc w:val="center"/>
              <w:cnfStyle w:val="000000100000" w:firstRow="0" w:lastRow="0" w:firstColumn="0" w:lastColumn="0" w:oddVBand="0" w:evenVBand="0" w:oddHBand="1" w:evenHBand="0" w:firstRowFirstColumn="0" w:firstRowLastColumn="0" w:lastRowFirstColumn="0" w:lastRowLastColumn="0"/>
              <w:rPr>
                <w:rFonts w:cstheme="majorHAnsi"/>
                <w:b/>
                <w:bCs/>
                <w:color w:val="auto"/>
                <w:sz w:val="16"/>
                <w:szCs w:val="18"/>
              </w:rPr>
            </w:pPr>
            <w:r w:rsidRPr="00B40837">
              <w:rPr>
                <w:rFonts w:cstheme="majorHAnsi"/>
                <w:b/>
                <w:bCs/>
                <w:color w:val="auto"/>
                <w:sz w:val="16"/>
                <w:szCs w:val="18"/>
              </w:rPr>
              <w:t>Contribuir a la generación de Investigación y Desarrollo pertinente a las necesidades del entorno en forma colaborativa.</w:t>
            </w:r>
          </w:p>
        </w:tc>
      </w:tr>
      <w:tr w:rsidR="005C2DCF" w:rsidRPr="00DA47A4" w14:paraId="4A41867C" w14:textId="77777777" w:rsidTr="00610835">
        <w:trPr>
          <w:trHeight w:val="70"/>
        </w:trPr>
        <w:tc>
          <w:tcPr>
            <w:cnfStyle w:val="001000000000" w:firstRow="0" w:lastRow="0" w:firstColumn="1" w:lastColumn="0" w:oddVBand="0" w:evenVBand="0" w:oddHBand="0" w:evenHBand="0" w:firstRowFirstColumn="0" w:firstRowLastColumn="0" w:lastRowFirstColumn="0" w:lastRowLastColumn="0"/>
            <w:tcW w:w="567" w:type="dxa"/>
            <w:vMerge w:val="restart"/>
            <w:textDirection w:val="btLr"/>
            <w:vAlign w:val="center"/>
          </w:tcPr>
          <w:p w14:paraId="58057E90" w14:textId="43E2F611" w:rsidR="005C2DCF" w:rsidRPr="00B40837" w:rsidRDefault="005C2DCF" w:rsidP="00C02605">
            <w:pPr>
              <w:ind w:left="113" w:right="113"/>
              <w:jc w:val="center"/>
              <w:rPr>
                <w:rFonts w:cstheme="majorHAnsi"/>
                <w:color w:val="auto"/>
                <w:sz w:val="12"/>
                <w:szCs w:val="14"/>
              </w:rPr>
            </w:pPr>
            <w:r w:rsidRPr="00B40837">
              <w:rPr>
                <w:rFonts w:cstheme="majorHAnsi"/>
                <w:color w:val="auto"/>
                <w:sz w:val="12"/>
                <w:szCs w:val="14"/>
              </w:rPr>
              <w:t>SOCIAL</w:t>
            </w:r>
          </w:p>
        </w:tc>
        <w:tc>
          <w:tcPr>
            <w:tcW w:w="2127" w:type="dxa"/>
            <w:vAlign w:val="center"/>
          </w:tcPr>
          <w:p w14:paraId="65D540AA" w14:textId="60FCC222" w:rsidR="005C2DCF" w:rsidRPr="00DA47A4" w:rsidRDefault="00EB1EEF" w:rsidP="00C02605">
            <w:pPr>
              <w:cnfStyle w:val="000000000000" w:firstRow="0" w:lastRow="0" w:firstColumn="0" w:lastColumn="0" w:oddVBand="0" w:evenVBand="0" w:oddHBand="0" w:evenHBand="0" w:firstRowFirstColumn="0" w:firstRowLastColumn="0" w:lastRowFirstColumn="0" w:lastRowLastColumn="0"/>
              <w:rPr>
                <w:rFonts w:cstheme="majorHAnsi"/>
                <w:sz w:val="16"/>
                <w:szCs w:val="18"/>
              </w:rPr>
            </w:pPr>
            <w:r>
              <w:rPr>
                <w:rFonts w:cstheme="majorHAnsi"/>
                <w:sz w:val="16"/>
                <w:szCs w:val="18"/>
              </w:rPr>
              <w:t>Clínicas y Centros de Atención a la Comunidad</w:t>
            </w:r>
          </w:p>
        </w:tc>
        <w:tc>
          <w:tcPr>
            <w:tcW w:w="1701" w:type="dxa"/>
            <w:vAlign w:val="center"/>
          </w:tcPr>
          <w:p w14:paraId="411E983E" w14:textId="77777777" w:rsidR="005C2DCF" w:rsidRPr="00206384" w:rsidRDefault="005C2DCF" w:rsidP="00C02605">
            <w:pPr>
              <w:jc w:val="center"/>
              <w:cnfStyle w:val="000000000000" w:firstRow="0" w:lastRow="0" w:firstColumn="0" w:lastColumn="0" w:oddVBand="0" w:evenVBand="0" w:oddHBand="0" w:evenHBand="0" w:firstRowFirstColumn="0" w:firstRowLastColumn="0" w:lastRowFirstColumn="0" w:lastRowLastColumn="0"/>
              <w:rPr>
                <w:rFonts w:cstheme="majorHAnsi"/>
                <w:sz w:val="20"/>
              </w:rPr>
            </w:pPr>
          </w:p>
        </w:tc>
        <w:tc>
          <w:tcPr>
            <w:tcW w:w="1559" w:type="dxa"/>
            <w:vAlign w:val="center"/>
          </w:tcPr>
          <w:p w14:paraId="4DC35E3C" w14:textId="5BB08B36" w:rsidR="005C2DCF" w:rsidRPr="00206384" w:rsidRDefault="00EB1EEF" w:rsidP="00C02605">
            <w:pPr>
              <w:jc w:val="center"/>
              <w:cnfStyle w:val="000000000000" w:firstRow="0" w:lastRow="0" w:firstColumn="0" w:lastColumn="0" w:oddVBand="0" w:evenVBand="0" w:oddHBand="0" w:evenHBand="0" w:firstRowFirstColumn="0" w:firstRowLastColumn="0" w:lastRowFirstColumn="0" w:lastRowLastColumn="0"/>
              <w:rPr>
                <w:rFonts w:cstheme="majorHAnsi"/>
                <w:sz w:val="20"/>
              </w:rPr>
            </w:pPr>
            <w:r w:rsidRPr="00206384">
              <w:rPr>
                <w:rFonts w:cstheme="majorHAnsi"/>
                <w:sz w:val="20"/>
              </w:rPr>
              <w:t>X</w:t>
            </w:r>
          </w:p>
        </w:tc>
        <w:tc>
          <w:tcPr>
            <w:tcW w:w="992" w:type="dxa"/>
            <w:vAlign w:val="center"/>
          </w:tcPr>
          <w:p w14:paraId="5B030A39" w14:textId="1ED96FEF" w:rsidR="005C2DCF" w:rsidRPr="00206384" w:rsidRDefault="005C2DCF" w:rsidP="00C02605">
            <w:pPr>
              <w:jc w:val="center"/>
              <w:cnfStyle w:val="000000000000" w:firstRow="0" w:lastRow="0" w:firstColumn="0" w:lastColumn="0" w:oddVBand="0" w:evenVBand="0" w:oddHBand="0" w:evenHBand="0" w:firstRowFirstColumn="0" w:firstRowLastColumn="0" w:lastRowFirstColumn="0" w:lastRowLastColumn="0"/>
              <w:rPr>
                <w:rFonts w:cstheme="majorHAnsi"/>
                <w:sz w:val="20"/>
              </w:rPr>
            </w:pPr>
          </w:p>
        </w:tc>
        <w:tc>
          <w:tcPr>
            <w:tcW w:w="1887" w:type="dxa"/>
            <w:vAlign w:val="center"/>
          </w:tcPr>
          <w:p w14:paraId="1EAC122A" w14:textId="77777777" w:rsidR="005C2DCF" w:rsidRPr="00206384" w:rsidRDefault="005C2DCF" w:rsidP="00C02605">
            <w:pPr>
              <w:jc w:val="center"/>
              <w:cnfStyle w:val="000000000000" w:firstRow="0" w:lastRow="0" w:firstColumn="0" w:lastColumn="0" w:oddVBand="0" w:evenVBand="0" w:oddHBand="0" w:evenHBand="0" w:firstRowFirstColumn="0" w:firstRowLastColumn="0" w:lastRowFirstColumn="0" w:lastRowLastColumn="0"/>
              <w:rPr>
                <w:rFonts w:cstheme="majorHAnsi"/>
                <w:sz w:val="20"/>
              </w:rPr>
            </w:pPr>
          </w:p>
        </w:tc>
      </w:tr>
      <w:tr w:rsidR="005C2DCF" w:rsidRPr="00DA47A4" w14:paraId="58AC2535" w14:textId="77777777" w:rsidTr="00610835">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567" w:type="dxa"/>
            <w:vMerge/>
            <w:textDirection w:val="btLr"/>
            <w:vAlign w:val="center"/>
          </w:tcPr>
          <w:p w14:paraId="4ED129D9" w14:textId="77777777" w:rsidR="005C2DCF" w:rsidRPr="00B40837" w:rsidRDefault="005C2DCF" w:rsidP="00C02605">
            <w:pPr>
              <w:ind w:left="113" w:right="113"/>
              <w:jc w:val="center"/>
              <w:rPr>
                <w:rFonts w:cstheme="majorHAnsi"/>
                <w:color w:val="auto"/>
                <w:sz w:val="12"/>
                <w:szCs w:val="14"/>
              </w:rPr>
            </w:pPr>
          </w:p>
        </w:tc>
        <w:tc>
          <w:tcPr>
            <w:tcW w:w="2127" w:type="dxa"/>
            <w:vAlign w:val="center"/>
          </w:tcPr>
          <w:p w14:paraId="493F4BC3" w14:textId="13A9C243" w:rsidR="005C2DCF" w:rsidRPr="00DA47A4" w:rsidRDefault="00426E89" w:rsidP="00C02605">
            <w:pPr>
              <w:cnfStyle w:val="000000100000" w:firstRow="0" w:lastRow="0" w:firstColumn="0" w:lastColumn="0" w:oddVBand="0" w:evenVBand="0" w:oddHBand="1" w:evenHBand="0" w:firstRowFirstColumn="0" w:firstRowLastColumn="0" w:lastRowFirstColumn="0" w:lastRowLastColumn="0"/>
              <w:rPr>
                <w:rFonts w:cstheme="majorHAnsi"/>
                <w:sz w:val="16"/>
                <w:szCs w:val="18"/>
              </w:rPr>
            </w:pPr>
            <w:r>
              <w:rPr>
                <w:rFonts w:cstheme="majorHAnsi"/>
                <w:sz w:val="16"/>
                <w:szCs w:val="18"/>
              </w:rPr>
              <w:t>Programas de intervención social</w:t>
            </w:r>
          </w:p>
        </w:tc>
        <w:tc>
          <w:tcPr>
            <w:tcW w:w="1701" w:type="dxa"/>
            <w:vAlign w:val="center"/>
          </w:tcPr>
          <w:p w14:paraId="1C4A6131" w14:textId="77777777" w:rsidR="005C2DCF" w:rsidRPr="00206384" w:rsidRDefault="005C2DCF" w:rsidP="00C02605">
            <w:pPr>
              <w:jc w:val="center"/>
              <w:cnfStyle w:val="000000100000" w:firstRow="0" w:lastRow="0" w:firstColumn="0" w:lastColumn="0" w:oddVBand="0" w:evenVBand="0" w:oddHBand="1" w:evenHBand="0" w:firstRowFirstColumn="0" w:firstRowLastColumn="0" w:lastRowFirstColumn="0" w:lastRowLastColumn="0"/>
              <w:rPr>
                <w:rFonts w:cstheme="majorHAnsi"/>
                <w:sz w:val="20"/>
              </w:rPr>
            </w:pPr>
          </w:p>
        </w:tc>
        <w:tc>
          <w:tcPr>
            <w:tcW w:w="1559" w:type="dxa"/>
            <w:vAlign w:val="center"/>
          </w:tcPr>
          <w:p w14:paraId="6C7F571C" w14:textId="520C2559" w:rsidR="005C2DCF" w:rsidRPr="00206384" w:rsidRDefault="00CA5724" w:rsidP="00C02605">
            <w:pPr>
              <w:jc w:val="center"/>
              <w:cnfStyle w:val="000000100000" w:firstRow="0" w:lastRow="0" w:firstColumn="0" w:lastColumn="0" w:oddVBand="0" w:evenVBand="0" w:oddHBand="1" w:evenHBand="0" w:firstRowFirstColumn="0" w:firstRowLastColumn="0" w:lastRowFirstColumn="0" w:lastRowLastColumn="0"/>
              <w:rPr>
                <w:rFonts w:cstheme="majorHAnsi"/>
                <w:sz w:val="20"/>
              </w:rPr>
            </w:pPr>
            <w:r>
              <w:rPr>
                <w:rFonts w:cstheme="majorHAnsi"/>
                <w:sz w:val="20"/>
              </w:rPr>
              <w:t>X</w:t>
            </w:r>
          </w:p>
        </w:tc>
        <w:tc>
          <w:tcPr>
            <w:tcW w:w="992" w:type="dxa"/>
            <w:vAlign w:val="center"/>
          </w:tcPr>
          <w:p w14:paraId="6C3DC3DB" w14:textId="77777777" w:rsidR="005C2DCF" w:rsidRPr="00206384" w:rsidRDefault="005C2DCF" w:rsidP="00C02605">
            <w:pPr>
              <w:jc w:val="center"/>
              <w:cnfStyle w:val="000000100000" w:firstRow="0" w:lastRow="0" w:firstColumn="0" w:lastColumn="0" w:oddVBand="0" w:evenVBand="0" w:oddHBand="1" w:evenHBand="0" w:firstRowFirstColumn="0" w:firstRowLastColumn="0" w:lastRowFirstColumn="0" w:lastRowLastColumn="0"/>
              <w:rPr>
                <w:rFonts w:cstheme="majorHAnsi"/>
                <w:sz w:val="20"/>
              </w:rPr>
            </w:pPr>
            <w:r w:rsidRPr="00206384">
              <w:rPr>
                <w:rFonts w:cstheme="majorHAnsi"/>
                <w:sz w:val="20"/>
              </w:rPr>
              <w:t>X</w:t>
            </w:r>
          </w:p>
        </w:tc>
        <w:tc>
          <w:tcPr>
            <w:tcW w:w="1887" w:type="dxa"/>
            <w:vAlign w:val="center"/>
          </w:tcPr>
          <w:p w14:paraId="188F9DF9" w14:textId="77777777" w:rsidR="005C2DCF" w:rsidRPr="00206384" w:rsidRDefault="005C2DCF" w:rsidP="00C02605">
            <w:pPr>
              <w:jc w:val="center"/>
              <w:cnfStyle w:val="000000100000" w:firstRow="0" w:lastRow="0" w:firstColumn="0" w:lastColumn="0" w:oddVBand="0" w:evenVBand="0" w:oddHBand="1" w:evenHBand="0" w:firstRowFirstColumn="0" w:firstRowLastColumn="0" w:lastRowFirstColumn="0" w:lastRowLastColumn="0"/>
              <w:rPr>
                <w:rFonts w:cstheme="majorHAnsi"/>
                <w:sz w:val="20"/>
              </w:rPr>
            </w:pPr>
          </w:p>
        </w:tc>
      </w:tr>
      <w:tr w:rsidR="005C2DCF" w:rsidRPr="00DA47A4" w14:paraId="0371041D" w14:textId="77777777" w:rsidTr="00610835">
        <w:trPr>
          <w:trHeight w:val="70"/>
        </w:trPr>
        <w:tc>
          <w:tcPr>
            <w:cnfStyle w:val="001000000000" w:firstRow="0" w:lastRow="0" w:firstColumn="1" w:lastColumn="0" w:oddVBand="0" w:evenVBand="0" w:oddHBand="0" w:evenHBand="0" w:firstRowFirstColumn="0" w:firstRowLastColumn="0" w:lastRowFirstColumn="0" w:lastRowLastColumn="0"/>
            <w:tcW w:w="567" w:type="dxa"/>
            <w:vMerge/>
            <w:textDirection w:val="btLr"/>
            <w:vAlign w:val="center"/>
          </w:tcPr>
          <w:p w14:paraId="155269CE" w14:textId="77777777" w:rsidR="005C2DCF" w:rsidRPr="00B40837" w:rsidRDefault="005C2DCF" w:rsidP="00C02605">
            <w:pPr>
              <w:ind w:left="113" w:right="113"/>
              <w:jc w:val="center"/>
              <w:rPr>
                <w:rFonts w:cstheme="majorHAnsi"/>
                <w:sz w:val="12"/>
                <w:szCs w:val="14"/>
              </w:rPr>
            </w:pPr>
          </w:p>
        </w:tc>
        <w:tc>
          <w:tcPr>
            <w:tcW w:w="2127" w:type="dxa"/>
            <w:vAlign w:val="center"/>
          </w:tcPr>
          <w:p w14:paraId="15B1C853" w14:textId="7D1C1D62" w:rsidR="005C2DCF" w:rsidRPr="00DA47A4" w:rsidRDefault="00A607E2" w:rsidP="00C02605">
            <w:pPr>
              <w:cnfStyle w:val="000000000000" w:firstRow="0" w:lastRow="0" w:firstColumn="0" w:lastColumn="0" w:oddVBand="0" w:evenVBand="0" w:oddHBand="0" w:evenHBand="0" w:firstRowFirstColumn="0" w:firstRowLastColumn="0" w:lastRowFirstColumn="0" w:lastRowLastColumn="0"/>
              <w:rPr>
                <w:rFonts w:cstheme="majorHAnsi"/>
                <w:sz w:val="16"/>
                <w:szCs w:val="18"/>
              </w:rPr>
            </w:pPr>
            <w:r w:rsidRPr="00A607E2">
              <w:rPr>
                <w:rFonts w:cstheme="majorHAnsi"/>
                <w:sz w:val="16"/>
                <w:szCs w:val="18"/>
              </w:rPr>
              <w:t>Programas Artístico Culturales UNAB</w:t>
            </w:r>
          </w:p>
        </w:tc>
        <w:tc>
          <w:tcPr>
            <w:tcW w:w="1701" w:type="dxa"/>
            <w:vAlign w:val="center"/>
          </w:tcPr>
          <w:p w14:paraId="605EE361" w14:textId="77777777" w:rsidR="005C2DCF" w:rsidRPr="00206384" w:rsidRDefault="005C2DCF" w:rsidP="00C02605">
            <w:pPr>
              <w:jc w:val="center"/>
              <w:cnfStyle w:val="000000000000" w:firstRow="0" w:lastRow="0" w:firstColumn="0" w:lastColumn="0" w:oddVBand="0" w:evenVBand="0" w:oddHBand="0" w:evenHBand="0" w:firstRowFirstColumn="0" w:firstRowLastColumn="0" w:lastRowFirstColumn="0" w:lastRowLastColumn="0"/>
              <w:rPr>
                <w:rFonts w:cstheme="majorHAnsi"/>
                <w:sz w:val="20"/>
              </w:rPr>
            </w:pPr>
          </w:p>
        </w:tc>
        <w:tc>
          <w:tcPr>
            <w:tcW w:w="1559" w:type="dxa"/>
            <w:vAlign w:val="center"/>
          </w:tcPr>
          <w:p w14:paraId="3345E82A" w14:textId="05F4B057" w:rsidR="005C2DCF" w:rsidRPr="00206384" w:rsidRDefault="005C2DCF" w:rsidP="00C02605">
            <w:pPr>
              <w:jc w:val="center"/>
              <w:cnfStyle w:val="000000000000" w:firstRow="0" w:lastRow="0" w:firstColumn="0" w:lastColumn="0" w:oddVBand="0" w:evenVBand="0" w:oddHBand="0" w:evenHBand="0" w:firstRowFirstColumn="0" w:firstRowLastColumn="0" w:lastRowFirstColumn="0" w:lastRowLastColumn="0"/>
              <w:rPr>
                <w:rFonts w:cstheme="majorHAnsi"/>
                <w:sz w:val="20"/>
              </w:rPr>
            </w:pPr>
          </w:p>
        </w:tc>
        <w:tc>
          <w:tcPr>
            <w:tcW w:w="992" w:type="dxa"/>
            <w:vAlign w:val="center"/>
          </w:tcPr>
          <w:p w14:paraId="1BE86AA0" w14:textId="2865A9AD" w:rsidR="005C2DCF" w:rsidRPr="00206384" w:rsidRDefault="00426E89" w:rsidP="00C02605">
            <w:pPr>
              <w:jc w:val="center"/>
              <w:cnfStyle w:val="000000000000" w:firstRow="0" w:lastRow="0" w:firstColumn="0" w:lastColumn="0" w:oddVBand="0" w:evenVBand="0" w:oddHBand="0" w:evenHBand="0" w:firstRowFirstColumn="0" w:firstRowLastColumn="0" w:lastRowFirstColumn="0" w:lastRowLastColumn="0"/>
              <w:rPr>
                <w:rFonts w:cstheme="majorHAnsi"/>
                <w:sz w:val="20"/>
              </w:rPr>
            </w:pPr>
            <w:r w:rsidRPr="00206384">
              <w:rPr>
                <w:rFonts w:cstheme="majorHAnsi"/>
                <w:sz w:val="20"/>
              </w:rPr>
              <w:t>X</w:t>
            </w:r>
          </w:p>
        </w:tc>
        <w:tc>
          <w:tcPr>
            <w:tcW w:w="1887" w:type="dxa"/>
            <w:vAlign w:val="center"/>
          </w:tcPr>
          <w:p w14:paraId="3E4F4E06" w14:textId="77777777" w:rsidR="005C2DCF" w:rsidRPr="00206384" w:rsidRDefault="005C2DCF" w:rsidP="00C02605">
            <w:pPr>
              <w:jc w:val="center"/>
              <w:cnfStyle w:val="000000000000" w:firstRow="0" w:lastRow="0" w:firstColumn="0" w:lastColumn="0" w:oddVBand="0" w:evenVBand="0" w:oddHBand="0" w:evenHBand="0" w:firstRowFirstColumn="0" w:firstRowLastColumn="0" w:lastRowFirstColumn="0" w:lastRowLastColumn="0"/>
              <w:rPr>
                <w:rFonts w:cstheme="majorHAnsi"/>
                <w:sz w:val="20"/>
              </w:rPr>
            </w:pPr>
          </w:p>
        </w:tc>
      </w:tr>
      <w:tr w:rsidR="00C3325F" w:rsidRPr="00DA47A4" w14:paraId="22D2653B" w14:textId="77777777" w:rsidTr="00610835">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67" w:type="dxa"/>
            <w:vMerge w:val="restart"/>
            <w:textDirection w:val="btLr"/>
            <w:vAlign w:val="center"/>
          </w:tcPr>
          <w:p w14:paraId="5CE62C19" w14:textId="56B80772" w:rsidR="00C3325F" w:rsidRPr="00B40837" w:rsidRDefault="00426E89" w:rsidP="00C02605">
            <w:pPr>
              <w:ind w:left="113" w:right="113"/>
              <w:jc w:val="center"/>
              <w:rPr>
                <w:rFonts w:cstheme="majorHAnsi"/>
                <w:color w:val="auto"/>
                <w:sz w:val="12"/>
                <w:szCs w:val="14"/>
              </w:rPr>
            </w:pPr>
            <w:r w:rsidRPr="00B40837">
              <w:rPr>
                <w:rFonts w:cstheme="majorHAnsi"/>
                <w:color w:val="auto"/>
                <w:sz w:val="12"/>
                <w:szCs w:val="14"/>
              </w:rPr>
              <w:t>DESARROLLO PROFESIONAL</w:t>
            </w:r>
          </w:p>
        </w:tc>
        <w:tc>
          <w:tcPr>
            <w:tcW w:w="2127" w:type="dxa"/>
            <w:vAlign w:val="center"/>
          </w:tcPr>
          <w:p w14:paraId="0536B5F8" w14:textId="77777777" w:rsidR="00C3325F" w:rsidRPr="00DA47A4" w:rsidRDefault="00C3325F" w:rsidP="00C02605">
            <w:pPr>
              <w:cnfStyle w:val="000000100000" w:firstRow="0" w:lastRow="0" w:firstColumn="0" w:lastColumn="0" w:oddVBand="0" w:evenVBand="0" w:oddHBand="1" w:evenHBand="0" w:firstRowFirstColumn="0" w:firstRowLastColumn="0" w:lastRowFirstColumn="0" w:lastRowLastColumn="0"/>
              <w:rPr>
                <w:rFonts w:cstheme="majorHAnsi"/>
                <w:sz w:val="16"/>
                <w:szCs w:val="18"/>
              </w:rPr>
            </w:pPr>
            <w:r w:rsidRPr="00DA47A4">
              <w:rPr>
                <w:rFonts w:cstheme="majorHAnsi"/>
                <w:sz w:val="16"/>
                <w:szCs w:val="18"/>
              </w:rPr>
              <w:t>Programa de internacionalización</w:t>
            </w:r>
          </w:p>
        </w:tc>
        <w:tc>
          <w:tcPr>
            <w:tcW w:w="1701" w:type="dxa"/>
            <w:vAlign w:val="center"/>
          </w:tcPr>
          <w:p w14:paraId="1EEF9A60" w14:textId="77777777" w:rsidR="00C3325F" w:rsidRPr="00206384" w:rsidRDefault="00C3325F" w:rsidP="00C02605">
            <w:pPr>
              <w:jc w:val="center"/>
              <w:cnfStyle w:val="000000100000" w:firstRow="0" w:lastRow="0" w:firstColumn="0" w:lastColumn="0" w:oddVBand="0" w:evenVBand="0" w:oddHBand="1" w:evenHBand="0" w:firstRowFirstColumn="0" w:firstRowLastColumn="0" w:lastRowFirstColumn="0" w:lastRowLastColumn="0"/>
              <w:rPr>
                <w:rFonts w:cstheme="majorHAnsi"/>
                <w:sz w:val="20"/>
              </w:rPr>
            </w:pPr>
          </w:p>
        </w:tc>
        <w:tc>
          <w:tcPr>
            <w:tcW w:w="1559" w:type="dxa"/>
            <w:vAlign w:val="center"/>
          </w:tcPr>
          <w:p w14:paraId="69021FF3" w14:textId="77777777" w:rsidR="00C3325F" w:rsidRPr="00206384" w:rsidRDefault="00C3325F" w:rsidP="00C02605">
            <w:pPr>
              <w:jc w:val="center"/>
              <w:cnfStyle w:val="000000100000" w:firstRow="0" w:lastRow="0" w:firstColumn="0" w:lastColumn="0" w:oddVBand="0" w:evenVBand="0" w:oddHBand="1" w:evenHBand="0" w:firstRowFirstColumn="0" w:firstRowLastColumn="0" w:lastRowFirstColumn="0" w:lastRowLastColumn="0"/>
              <w:rPr>
                <w:rFonts w:cstheme="majorHAnsi"/>
                <w:sz w:val="20"/>
              </w:rPr>
            </w:pPr>
            <w:r w:rsidRPr="00206384">
              <w:rPr>
                <w:rFonts w:cstheme="majorHAnsi"/>
                <w:sz w:val="20"/>
              </w:rPr>
              <w:t>X</w:t>
            </w:r>
          </w:p>
        </w:tc>
        <w:tc>
          <w:tcPr>
            <w:tcW w:w="992" w:type="dxa"/>
            <w:vAlign w:val="center"/>
          </w:tcPr>
          <w:p w14:paraId="1190ADA2" w14:textId="77777777" w:rsidR="00C3325F" w:rsidRPr="00206384" w:rsidRDefault="00C3325F" w:rsidP="00C02605">
            <w:pPr>
              <w:jc w:val="center"/>
              <w:cnfStyle w:val="000000100000" w:firstRow="0" w:lastRow="0" w:firstColumn="0" w:lastColumn="0" w:oddVBand="0" w:evenVBand="0" w:oddHBand="1" w:evenHBand="0" w:firstRowFirstColumn="0" w:firstRowLastColumn="0" w:lastRowFirstColumn="0" w:lastRowLastColumn="0"/>
              <w:rPr>
                <w:rFonts w:cstheme="majorHAnsi"/>
                <w:sz w:val="20"/>
              </w:rPr>
            </w:pPr>
          </w:p>
        </w:tc>
        <w:tc>
          <w:tcPr>
            <w:tcW w:w="1887" w:type="dxa"/>
            <w:vAlign w:val="center"/>
          </w:tcPr>
          <w:p w14:paraId="7661D918" w14:textId="77777777" w:rsidR="00C3325F" w:rsidRPr="00206384" w:rsidRDefault="00C3325F" w:rsidP="00C02605">
            <w:pPr>
              <w:jc w:val="center"/>
              <w:cnfStyle w:val="000000100000" w:firstRow="0" w:lastRow="0" w:firstColumn="0" w:lastColumn="0" w:oddVBand="0" w:evenVBand="0" w:oddHBand="1" w:evenHBand="0" w:firstRowFirstColumn="0" w:firstRowLastColumn="0" w:lastRowFirstColumn="0" w:lastRowLastColumn="0"/>
              <w:rPr>
                <w:rFonts w:cstheme="majorHAnsi"/>
                <w:sz w:val="20"/>
              </w:rPr>
            </w:pPr>
          </w:p>
        </w:tc>
      </w:tr>
      <w:tr w:rsidR="00A607E2" w:rsidRPr="00DA47A4" w14:paraId="28489F58" w14:textId="77777777" w:rsidTr="00610835">
        <w:trPr>
          <w:trHeight w:val="70"/>
        </w:trPr>
        <w:tc>
          <w:tcPr>
            <w:cnfStyle w:val="001000000000" w:firstRow="0" w:lastRow="0" w:firstColumn="1" w:lastColumn="0" w:oddVBand="0" w:evenVBand="0" w:oddHBand="0" w:evenHBand="0" w:firstRowFirstColumn="0" w:firstRowLastColumn="0" w:lastRowFirstColumn="0" w:lastRowLastColumn="0"/>
            <w:tcW w:w="567" w:type="dxa"/>
            <w:vMerge/>
            <w:textDirection w:val="btLr"/>
            <w:vAlign w:val="center"/>
          </w:tcPr>
          <w:p w14:paraId="5E33F389" w14:textId="77777777" w:rsidR="00A607E2" w:rsidRPr="00B40837" w:rsidRDefault="00A607E2" w:rsidP="00C02605">
            <w:pPr>
              <w:ind w:left="113" w:right="113"/>
              <w:jc w:val="center"/>
              <w:rPr>
                <w:rFonts w:cstheme="majorHAnsi"/>
                <w:sz w:val="12"/>
                <w:szCs w:val="14"/>
              </w:rPr>
            </w:pPr>
          </w:p>
        </w:tc>
        <w:tc>
          <w:tcPr>
            <w:tcW w:w="2127" w:type="dxa"/>
            <w:vAlign w:val="center"/>
          </w:tcPr>
          <w:p w14:paraId="0A12C4B6" w14:textId="1E35C5BD" w:rsidR="00A607E2" w:rsidRPr="00DA47A4" w:rsidRDefault="0051270B" w:rsidP="00C02605">
            <w:pPr>
              <w:cnfStyle w:val="000000000000" w:firstRow="0" w:lastRow="0" w:firstColumn="0" w:lastColumn="0" w:oddVBand="0" w:evenVBand="0" w:oddHBand="0" w:evenHBand="0" w:firstRowFirstColumn="0" w:firstRowLastColumn="0" w:lastRowFirstColumn="0" w:lastRowLastColumn="0"/>
              <w:rPr>
                <w:rFonts w:cstheme="majorHAnsi"/>
                <w:sz w:val="16"/>
                <w:szCs w:val="18"/>
              </w:rPr>
            </w:pPr>
            <w:r>
              <w:rPr>
                <w:rFonts w:cstheme="majorHAnsi"/>
                <w:sz w:val="16"/>
                <w:szCs w:val="18"/>
              </w:rPr>
              <w:t>Programa de diálogo y fomento del conocimiento</w:t>
            </w:r>
          </w:p>
        </w:tc>
        <w:tc>
          <w:tcPr>
            <w:tcW w:w="1701" w:type="dxa"/>
            <w:vAlign w:val="center"/>
          </w:tcPr>
          <w:p w14:paraId="0D1129DA" w14:textId="77777777" w:rsidR="00A607E2" w:rsidRPr="00206384" w:rsidRDefault="00A607E2" w:rsidP="00C02605">
            <w:pPr>
              <w:jc w:val="center"/>
              <w:cnfStyle w:val="000000000000" w:firstRow="0" w:lastRow="0" w:firstColumn="0" w:lastColumn="0" w:oddVBand="0" w:evenVBand="0" w:oddHBand="0" w:evenHBand="0" w:firstRowFirstColumn="0" w:firstRowLastColumn="0" w:lastRowFirstColumn="0" w:lastRowLastColumn="0"/>
              <w:rPr>
                <w:rFonts w:cstheme="majorHAnsi"/>
                <w:sz w:val="20"/>
              </w:rPr>
            </w:pPr>
          </w:p>
        </w:tc>
        <w:tc>
          <w:tcPr>
            <w:tcW w:w="1559" w:type="dxa"/>
            <w:vAlign w:val="center"/>
          </w:tcPr>
          <w:p w14:paraId="667F385B" w14:textId="77777777" w:rsidR="00A607E2" w:rsidRPr="00206384" w:rsidRDefault="00A607E2" w:rsidP="00C02605">
            <w:pPr>
              <w:jc w:val="center"/>
              <w:cnfStyle w:val="000000000000" w:firstRow="0" w:lastRow="0" w:firstColumn="0" w:lastColumn="0" w:oddVBand="0" w:evenVBand="0" w:oddHBand="0" w:evenHBand="0" w:firstRowFirstColumn="0" w:firstRowLastColumn="0" w:lastRowFirstColumn="0" w:lastRowLastColumn="0"/>
              <w:rPr>
                <w:rFonts w:cstheme="majorHAnsi"/>
                <w:sz w:val="20"/>
              </w:rPr>
            </w:pPr>
          </w:p>
        </w:tc>
        <w:tc>
          <w:tcPr>
            <w:tcW w:w="992" w:type="dxa"/>
            <w:vAlign w:val="center"/>
          </w:tcPr>
          <w:p w14:paraId="39A1E2AF" w14:textId="64E8A21B" w:rsidR="00A607E2" w:rsidRPr="00206384" w:rsidRDefault="00A607E2" w:rsidP="00C02605">
            <w:pPr>
              <w:jc w:val="center"/>
              <w:cnfStyle w:val="000000000000" w:firstRow="0" w:lastRow="0" w:firstColumn="0" w:lastColumn="0" w:oddVBand="0" w:evenVBand="0" w:oddHBand="0" w:evenHBand="0" w:firstRowFirstColumn="0" w:firstRowLastColumn="0" w:lastRowFirstColumn="0" w:lastRowLastColumn="0"/>
              <w:rPr>
                <w:rFonts w:cstheme="majorHAnsi"/>
                <w:sz w:val="20"/>
              </w:rPr>
            </w:pPr>
            <w:r w:rsidRPr="00206384">
              <w:rPr>
                <w:rFonts w:cstheme="majorHAnsi"/>
                <w:sz w:val="20"/>
              </w:rPr>
              <w:t>X</w:t>
            </w:r>
          </w:p>
        </w:tc>
        <w:tc>
          <w:tcPr>
            <w:tcW w:w="1887" w:type="dxa"/>
            <w:vAlign w:val="center"/>
          </w:tcPr>
          <w:p w14:paraId="1282356F" w14:textId="77777777" w:rsidR="00A607E2" w:rsidRPr="00206384" w:rsidRDefault="00A607E2" w:rsidP="00C02605">
            <w:pPr>
              <w:jc w:val="center"/>
              <w:cnfStyle w:val="000000000000" w:firstRow="0" w:lastRow="0" w:firstColumn="0" w:lastColumn="0" w:oddVBand="0" w:evenVBand="0" w:oddHBand="0" w:evenHBand="0" w:firstRowFirstColumn="0" w:firstRowLastColumn="0" w:lastRowFirstColumn="0" w:lastRowLastColumn="0"/>
              <w:rPr>
                <w:rFonts w:cstheme="majorHAnsi"/>
                <w:sz w:val="20"/>
              </w:rPr>
            </w:pPr>
          </w:p>
        </w:tc>
      </w:tr>
      <w:tr w:rsidR="00C3325F" w:rsidRPr="00DA47A4" w14:paraId="6C5B1993" w14:textId="77777777" w:rsidTr="00610835">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67" w:type="dxa"/>
            <w:vMerge/>
            <w:textDirection w:val="btLr"/>
            <w:vAlign w:val="center"/>
          </w:tcPr>
          <w:p w14:paraId="7C82577B" w14:textId="77777777" w:rsidR="00C3325F" w:rsidRPr="00B40837" w:rsidRDefault="00C3325F" w:rsidP="00C02605">
            <w:pPr>
              <w:ind w:left="113" w:right="113"/>
              <w:jc w:val="center"/>
              <w:rPr>
                <w:rFonts w:cstheme="majorHAnsi"/>
                <w:color w:val="auto"/>
                <w:sz w:val="12"/>
                <w:szCs w:val="14"/>
              </w:rPr>
            </w:pPr>
          </w:p>
        </w:tc>
        <w:tc>
          <w:tcPr>
            <w:tcW w:w="2127" w:type="dxa"/>
            <w:vAlign w:val="center"/>
          </w:tcPr>
          <w:p w14:paraId="2F62FBBA" w14:textId="41CBBEDE" w:rsidR="00C3325F" w:rsidRPr="00DA47A4" w:rsidRDefault="004F23BE" w:rsidP="00C02605">
            <w:pPr>
              <w:cnfStyle w:val="000000100000" w:firstRow="0" w:lastRow="0" w:firstColumn="0" w:lastColumn="0" w:oddVBand="0" w:evenVBand="0" w:oddHBand="1" w:evenHBand="0" w:firstRowFirstColumn="0" w:firstRowLastColumn="0" w:lastRowFirstColumn="0" w:lastRowLastColumn="0"/>
              <w:rPr>
                <w:rFonts w:cstheme="majorHAnsi"/>
                <w:sz w:val="16"/>
                <w:szCs w:val="18"/>
              </w:rPr>
            </w:pPr>
            <w:r w:rsidRPr="00DA47A4">
              <w:rPr>
                <w:rFonts w:cstheme="majorHAnsi"/>
                <w:sz w:val="16"/>
                <w:szCs w:val="18"/>
              </w:rPr>
              <w:t>Programa de vinculación con</w:t>
            </w:r>
            <w:r>
              <w:rPr>
                <w:rFonts w:cstheme="majorHAnsi"/>
                <w:sz w:val="16"/>
                <w:szCs w:val="18"/>
              </w:rPr>
              <w:t xml:space="preserve"> </w:t>
            </w:r>
            <w:r w:rsidRPr="00DA47A4">
              <w:rPr>
                <w:rFonts w:cstheme="majorHAnsi"/>
                <w:sz w:val="16"/>
                <w:szCs w:val="18"/>
              </w:rPr>
              <w:t>Egresados y empleadores</w:t>
            </w:r>
          </w:p>
        </w:tc>
        <w:tc>
          <w:tcPr>
            <w:tcW w:w="1701" w:type="dxa"/>
            <w:vAlign w:val="center"/>
          </w:tcPr>
          <w:p w14:paraId="035FD3BC" w14:textId="2B27EED9" w:rsidR="00C3325F" w:rsidRPr="00206384" w:rsidRDefault="004F23BE" w:rsidP="00C02605">
            <w:pPr>
              <w:jc w:val="center"/>
              <w:cnfStyle w:val="000000100000" w:firstRow="0" w:lastRow="0" w:firstColumn="0" w:lastColumn="0" w:oddVBand="0" w:evenVBand="0" w:oddHBand="1" w:evenHBand="0" w:firstRowFirstColumn="0" w:firstRowLastColumn="0" w:lastRowFirstColumn="0" w:lastRowLastColumn="0"/>
              <w:rPr>
                <w:rFonts w:cstheme="majorHAnsi"/>
                <w:sz w:val="20"/>
              </w:rPr>
            </w:pPr>
            <w:r w:rsidRPr="00206384">
              <w:rPr>
                <w:rFonts w:cstheme="majorHAnsi"/>
                <w:sz w:val="20"/>
              </w:rPr>
              <w:t>X</w:t>
            </w:r>
          </w:p>
        </w:tc>
        <w:tc>
          <w:tcPr>
            <w:tcW w:w="1559" w:type="dxa"/>
            <w:vAlign w:val="center"/>
          </w:tcPr>
          <w:p w14:paraId="0E4A7983" w14:textId="40662F0D" w:rsidR="00C3325F" w:rsidRPr="00206384" w:rsidRDefault="00C3325F" w:rsidP="00C02605">
            <w:pPr>
              <w:jc w:val="center"/>
              <w:cnfStyle w:val="000000100000" w:firstRow="0" w:lastRow="0" w:firstColumn="0" w:lastColumn="0" w:oddVBand="0" w:evenVBand="0" w:oddHBand="1" w:evenHBand="0" w:firstRowFirstColumn="0" w:firstRowLastColumn="0" w:lastRowFirstColumn="0" w:lastRowLastColumn="0"/>
              <w:rPr>
                <w:rFonts w:cstheme="majorHAnsi"/>
                <w:sz w:val="20"/>
              </w:rPr>
            </w:pPr>
          </w:p>
        </w:tc>
        <w:tc>
          <w:tcPr>
            <w:tcW w:w="992" w:type="dxa"/>
            <w:vAlign w:val="center"/>
          </w:tcPr>
          <w:p w14:paraId="5A24627E" w14:textId="77777777" w:rsidR="00C3325F" w:rsidRPr="00206384" w:rsidRDefault="00C3325F" w:rsidP="00C02605">
            <w:pPr>
              <w:jc w:val="center"/>
              <w:cnfStyle w:val="000000100000" w:firstRow="0" w:lastRow="0" w:firstColumn="0" w:lastColumn="0" w:oddVBand="0" w:evenVBand="0" w:oddHBand="1" w:evenHBand="0" w:firstRowFirstColumn="0" w:firstRowLastColumn="0" w:lastRowFirstColumn="0" w:lastRowLastColumn="0"/>
              <w:rPr>
                <w:rFonts w:cstheme="majorHAnsi"/>
                <w:sz w:val="20"/>
              </w:rPr>
            </w:pPr>
          </w:p>
        </w:tc>
        <w:tc>
          <w:tcPr>
            <w:tcW w:w="1887" w:type="dxa"/>
            <w:vAlign w:val="center"/>
          </w:tcPr>
          <w:p w14:paraId="40E355B0" w14:textId="77777777" w:rsidR="00C3325F" w:rsidRPr="00206384" w:rsidRDefault="00C3325F" w:rsidP="00C02605">
            <w:pPr>
              <w:jc w:val="center"/>
              <w:cnfStyle w:val="000000100000" w:firstRow="0" w:lastRow="0" w:firstColumn="0" w:lastColumn="0" w:oddVBand="0" w:evenVBand="0" w:oddHBand="1" w:evenHBand="0" w:firstRowFirstColumn="0" w:firstRowLastColumn="0" w:lastRowFirstColumn="0" w:lastRowLastColumn="0"/>
              <w:rPr>
                <w:rFonts w:cstheme="majorHAnsi"/>
                <w:sz w:val="20"/>
              </w:rPr>
            </w:pPr>
          </w:p>
        </w:tc>
      </w:tr>
      <w:tr w:rsidR="00C3325F" w:rsidRPr="00DA47A4" w14:paraId="0FFFEC22" w14:textId="77777777" w:rsidTr="00610835">
        <w:trPr>
          <w:trHeight w:val="70"/>
        </w:trPr>
        <w:tc>
          <w:tcPr>
            <w:cnfStyle w:val="001000000000" w:firstRow="0" w:lastRow="0" w:firstColumn="1" w:lastColumn="0" w:oddVBand="0" w:evenVBand="0" w:oddHBand="0" w:evenHBand="0" w:firstRowFirstColumn="0" w:firstRowLastColumn="0" w:lastRowFirstColumn="0" w:lastRowLastColumn="0"/>
            <w:tcW w:w="567" w:type="dxa"/>
            <w:vMerge/>
            <w:textDirection w:val="btLr"/>
            <w:vAlign w:val="center"/>
          </w:tcPr>
          <w:p w14:paraId="5173DD18" w14:textId="77777777" w:rsidR="00C3325F" w:rsidRPr="00B40837" w:rsidRDefault="00C3325F" w:rsidP="00C02605">
            <w:pPr>
              <w:ind w:left="113" w:right="113"/>
              <w:jc w:val="center"/>
              <w:rPr>
                <w:rFonts w:cstheme="majorHAnsi"/>
                <w:color w:val="auto"/>
                <w:sz w:val="12"/>
                <w:szCs w:val="14"/>
              </w:rPr>
            </w:pPr>
          </w:p>
        </w:tc>
        <w:tc>
          <w:tcPr>
            <w:tcW w:w="2127" w:type="dxa"/>
            <w:vAlign w:val="center"/>
          </w:tcPr>
          <w:p w14:paraId="4342E1F2" w14:textId="7F29BFEA" w:rsidR="00C3325F" w:rsidRPr="00DA47A4" w:rsidRDefault="00C3325F" w:rsidP="00347204">
            <w:pPr>
              <w:cnfStyle w:val="000000000000" w:firstRow="0" w:lastRow="0" w:firstColumn="0" w:lastColumn="0" w:oddVBand="0" w:evenVBand="0" w:oddHBand="0" w:evenHBand="0" w:firstRowFirstColumn="0" w:firstRowLastColumn="0" w:lastRowFirstColumn="0" w:lastRowLastColumn="0"/>
              <w:rPr>
                <w:rFonts w:cstheme="majorHAnsi"/>
                <w:sz w:val="16"/>
                <w:szCs w:val="18"/>
              </w:rPr>
            </w:pPr>
            <w:r w:rsidRPr="00DA47A4">
              <w:rPr>
                <w:rFonts w:cstheme="majorHAnsi"/>
                <w:sz w:val="16"/>
                <w:szCs w:val="18"/>
              </w:rPr>
              <w:t>Programa</w:t>
            </w:r>
            <w:r w:rsidR="00347204">
              <w:rPr>
                <w:rFonts w:cstheme="majorHAnsi"/>
                <w:sz w:val="16"/>
                <w:szCs w:val="18"/>
              </w:rPr>
              <w:t>s</w:t>
            </w:r>
            <w:r w:rsidRPr="00DA47A4">
              <w:rPr>
                <w:rFonts w:cstheme="majorHAnsi"/>
                <w:sz w:val="16"/>
                <w:szCs w:val="18"/>
              </w:rPr>
              <w:t xml:space="preserve"> de </w:t>
            </w:r>
            <w:r w:rsidR="00347204">
              <w:rPr>
                <w:rFonts w:cstheme="majorHAnsi"/>
                <w:sz w:val="16"/>
                <w:szCs w:val="18"/>
              </w:rPr>
              <w:t>Capacitación y Perfeccionamiento</w:t>
            </w:r>
          </w:p>
        </w:tc>
        <w:tc>
          <w:tcPr>
            <w:tcW w:w="1701" w:type="dxa"/>
            <w:vAlign w:val="center"/>
          </w:tcPr>
          <w:p w14:paraId="77E2EC6F" w14:textId="48F7CC12" w:rsidR="00C3325F" w:rsidRPr="00206384" w:rsidRDefault="00347204" w:rsidP="00C02605">
            <w:pPr>
              <w:jc w:val="center"/>
              <w:cnfStyle w:val="000000000000" w:firstRow="0" w:lastRow="0" w:firstColumn="0" w:lastColumn="0" w:oddVBand="0" w:evenVBand="0" w:oddHBand="0" w:evenHBand="0" w:firstRowFirstColumn="0" w:firstRowLastColumn="0" w:lastRowFirstColumn="0" w:lastRowLastColumn="0"/>
              <w:rPr>
                <w:rFonts w:cstheme="majorHAnsi"/>
                <w:sz w:val="20"/>
              </w:rPr>
            </w:pPr>
            <w:r w:rsidRPr="00206384">
              <w:rPr>
                <w:rFonts w:cstheme="majorHAnsi"/>
                <w:sz w:val="20"/>
              </w:rPr>
              <w:t>X</w:t>
            </w:r>
          </w:p>
        </w:tc>
        <w:tc>
          <w:tcPr>
            <w:tcW w:w="1559" w:type="dxa"/>
            <w:vAlign w:val="center"/>
          </w:tcPr>
          <w:p w14:paraId="57955143" w14:textId="77777777" w:rsidR="00C3325F" w:rsidRPr="00206384" w:rsidRDefault="00C3325F" w:rsidP="00C02605">
            <w:pPr>
              <w:jc w:val="center"/>
              <w:cnfStyle w:val="000000000000" w:firstRow="0" w:lastRow="0" w:firstColumn="0" w:lastColumn="0" w:oddVBand="0" w:evenVBand="0" w:oddHBand="0" w:evenHBand="0" w:firstRowFirstColumn="0" w:firstRowLastColumn="0" w:lastRowFirstColumn="0" w:lastRowLastColumn="0"/>
              <w:rPr>
                <w:rFonts w:cstheme="majorHAnsi"/>
                <w:sz w:val="20"/>
              </w:rPr>
            </w:pPr>
          </w:p>
        </w:tc>
        <w:tc>
          <w:tcPr>
            <w:tcW w:w="992" w:type="dxa"/>
            <w:vAlign w:val="center"/>
          </w:tcPr>
          <w:p w14:paraId="165B69C2" w14:textId="77777777" w:rsidR="00C3325F" w:rsidRPr="00206384" w:rsidRDefault="00C3325F" w:rsidP="00C02605">
            <w:pPr>
              <w:jc w:val="center"/>
              <w:cnfStyle w:val="000000000000" w:firstRow="0" w:lastRow="0" w:firstColumn="0" w:lastColumn="0" w:oddVBand="0" w:evenVBand="0" w:oddHBand="0" w:evenHBand="0" w:firstRowFirstColumn="0" w:firstRowLastColumn="0" w:lastRowFirstColumn="0" w:lastRowLastColumn="0"/>
              <w:rPr>
                <w:rFonts w:cstheme="majorHAnsi"/>
                <w:sz w:val="20"/>
              </w:rPr>
            </w:pPr>
          </w:p>
        </w:tc>
        <w:tc>
          <w:tcPr>
            <w:tcW w:w="1887" w:type="dxa"/>
            <w:vAlign w:val="center"/>
          </w:tcPr>
          <w:p w14:paraId="4BF4F8F7" w14:textId="77777777" w:rsidR="00C3325F" w:rsidRPr="00206384" w:rsidRDefault="00C3325F" w:rsidP="00C02605">
            <w:pPr>
              <w:jc w:val="center"/>
              <w:cnfStyle w:val="000000000000" w:firstRow="0" w:lastRow="0" w:firstColumn="0" w:lastColumn="0" w:oddVBand="0" w:evenVBand="0" w:oddHBand="0" w:evenHBand="0" w:firstRowFirstColumn="0" w:firstRowLastColumn="0" w:lastRowFirstColumn="0" w:lastRowLastColumn="0"/>
              <w:rPr>
                <w:rFonts w:cstheme="majorHAnsi"/>
                <w:sz w:val="20"/>
              </w:rPr>
            </w:pPr>
          </w:p>
        </w:tc>
      </w:tr>
      <w:tr w:rsidR="00350566" w:rsidRPr="00DA47A4" w14:paraId="60004425" w14:textId="77777777" w:rsidTr="00610835">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567" w:type="dxa"/>
            <w:vMerge w:val="restart"/>
            <w:textDirection w:val="btLr"/>
            <w:vAlign w:val="center"/>
          </w:tcPr>
          <w:p w14:paraId="68128401" w14:textId="261B1943" w:rsidR="00350566" w:rsidRPr="00B40837" w:rsidRDefault="006A70F7" w:rsidP="00C02605">
            <w:pPr>
              <w:ind w:left="113" w:right="113"/>
              <w:jc w:val="center"/>
              <w:rPr>
                <w:rFonts w:cstheme="majorHAnsi"/>
                <w:color w:val="auto"/>
                <w:sz w:val="12"/>
                <w:szCs w:val="14"/>
              </w:rPr>
            </w:pPr>
            <w:r>
              <w:rPr>
                <w:rFonts w:cstheme="majorHAnsi"/>
                <w:color w:val="auto"/>
                <w:sz w:val="12"/>
                <w:szCs w:val="14"/>
              </w:rPr>
              <w:t>PÚBLICO Y PRIVADO</w:t>
            </w:r>
          </w:p>
        </w:tc>
        <w:tc>
          <w:tcPr>
            <w:tcW w:w="2127" w:type="dxa"/>
            <w:vAlign w:val="center"/>
          </w:tcPr>
          <w:p w14:paraId="295F0849" w14:textId="2D0EE13D" w:rsidR="00350566" w:rsidRPr="00DA47A4" w:rsidRDefault="006A70F7" w:rsidP="00C02605">
            <w:pPr>
              <w:cnfStyle w:val="000000100000" w:firstRow="0" w:lastRow="0" w:firstColumn="0" w:lastColumn="0" w:oddVBand="0" w:evenVBand="0" w:oddHBand="1" w:evenHBand="0" w:firstRowFirstColumn="0" w:firstRowLastColumn="0" w:lastRowFirstColumn="0" w:lastRowLastColumn="0"/>
              <w:rPr>
                <w:rFonts w:cstheme="majorHAnsi"/>
                <w:sz w:val="16"/>
                <w:szCs w:val="18"/>
              </w:rPr>
            </w:pPr>
            <w:r w:rsidRPr="006A70F7">
              <w:rPr>
                <w:rFonts w:cstheme="majorHAnsi"/>
                <w:sz w:val="16"/>
                <w:szCs w:val="18"/>
              </w:rPr>
              <w:t>Programas de Transferencia Tecnológica, Innovación, Emprendimiento e Investigación para el Desarrollo Sostenible</w:t>
            </w:r>
          </w:p>
        </w:tc>
        <w:tc>
          <w:tcPr>
            <w:tcW w:w="1701" w:type="dxa"/>
            <w:vAlign w:val="center"/>
          </w:tcPr>
          <w:p w14:paraId="3DCD9DE7" w14:textId="77777777" w:rsidR="00350566" w:rsidRPr="00206384" w:rsidRDefault="00350566" w:rsidP="00C02605">
            <w:pPr>
              <w:jc w:val="center"/>
              <w:cnfStyle w:val="000000100000" w:firstRow="0" w:lastRow="0" w:firstColumn="0" w:lastColumn="0" w:oddVBand="0" w:evenVBand="0" w:oddHBand="1" w:evenHBand="0" w:firstRowFirstColumn="0" w:firstRowLastColumn="0" w:lastRowFirstColumn="0" w:lastRowLastColumn="0"/>
              <w:rPr>
                <w:rFonts w:cstheme="majorHAnsi"/>
                <w:sz w:val="20"/>
              </w:rPr>
            </w:pPr>
          </w:p>
        </w:tc>
        <w:tc>
          <w:tcPr>
            <w:tcW w:w="1559" w:type="dxa"/>
            <w:vAlign w:val="center"/>
          </w:tcPr>
          <w:p w14:paraId="142F8867" w14:textId="77777777" w:rsidR="00350566" w:rsidRPr="00206384" w:rsidRDefault="00350566" w:rsidP="00C02605">
            <w:pPr>
              <w:jc w:val="center"/>
              <w:cnfStyle w:val="000000100000" w:firstRow="0" w:lastRow="0" w:firstColumn="0" w:lastColumn="0" w:oddVBand="0" w:evenVBand="0" w:oddHBand="1" w:evenHBand="0" w:firstRowFirstColumn="0" w:firstRowLastColumn="0" w:lastRowFirstColumn="0" w:lastRowLastColumn="0"/>
              <w:rPr>
                <w:rFonts w:cstheme="majorHAnsi"/>
                <w:sz w:val="20"/>
              </w:rPr>
            </w:pPr>
          </w:p>
        </w:tc>
        <w:tc>
          <w:tcPr>
            <w:tcW w:w="992" w:type="dxa"/>
            <w:vAlign w:val="center"/>
          </w:tcPr>
          <w:p w14:paraId="7E9096F4" w14:textId="77777777" w:rsidR="00350566" w:rsidRPr="00206384" w:rsidRDefault="00350566" w:rsidP="00C02605">
            <w:pPr>
              <w:jc w:val="center"/>
              <w:cnfStyle w:val="000000100000" w:firstRow="0" w:lastRow="0" w:firstColumn="0" w:lastColumn="0" w:oddVBand="0" w:evenVBand="0" w:oddHBand="1" w:evenHBand="0" w:firstRowFirstColumn="0" w:firstRowLastColumn="0" w:lastRowFirstColumn="0" w:lastRowLastColumn="0"/>
              <w:rPr>
                <w:rFonts w:cstheme="majorHAnsi"/>
                <w:sz w:val="20"/>
              </w:rPr>
            </w:pPr>
          </w:p>
        </w:tc>
        <w:tc>
          <w:tcPr>
            <w:tcW w:w="1887" w:type="dxa"/>
            <w:vAlign w:val="center"/>
          </w:tcPr>
          <w:p w14:paraId="0BFC100C" w14:textId="77777777" w:rsidR="00350566" w:rsidRPr="00206384" w:rsidRDefault="00350566" w:rsidP="00C02605">
            <w:pPr>
              <w:jc w:val="center"/>
              <w:cnfStyle w:val="000000100000" w:firstRow="0" w:lastRow="0" w:firstColumn="0" w:lastColumn="0" w:oddVBand="0" w:evenVBand="0" w:oddHBand="1" w:evenHBand="0" w:firstRowFirstColumn="0" w:firstRowLastColumn="0" w:lastRowFirstColumn="0" w:lastRowLastColumn="0"/>
              <w:rPr>
                <w:rFonts w:cstheme="majorHAnsi"/>
                <w:sz w:val="20"/>
              </w:rPr>
            </w:pPr>
            <w:r w:rsidRPr="00206384">
              <w:rPr>
                <w:rFonts w:cstheme="majorHAnsi"/>
                <w:sz w:val="20"/>
              </w:rPr>
              <w:t>X</w:t>
            </w:r>
          </w:p>
        </w:tc>
      </w:tr>
      <w:tr w:rsidR="00350566" w:rsidRPr="00DA47A4" w14:paraId="53F8D640" w14:textId="77777777" w:rsidTr="00610835">
        <w:trPr>
          <w:trHeight w:val="70"/>
        </w:trPr>
        <w:tc>
          <w:tcPr>
            <w:cnfStyle w:val="001000000000" w:firstRow="0" w:lastRow="0" w:firstColumn="1" w:lastColumn="0" w:oddVBand="0" w:evenVBand="0" w:oddHBand="0" w:evenHBand="0" w:firstRowFirstColumn="0" w:firstRowLastColumn="0" w:lastRowFirstColumn="0" w:lastRowLastColumn="0"/>
            <w:tcW w:w="567" w:type="dxa"/>
            <w:vMerge/>
            <w:textDirection w:val="btLr"/>
            <w:vAlign w:val="center"/>
          </w:tcPr>
          <w:p w14:paraId="49573A6C" w14:textId="77777777" w:rsidR="00350566" w:rsidRPr="00B40837" w:rsidRDefault="00350566" w:rsidP="00C02605">
            <w:pPr>
              <w:ind w:left="113" w:right="113"/>
              <w:rPr>
                <w:rFonts w:cstheme="majorHAnsi"/>
              </w:rPr>
            </w:pPr>
          </w:p>
        </w:tc>
        <w:tc>
          <w:tcPr>
            <w:tcW w:w="2127" w:type="dxa"/>
            <w:vAlign w:val="center"/>
          </w:tcPr>
          <w:p w14:paraId="3269275D" w14:textId="185B1FF0" w:rsidR="00350566" w:rsidRPr="002A02C5" w:rsidRDefault="006A70F7" w:rsidP="00C02605">
            <w:pPr>
              <w:cnfStyle w:val="000000000000" w:firstRow="0" w:lastRow="0" w:firstColumn="0" w:lastColumn="0" w:oddVBand="0" w:evenVBand="0" w:oddHBand="0" w:evenHBand="0" w:firstRowFirstColumn="0" w:firstRowLastColumn="0" w:lastRowFirstColumn="0" w:lastRowLastColumn="0"/>
              <w:rPr>
                <w:rFonts w:cstheme="majorHAnsi"/>
                <w:sz w:val="16"/>
                <w:szCs w:val="18"/>
              </w:rPr>
            </w:pPr>
            <w:r w:rsidRPr="006A70F7">
              <w:rPr>
                <w:rFonts w:cstheme="majorHAnsi"/>
                <w:sz w:val="16"/>
                <w:szCs w:val="18"/>
              </w:rPr>
              <w:t>Institutos y Centros Especializados</w:t>
            </w:r>
          </w:p>
        </w:tc>
        <w:tc>
          <w:tcPr>
            <w:tcW w:w="1701" w:type="dxa"/>
            <w:vAlign w:val="center"/>
          </w:tcPr>
          <w:p w14:paraId="0717E45E" w14:textId="77777777" w:rsidR="00350566" w:rsidRPr="00206384" w:rsidRDefault="00350566" w:rsidP="00C02605">
            <w:pPr>
              <w:jc w:val="center"/>
              <w:cnfStyle w:val="000000000000" w:firstRow="0" w:lastRow="0" w:firstColumn="0" w:lastColumn="0" w:oddVBand="0" w:evenVBand="0" w:oddHBand="0" w:evenHBand="0" w:firstRowFirstColumn="0" w:firstRowLastColumn="0" w:lastRowFirstColumn="0" w:lastRowLastColumn="0"/>
              <w:rPr>
                <w:rFonts w:cstheme="majorHAnsi"/>
                <w:sz w:val="20"/>
              </w:rPr>
            </w:pPr>
          </w:p>
        </w:tc>
        <w:tc>
          <w:tcPr>
            <w:tcW w:w="1559" w:type="dxa"/>
            <w:vAlign w:val="center"/>
          </w:tcPr>
          <w:p w14:paraId="3AA0ABDC" w14:textId="77777777" w:rsidR="00350566" w:rsidRPr="00206384" w:rsidRDefault="00350566" w:rsidP="00C02605">
            <w:pPr>
              <w:jc w:val="center"/>
              <w:cnfStyle w:val="000000000000" w:firstRow="0" w:lastRow="0" w:firstColumn="0" w:lastColumn="0" w:oddVBand="0" w:evenVBand="0" w:oddHBand="0" w:evenHBand="0" w:firstRowFirstColumn="0" w:firstRowLastColumn="0" w:lastRowFirstColumn="0" w:lastRowLastColumn="0"/>
              <w:rPr>
                <w:rFonts w:cstheme="majorHAnsi"/>
                <w:sz w:val="20"/>
              </w:rPr>
            </w:pPr>
          </w:p>
        </w:tc>
        <w:tc>
          <w:tcPr>
            <w:tcW w:w="992" w:type="dxa"/>
            <w:vAlign w:val="center"/>
          </w:tcPr>
          <w:p w14:paraId="40EDFC3A" w14:textId="77777777" w:rsidR="00350566" w:rsidRPr="00206384" w:rsidRDefault="00350566" w:rsidP="00C02605">
            <w:pPr>
              <w:jc w:val="center"/>
              <w:cnfStyle w:val="000000000000" w:firstRow="0" w:lastRow="0" w:firstColumn="0" w:lastColumn="0" w:oddVBand="0" w:evenVBand="0" w:oddHBand="0" w:evenHBand="0" w:firstRowFirstColumn="0" w:firstRowLastColumn="0" w:lastRowFirstColumn="0" w:lastRowLastColumn="0"/>
              <w:rPr>
                <w:rFonts w:cstheme="majorHAnsi"/>
                <w:sz w:val="20"/>
              </w:rPr>
            </w:pPr>
          </w:p>
        </w:tc>
        <w:tc>
          <w:tcPr>
            <w:tcW w:w="1887" w:type="dxa"/>
            <w:vAlign w:val="center"/>
          </w:tcPr>
          <w:p w14:paraId="04F206BB" w14:textId="6FC34531" w:rsidR="00350566" w:rsidRPr="00206384" w:rsidRDefault="00350566" w:rsidP="00C02605">
            <w:pPr>
              <w:jc w:val="center"/>
              <w:cnfStyle w:val="000000000000" w:firstRow="0" w:lastRow="0" w:firstColumn="0" w:lastColumn="0" w:oddVBand="0" w:evenVBand="0" w:oddHBand="0" w:evenHBand="0" w:firstRowFirstColumn="0" w:firstRowLastColumn="0" w:lastRowFirstColumn="0" w:lastRowLastColumn="0"/>
              <w:rPr>
                <w:rFonts w:cstheme="majorHAnsi"/>
                <w:sz w:val="20"/>
              </w:rPr>
            </w:pPr>
            <w:r w:rsidRPr="00206384">
              <w:rPr>
                <w:rFonts w:cstheme="majorHAnsi"/>
                <w:sz w:val="20"/>
              </w:rPr>
              <w:t>X</w:t>
            </w:r>
          </w:p>
        </w:tc>
      </w:tr>
      <w:tr w:rsidR="00350566" w:rsidRPr="00DA47A4" w14:paraId="34FD8AF2" w14:textId="77777777" w:rsidTr="00610835">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67" w:type="dxa"/>
            <w:vMerge/>
            <w:textDirection w:val="btLr"/>
            <w:vAlign w:val="center"/>
          </w:tcPr>
          <w:p w14:paraId="024FC012" w14:textId="77777777" w:rsidR="00350566" w:rsidRPr="00B40837" w:rsidRDefault="00350566" w:rsidP="00C02605">
            <w:pPr>
              <w:ind w:left="113" w:right="113"/>
              <w:rPr>
                <w:rFonts w:cstheme="majorHAnsi"/>
              </w:rPr>
            </w:pPr>
          </w:p>
        </w:tc>
        <w:tc>
          <w:tcPr>
            <w:tcW w:w="2127" w:type="dxa"/>
            <w:vAlign w:val="center"/>
          </w:tcPr>
          <w:p w14:paraId="48882138" w14:textId="046F9C31" w:rsidR="00350566" w:rsidRPr="002A02C5" w:rsidRDefault="006A70F7" w:rsidP="00C02605">
            <w:pPr>
              <w:cnfStyle w:val="000000100000" w:firstRow="0" w:lastRow="0" w:firstColumn="0" w:lastColumn="0" w:oddVBand="0" w:evenVBand="0" w:oddHBand="1" w:evenHBand="0" w:firstRowFirstColumn="0" w:firstRowLastColumn="0" w:lastRowFirstColumn="0" w:lastRowLastColumn="0"/>
              <w:rPr>
                <w:rFonts w:cstheme="majorHAnsi"/>
                <w:sz w:val="16"/>
                <w:szCs w:val="18"/>
              </w:rPr>
            </w:pPr>
            <w:r w:rsidRPr="006A70F7">
              <w:rPr>
                <w:rFonts w:cstheme="majorHAnsi"/>
                <w:sz w:val="16"/>
                <w:szCs w:val="18"/>
              </w:rPr>
              <w:t>Prácticas Profesionales, Proyectos de Título/Grado o Asesorías Profesionales para el Sector Público o Privado</w:t>
            </w:r>
          </w:p>
        </w:tc>
        <w:tc>
          <w:tcPr>
            <w:tcW w:w="1701" w:type="dxa"/>
            <w:vAlign w:val="center"/>
          </w:tcPr>
          <w:p w14:paraId="296F4168" w14:textId="77777777" w:rsidR="00350566" w:rsidRPr="00206384" w:rsidRDefault="00350566" w:rsidP="00C02605">
            <w:pPr>
              <w:jc w:val="center"/>
              <w:cnfStyle w:val="000000100000" w:firstRow="0" w:lastRow="0" w:firstColumn="0" w:lastColumn="0" w:oddVBand="0" w:evenVBand="0" w:oddHBand="1" w:evenHBand="0" w:firstRowFirstColumn="0" w:firstRowLastColumn="0" w:lastRowFirstColumn="0" w:lastRowLastColumn="0"/>
              <w:rPr>
                <w:rFonts w:cstheme="majorHAnsi"/>
                <w:sz w:val="20"/>
              </w:rPr>
            </w:pPr>
          </w:p>
        </w:tc>
        <w:tc>
          <w:tcPr>
            <w:tcW w:w="1559" w:type="dxa"/>
            <w:vAlign w:val="center"/>
          </w:tcPr>
          <w:p w14:paraId="2C2CF804" w14:textId="76F33BFD" w:rsidR="00350566" w:rsidRPr="00206384" w:rsidRDefault="00B40837" w:rsidP="00C02605">
            <w:pPr>
              <w:jc w:val="center"/>
              <w:cnfStyle w:val="000000100000" w:firstRow="0" w:lastRow="0" w:firstColumn="0" w:lastColumn="0" w:oddVBand="0" w:evenVBand="0" w:oddHBand="1" w:evenHBand="0" w:firstRowFirstColumn="0" w:firstRowLastColumn="0" w:lastRowFirstColumn="0" w:lastRowLastColumn="0"/>
              <w:rPr>
                <w:rFonts w:cstheme="majorHAnsi"/>
                <w:sz w:val="20"/>
              </w:rPr>
            </w:pPr>
            <w:r w:rsidRPr="00206384">
              <w:rPr>
                <w:rFonts w:cstheme="majorHAnsi"/>
                <w:sz w:val="20"/>
              </w:rPr>
              <w:t>X</w:t>
            </w:r>
          </w:p>
        </w:tc>
        <w:tc>
          <w:tcPr>
            <w:tcW w:w="992" w:type="dxa"/>
            <w:vAlign w:val="center"/>
          </w:tcPr>
          <w:p w14:paraId="543384FF" w14:textId="77777777" w:rsidR="00350566" w:rsidRPr="00206384" w:rsidRDefault="00350566" w:rsidP="00C02605">
            <w:pPr>
              <w:jc w:val="center"/>
              <w:cnfStyle w:val="000000100000" w:firstRow="0" w:lastRow="0" w:firstColumn="0" w:lastColumn="0" w:oddVBand="0" w:evenVBand="0" w:oddHBand="1" w:evenHBand="0" w:firstRowFirstColumn="0" w:firstRowLastColumn="0" w:lastRowFirstColumn="0" w:lastRowLastColumn="0"/>
              <w:rPr>
                <w:rFonts w:cstheme="majorHAnsi"/>
                <w:sz w:val="20"/>
              </w:rPr>
            </w:pPr>
          </w:p>
        </w:tc>
        <w:tc>
          <w:tcPr>
            <w:tcW w:w="1887" w:type="dxa"/>
            <w:vAlign w:val="center"/>
          </w:tcPr>
          <w:p w14:paraId="578218C8" w14:textId="604290FB" w:rsidR="00350566" w:rsidRPr="00206384" w:rsidRDefault="00D97088" w:rsidP="00C02605">
            <w:pPr>
              <w:jc w:val="center"/>
              <w:cnfStyle w:val="000000100000" w:firstRow="0" w:lastRow="0" w:firstColumn="0" w:lastColumn="0" w:oddVBand="0" w:evenVBand="0" w:oddHBand="1" w:evenHBand="0" w:firstRowFirstColumn="0" w:firstRowLastColumn="0" w:lastRowFirstColumn="0" w:lastRowLastColumn="0"/>
              <w:rPr>
                <w:rFonts w:cstheme="majorHAnsi"/>
                <w:sz w:val="20"/>
              </w:rPr>
            </w:pPr>
            <w:r>
              <w:rPr>
                <w:rFonts w:cstheme="majorHAnsi"/>
                <w:sz w:val="20"/>
              </w:rPr>
              <w:t>X</w:t>
            </w:r>
          </w:p>
        </w:tc>
      </w:tr>
    </w:tbl>
    <w:p w14:paraId="099E3EDC" w14:textId="4559F327" w:rsidR="00C3325F" w:rsidRDefault="00C3325F" w:rsidP="00C3325F">
      <w:pPr>
        <w:ind w:left="360"/>
        <w:jc w:val="center"/>
        <w:rPr>
          <w:b/>
          <w:sz w:val="16"/>
          <w:szCs w:val="14"/>
        </w:rPr>
      </w:pPr>
      <w:r w:rsidRPr="007A2065">
        <w:rPr>
          <w:b/>
          <w:sz w:val="16"/>
          <w:szCs w:val="14"/>
        </w:rPr>
        <w:t xml:space="preserve">Tabla Nº </w:t>
      </w:r>
      <w:r>
        <w:rPr>
          <w:b/>
          <w:sz w:val="16"/>
          <w:szCs w:val="14"/>
        </w:rPr>
        <w:t>1</w:t>
      </w:r>
      <w:r w:rsidRPr="007A2065">
        <w:rPr>
          <w:b/>
          <w:sz w:val="16"/>
          <w:szCs w:val="14"/>
        </w:rPr>
        <w:t xml:space="preserve">: Matriz de tributación de </w:t>
      </w:r>
      <w:r w:rsidR="00F733ED">
        <w:rPr>
          <w:b/>
          <w:sz w:val="16"/>
          <w:szCs w:val="14"/>
        </w:rPr>
        <w:t>programa</w:t>
      </w:r>
      <w:r w:rsidRPr="007A2065">
        <w:rPr>
          <w:b/>
          <w:sz w:val="16"/>
          <w:szCs w:val="14"/>
        </w:rPr>
        <w:t>s a l</w:t>
      </w:r>
      <w:r w:rsidR="00D87091">
        <w:rPr>
          <w:b/>
          <w:sz w:val="16"/>
          <w:szCs w:val="14"/>
        </w:rPr>
        <w:t>a</w:t>
      </w:r>
      <w:r w:rsidRPr="007A2065">
        <w:rPr>
          <w:b/>
          <w:sz w:val="16"/>
          <w:szCs w:val="14"/>
        </w:rPr>
        <w:t xml:space="preserve">s </w:t>
      </w:r>
      <w:r w:rsidR="00D87091">
        <w:rPr>
          <w:b/>
          <w:sz w:val="16"/>
          <w:szCs w:val="14"/>
        </w:rPr>
        <w:t>contribuciones</w:t>
      </w:r>
      <w:r w:rsidRPr="007A2065">
        <w:rPr>
          <w:b/>
          <w:sz w:val="16"/>
          <w:szCs w:val="14"/>
        </w:rPr>
        <w:t xml:space="preserve"> intern</w:t>
      </w:r>
      <w:r w:rsidR="00D87091">
        <w:rPr>
          <w:b/>
          <w:sz w:val="16"/>
          <w:szCs w:val="14"/>
        </w:rPr>
        <w:t>a</w:t>
      </w:r>
      <w:r w:rsidRPr="007A2065">
        <w:rPr>
          <w:b/>
          <w:sz w:val="16"/>
          <w:szCs w:val="14"/>
        </w:rPr>
        <w:t>s</w:t>
      </w:r>
    </w:p>
    <w:p w14:paraId="6F977B40" w14:textId="54115580" w:rsidR="00E14890" w:rsidRDefault="00B40837" w:rsidP="00E3720C">
      <w:pPr>
        <w:jc w:val="both"/>
      </w:pPr>
      <w:r>
        <w:t xml:space="preserve">Los </w:t>
      </w:r>
      <w:r w:rsidR="00F733ED">
        <w:t>programa</w:t>
      </w:r>
      <w:r>
        <w:t>s del Modelo de Vinculación con el Medio, permiten</w:t>
      </w:r>
      <w:r w:rsidR="00E14890">
        <w:t xml:space="preserve"> a través de su</w:t>
      </w:r>
      <w:r>
        <w:t xml:space="preserve"> implementación</w:t>
      </w:r>
      <w:r w:rsidR="00E14890">
        <w:t>,</w:t>
      </w:r>
      <w:r>
        <w:t xml:space="preserve"> el logro de l</w:t>
      </w:r>
      <w:r w:rsidR="00E14890">
        <w:t>a</w:t>
      </w:r>
      <w:r>
        <w:t xml:space="preserve">s </w:t>
      </w:r>
      <w:r w:rsidR="00E14890">
        <w:t>contribuciones</w:t>
      </w:r>
      <w:r>
        <w:t xml:space="preserve"> intern</w:t>
      </w:r>
      <w:r w:rsidR="00E14890">
        <w:t>a</w:t>
      </w:r>
      <w:r>
        <w:t>s buscad</w:t>
      </w:r>
      <w:r w:rsidR="00E14890">
        <w:t>a</w:t>
      </w:r>
      <w:r>
        <w:t xml:space="preserve">s en la docencia de pregrado, la docencia de postgrado o en la investigación. </w:t>
      </w:r>
    </w:p>
    <w:p w14:paraId="63E73A7D" w14:textId="7FB4A094" w:rsidR="00B40837" w:rsidRPr="007A2065" w:rsidRDefault="0049768E" w:rsidP="00E3720C">
      <w:pPr>
        <w:jc w:val="both"/>
        <w:rPr>
          <w:b/>
          <w:sz w:val="16"/>
          <w:szCs w:val="14"/>
        </w:rPr>
      </w:pPr>
      <w:r>
        <w:t>Adicionalmente</w:t>
      </w:r>
      <w:r w:rsidR="00B40837">
        <w:t xml:space="preserve">, se entrega a continuación la relación que debe existir entre los </w:t>
      </w:r>
      <w:r w:rsidR="00F733ED">
        <w:t>programa</w:t>
      </w:r>
      <w:r w:rsidR="00B40837">
        <w:t>s del modelo</w:t>
      </w:r>
      <w:r w:rsidR="006E3E54">
        <w:t xml:space="preserve"> y las contribuciones externas que estos deben generar.</w:t>
      </w:r>
    </w:p>
    <w:p w14:paraId="16DE2929" w14:textId="0D507A7F" w:rsidR="00C3325F" w:rsidRDefault="00513B52" w:rsidP="0064330A">
      <w:pPr>
        <w:pStyle w:val="Ttulo3"/>
      </w:pPr>
      <w:bookmarkStart w:id="69" w:name="_Toc25914299"/>
      <w:bookmarkStart w:id="70" w:name="_Toc40366380"/>
      <w:r>
        <w:t>Contribuciones</w:t>
      </w:r>
      <w:r w:rsidR="00C3325F">
        <w:t xml:space="preserve"> Extern</w:t>
      </w:r>
      <w:bookmarkEnd w:id="69"/>
      <w:r>
        <w:t>as</w:t>
      </w:r>
      <w:bookmarkEnd w:id="70"/>
    </w:p>
    <w:p w14:paraId="63DDB5F3" w14:textId="7E505444" w:rsidR="00C3325F" w:rsidRDefault="00C3325F" w:rsidP="00C3325F">
      <w:pPr>
        <w:jc w:val="both"/>
      </w:pPr>
      <w:r>
        <w:t>El Modelo de Vinculación con el Medio de la Institución establece que l</w:t>
      </w:r>
      <w:r w:rsidR="0099619C">
        <w:t>a</w:t>
      </w:r>
      <w:r>
        <w:t xml:space="preserve">s </w:t>
      </w:r>
      <w:r w:rsidR="0099619C">
        <w:t>contribuciones</w:t>
      </w:r>
      <w:r>
        <w:t xml:space="preserve"> extern</w:t>
      </w:r>
      <w:r w:rsidR="0099619C">
        <w:t>a</w:t>
      </w:r>
      <w:r>
        <w:t>s que la Universidad prioriza son:</w:t>
      </w:r>
    </w:p>
    <w:p w14:paraId="4B9A23FD" w14:textId="77777777" w:rsidR="00C3325F" w:rsidRDefault="00C3325F" w:rsidP="009F1226">
      <w:pPr>
        <w:pStyle w:val="Prrafodelista"/>
        <w:numPr>
          <w:ilvl w:val="0"/>
          <w:numId w:val="2"/>
        </w:numPr>
        <w:jc w:val="both"/>
      </w:pPr>
      <w:r w:rsidRPr="00F31046">
        <w:t>Fomentar la vida saludable y promover el bienestar de las personas</w:t>
      </w:r>
      <w:r>
        <w:t>.</w:t>
      </w:r>
    </w:p>
    <w:p w14:paraId="73636C49" w14:textId="77777777" w:rsidR="00C3325F" w:rsidRDefault="00C3325F" w:rsidP="009F1226">
      <w:pPr>
        <w:pStyle w:val="Prrafodelista"/>
        <w:numPr>
          <w:ilvl w:val="0"/>
          <w:numId w:val="2"/>
        </w:numPr>
        <w:jc w:val="both"/>
      </w:pPr>
      <w:r w:rsidRPr="00F31046">
        <w:t>Promover el acceso a la educación inclusiva, equitativa y de calidad</w:t>
      </w:r>
      <w:r>
        <w:t>.</w:t>
      </w:r>
    </w:p>
    <w:p w14:paraId="483E2262" w14:textId="77777777" w:rsidR="00C3325F" w:rsidRDefault="00C3325F" w:rsidP="009F1226">
      <w:pPr>
        <w:pStyle w:val="Prrafodelista"/>
        <w:numPr>
          <w:ilvl w:val="0"/>
          <w:numId w:val="2"/>
        </w:numPr>
        <w:jc w:val="both"/>
      </w:pPr>
      <w:r w:rsidRPr="00F31046">
        <w:t>Contribuir a fortalecer la Industria, la Innovación, el Trabajo, el Crecimiento Económico y las Comunidades Sostenibles</w:t>
      </w:r>
      <w:r>
        <w:t>.</w:t>
      </w:r>
    </w:p>
    <w:p w14:paraId="12B9D8CE" w14:textId="77777777" w:rsidR="00C3325F" w:rsidRDefault="00C3325F" w:rsidP="009F1226">
      <w:pPr>
        <w:pStyle w:val="Prrafodelista"/>
        <w:numPr>
          <w:ilvl w:val="0"/>
          <w:numId w:val="2"/>
        </w:numPr>
        <w:jc w:val="both"/>
      </w:pPr>
      <w:r w:rsidRPr="00F31046">
        <w:t xml:space="preserve">Contribuir con la </w:t>
      </w:r>
      <w:r>
        <w:t>v</w:t>
      </w:r>
      <w:r w:rsidRPr="00F31046">
        <w:t>ida de ecosistemas terrestres y submarinos</w:t>
      </w:r>
      <w:r>
        <w:t>.</w:t>
      </w:r>
    </w:p>
    <w:p w14:paraId="7EBF0A15" w14:textId="28F23DE5" w:rsidR="00C3325F" w:rsidRDefault="00C3325F" w:rsidP="009F1226">
      <w:pPr>
        <w:pStyle w:val="Prrafodelista"/>
        <w:numPr>
          <w:ilvl w:val="0"/>
          <w:numId w:val="2"/>
        </w:numPr>
        <w:jc w:val="both"/>
      </w:pPr>
      <w:r w:rsidRPr="00F31046">
        <w:t xml:space="preserve">Contribuir con la Reducción de las Desigualdades, </w:t>
      </w:r>
      <w:r w:rsidR="000B1216">
        <w:t xml:space="preserve">con </w:t>
      </w:r>
      <w:r w:rsidRPr="00F31046">
        <w:t xml:space="preserve">la Paz, la Justicia y </w:t>
      </w:r>
      <w:r w:rsidR="000B1216">
        <w:t xml:space="preserve">el fortalecimiento de </w:t>
      </w:r>
      <w:r w:rsidRPr="00F31046">
        <w:t>las Instituciones</w:t>
      </w:r>
      <w:r>
        <w:t>.</w:t>
      </w:r>
    </w:p>
    <w:p w14:paraId="5B4D7817" w14:textId="330A2CF2" w:rsidR="00C3325F" w:rsidRDefault="00C3325F" w:rsidP="00C3325F">
      <w:pPr>
        <w:spacing w:before="240"/>
        <w:jc w:val="both"/>
      </w:pPr>
      <w:r>
        <w:lastRenderedPageBreak/>
        <w:t xml:space="preserve">Considerando lo anterior, la siguiente tabla identifica la relación de cada </w:t>
      </w:r>
      <w:r w:rsidR="00F733ED">
        <w:t>programa</w:t>
      </w:r>
      <w:r>
        <w:t xml:space="preserve"> del modelo de vinculación con el medio con l</w:t>
      </w:r>
      <w:r w:rsidR="0002145F">
        <w:t>a</w:t>
      </w:r>
      <w:r>
        <w:t xml:space="preserve">s </w:t>
      </w:r>
      <w:r w:rsidR="0002145F">
        <w:t>contribuciones</w:t>
      </w:r>
      <w:r>
        <w:t xml:space="preserve"> extern</w:t>
      </w:r>
      <w:r w:rsidR="0002145F">
        <w:t>a</w:t>
      </w:r>
      <w:r>
        <w:t>s buscad</w:t>
      </w:r>
      <w:r w:rsidR="0002145F">
        <w:t>a</w:t>
      </w:r>
      <w:r>
        <w:t>s por la Universidad.</w:t>
      </w:r>
    </w:p>
    <w:tbl>
      <w:tblPr>
        <w:tblStyle w:val="Tabladelista6concolores-nfasis5"/>
        <w:tblW w:w="5000" w:type="pct"/>
        <w:tblBorders>
          <w:left w:val="single" w:sz="4" w:space="0" w:color="5B9BD5" w:themeColor="accent5"/>
          <w:right w:val="single" w:sz="4" w:space="0" w:color="5B9BD5" w:themeColor="accent5"/>
          <w:insideH w:val="single" w:sz="4" w:space="0" w:color="5B9BD5" w:themeColor="accent5"/>
          <w:insideV w:val="single" w:sz="4" w:space="0" w:color="5B9BD5" w:themeColor="accent5"/>
        </w:tblBorders>
        <w:tblLook w:val="04A0" w:firstRow="1" w:lastRow="0" w:firstColumn="1" w:lastColumn="0" w:noHBand="0" w:noVBand="1"/>
      </w:tblPr>
      <w:tblGrid>
        <w:gridCol w:w="566"/>
        <w:gridCol w:w="2555"/>
        <w:gridCol w:w="993"/>
        <w:gridCol w:w="1132"/>
        <w:gridCol w:w="1134"/>
        <w:gridCol w:w="1132"/>
        <w:gridCol w:w="1321"/>
      </w:tblGrid>
      <w:tr w:rsidR="00C3325F" w:rsidRPr="00DA47A4" w14:paraId="343F9D66" w14:textId="77777777" w:rsidTr="009F12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 w:type="pct"/>
            <w:tcBorders>
              <w:top w:val="nil"/>
              <w:left w:val="nil"/>
              <w:bottom w:val="nil"/>
              <w:right w:val="nil"/>
            </w:tcBorders>
            <w:vAlign w:val="center"/>
          </w:tcPr>
          <w:p w14:paraId="4604DE6D" w14:textId="77777777" w:rsidR="00C3325F" w:rsidRPr="00DA47A4" w:rsidRDefault="00C3325F" w:rsidP="00C02605">
            <w:pPr>
              <w:rPr>
                <w:color w:val="auto"/>
              </w:rPr>
            </w:pPr>
          </w:p>
        </w:tc>
        <w:tc>
          <w:tcPr>
            <w:tcW w:w="1446" w:type="pct"/>
            <w:tcBorders>
              <w:top w:val="nil"/>
              <w:left w:val="nil"/>
              <w:bottom w:val="nil"/>
              <w:right w:val="single" w:sz="4" w:space="0" w:color="5B9BD5" w:themeColor="accent5"/>
            </w:tcBorders>
            <w:vAlign w:val="center"/>
          </w:tcPr>
          <w:p w14:paraId="43D5E4CC" w14:textId="77777777" w:rsidR="00C3325F" w:rsidRPr="00DA47A4" w:rsidRDefault="00C3325F" w:rsidP="00C02605">
            <w:pPr>
              <w:cnfStyle w:val="100000000000" w:firstRow="1" w:lastRow="0" w:firstColumn="0" w:lastColumn="0" w:oddVBand="0" w:evenVBand="0" w:oddHBand="0" w:evenHBand="0" w:firstRowFirstColumn="0" w:firstRowLastColumn="0" w:lastRowFirstColumn="0" w:lastRowLastColumn="0"/>
              <w:rPr>
                <w:color w:val="auto"/>
              </w:rPr>
            </w:pPr>
          </w:p>
        </w:tc>
        <w:tc>
          <w:tcPr>
            <w:tcW w:w="3234" w:type="pct"/>
            <w:gridSpan w:val="5"/>
            <w:tcBorders>
              <w:left w:val="single" w:sz="4" w:space="0" w:color="5B9BD5" w:themeColor="accent5"/>
            </w:tcBorders>
          </w:tcPr>
          <w:p w14:paraId="7FB740D8" w14:textId="3CD8DDFD" w:rsidR="00C3325F" w:rsidRPr="00DA47A4" w:rsidRDefault="00D87091" w:rsidP="00C02605">
            <w:pPr>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Contribuciones</w:t>
            </w:r>
            <w:r w:rsidR="00C3325F" w:rsidRPr="00DA47A4">
              <w:rPr>
                <w:color w:val="auto"/>
              </w:rPr>
              <w:t xml:space="preserve"> Extern</w:t>
            </w:r>
            <w:r>
              <w:rPr>
                <w:color w:val="auto"/>
              </w:rPr>
              <w:t>a</w:t>
            </w:r>
            <w:r w:rsidR="00C3325F" w:rsidRPr="00DA47A4">
              <w:rPr>
                <w:color w:val="auto"/>
              </w:rPr>
              <w:t>s buscad</w:t>
            </w:r>
            <w:r>
              <w:rPr>
                <w:color w:val="auto"/>
              </w:rPr>
              <w:t>a</w:t>
            </w:r>
            <w:r w:rsidR="00C3325F" w:rsidRPr="00DA47A4">
              <w:rPr>
                <w:color w:val="auto"/>
              </w:rPr>
              <w:t>s</w:t>
            </w:r>
          </w:p>
        </w:tc>
      </w:tr>
      <w:tr w:rsidR="001C716C" w:rsidRPr="00DA47A4" w14:paraId="6DAEC5E0" w14:textId="77777777" w:rsidTr="009F1226">
        <w:trPr>
          <w:cnfStyle w:val="000000100000" w:firstRow="0" w:lastRow="0" w:firstColumn="0" w:lastColumn="0" w:oddVBand="0" w:evenVBand="0" w:oddHBand="1" w:evenHBand="0" w:firstRowFirstColumn="0" w:firstRowLastColumn="0" w:lastRowFirstColumn="0" w:lastRowLastColumn="0"/>
          <w:trHeight w:val="1126"/>
        </w:trPr>
        <w:tc>
          <w:tcPr>
            <w:cnfStyle w:val="001000000000" w:firstRow="0" w:lastRow="0" w:firstColumn="1" w:lastColumn="0" w:oddVBand="0" w:evenVBand="0" w:oddHBand="0" w:evenHBand="0" w:firstRowFirstColumn="0" w:firstRowLastColumn="0" w:lastRowFirstColumn="0" w:lastRowLastColumn="0"/>
            <w:tcW w:w="320" w:type="pct"/>
            <w:tcBorders>
              <w:top w:val="single" w:sz="4" w:space="0" w:color="5B9BD5" w:themeColor="accent5"/>
            </w:tcBorders>
            <w:textDirection w:val="btLr"/>
            <w:vAlign w:val="center"/>
          </w:tcPr>
          <w:p w14:paraId="07862082" w14:textId="04F50A43" w:rsidR="001C716C" w:rsidRPr="00DA47A4" w:rsidRDefault="001C716C" w:rsidP="001C716C">
            <w:pPr>
              <w:ind w:left="113" w:right="113"/>
              <w:jc w:val="center"/>
              <w:rPr>
                <w:color w:val="auto"/>
                <w:sz w:val="16"/>
                <w:szCs w:val="18"/>
              </w:rPr>
            </w:pPr>
            <w:r w:rsidRPr="00B40837">
              <w:rPr>
                <w:rFonts w:cstheme="majorHAnsi"/>
                <w:color w:val="auto"/>
                <w:sz w:val="12"/>
                <w:szCs w:val="14"/>
              </w:rPr>
              <w:t>ÁMBITO</w:t>
            </w:r>
          </w:p>
        </w:tc>
        <w:tc>
          <w:tcPr>
            <w:tcW w:w="1446" w:type="pct"/>
            <w:tcBorders>
              <w:top w:val="single" w:sz="4" w:space="0" w:color="5B9BD5" w:themeColor="accent5"/>
            </w:tcBorders>
            <w:vAlign w:val="center"/>
          </w:tcPr>
          <w:p w14:paraId="3F99D585" w14:textId="0744B433" w:rsidR="001C716C" w:rsidRPr="00DA47A4" w:rsidRDefault="00FE6770" w:rsidP="001C716C">
            <w:pPr>
              <w:cnfStyle w:val="000000100000" w:firstRow="0" w:lastRow="0" w:firstColumn="0" w:lastColumn="0" w:oddVBand="0" w:evenVBand="0" w:oddHBand="1" w:evenHBand="0" w:firstRowFirstColumn="0" w:firstRowLastColumn="0" w:lastRowFirstColumn="0" w:lastRowLastColumn="0"/>
              <w:rPr>
                <w:b/>
                <w:bCs/>
                <w:color w:val="auto"/>
                <w:sz w:val="16"/>
                <w:szCs w:val="18"/>
              </w:rPr>
            </w:pPr>
            <w:r>
              <w:rPr>
                <w:rFonts w:cstheme="majorHAnsi"/>
                <w:b/>
                <w:bCs/>
                <w:color w:val="auto"/>
                <w:sz w:val="16"/>
                <w:szCs w:val="18"/>
              </w:rPr>
              <w:t>Programas</w:t>
            </w:r>
            <w:r w:rsidRPr="00B40837">
              <w:rPr>
                <w:rFonts w:cstheme="majorHAnsi"/>
                <w:b/>
                <w:bCs/>
                <w:color w:val="auto"/>
                <w:sz w:val="16"/>
                <w:szCs w:val="18"/>
              </w:rPr>
              <w:t xml:space="preserve"> del Modelo de Vinculación con el Medio</w:t>
            </w:r>
          </w:p>
        </w:tc>
        <w:tc>
          <w:tcPr>
            <w:tcW w:w="562" w:type="pct"/>
            <w:tcBorders>
              <w:top w:val="single" w:sz="4" w:space="0" w:color="5B9BD5" w:themeColor="accent5"/>
            </w:tcBorders>
            <w:vAlign w:val="center"/>
          </w:tcPr>
          <w:p w14:paraId="0BA1354C" w14:textId="77777777" w:rsidR="001C716C" w:rsidRPr="00EE2576" w:rsidRDefault="001C716C" w:rsidP="001C716C">
            <w:pPr>
              <w:jc w:val="center"/>
              <w:cnfStyle w:val="000000100000" w:firstRow="0" w:lastRow="0" w:firstColumn="0" w:lastColumn="0" w:oddVBand="0" w:evenVBand="0" w:oddHBand="1" w:evenHBand="0" w:firstRowFirstColumn="0" w:firstRowLastColumn="0" w:lastRowFirstColumn="0" w:lastRowLastColumn="0"/>
              <w:rPr>
                <w:b/>
                <w:bCs/>
                <w:color w:val="auto"/>
                <w:sz w:val="16"/>
                <w:szCs w:val="18"/>
              </w:rPr>
            </w:pPr>
            <w:r w:rsidRPr="00EE2576">
              <w:rPr>
                <w:b/>
                <w:bCs/>
                <w:color w:val="auto"/>
                <w:sz w:val="16"/>
                <w:szCs w:val="18"/>
              </w:rPr>
              <w:t>Fomentar la vida saludable y promover el bienestar de las personas</w:t>
            </w:r>
          </w:p>
        </w:tc>
        <w:tc>
          <w:tcPr>
            <w:tcW w:w="641" w:type="pct"/>
            <w:vAlign w:val="center"/>
          </w:tcPr>
          <w:p w14:paraId="42866041" w14:textId="77777777" w:rsidR="001C716C" w:rsidRPr="00EE2576" w:rsidRDefault="001C716C" w:rsidP="001C716C">
            <w:pPr>
              <w:jc w:val="center"/>
              <w:cnfStyle w:val="000000100000" w:firstRow="0" w:lastRow="0" w:firstColumn="0" w:lastColumn="0" w:oddVBand="0" w:evenVBand="0" w:oddHBand="1" w:evenHBand="0" w:firstRowFirstColumn="0" w:firstRowLastColumn="0" w:lastRowFirstColumn="0" w:lastRowLastColumn="0"/>
              <w:rPr>
                <w:b/>
                <w:bCs/>
                <w:color w:val="auto"/>
                <w:sz w:val="16"/>
                <w:szCs w:val="18"/>
              </w:rPr>
            </w:pPr>
            <w:r w:rsidRPr="00EE2576">
              <w:rPr>
                <w:b/>
                <w:bCs/>
                <w:color w:val="auto"/>
                <w:sz w:val="16"/>
                <w:szCs w:val="18"/>
              </w:rPr>
              <w:t>Promover el acceso a la educación inclusiva, equitativa y de calidad</w:t>
            </w:r>
          </w:p>
        </w:tc>
        <w:tc>
          <w:tcPr>
            <w:tcW w:w="642" w:type="pct"/>
            <w:vAlign w:val="center"/>
          </w:tcPr>
          <w:p w14:paraId="38276791" w14:textId="2534532B" w:rsidR="001C716C" w:rsidRPr="00EE2576" w:rsidRDefault="001C716C" w:rsidP="001C716C">
            <w:pPr>
              <w:jc w:val="center"/>
              <w:cnfStyle w:val="000000100000" w:firstRow="0" w:lastRow="0" w:firstColumn="0" w:lastColumn="0" w:oddVBand="0" w:evenVBand="0" w:oddHBand="1" w:evenHBand="0" w:firstRowFirstColumn="0" w:firstRowLastColumn="0" w:lastRowFirstColumn="0" w:lastRowLastColumn="0"/>
              <w:rPr>
                <w:b/>
                <w:bCs/>
                <w:color w:val="auto"/>
                <w:sz w:val="16"/>
                <w:szCs w:val="18"/>
              </w:rPr>
            </w:pPr>
            <w:r w:rsidRPr="00B53741">
              <w:rPr>
                <w:b/>
                <w:bCs/>
                <w:color w:val="auto"/>
                <w:sz w:val="16"/>
                <w:szCs w:val="18"/>
              </w:rPr>
              <w:t>Fortalecer la Industria, la Innovación, el Trabajo y las Comunidades Sostenibles</w:t>
            </w:r>
          </w:p>
        </w:tc>
        <w:tc>
          <w:tcPr>
            <w:tcW w:w="641" w:type="pct"/>
            <w:vAlign w:val="center"/>
          </w:tcPr>
          <w:p w14:paraId="5ABD0A3A" w14:textId="7B75DA13" w:rsidR="001C716C" w:rsidRPr="00EE2576" w:rsidRDefault="00554765" w:rsidP="001C716C">
            <w:pPr>
              <w:jc w:val="center"/>
              <w:cnfStyle w:val="000000100000" w:firstRow="0" w:lastRow="0" w:firstColumn="0" w:lastColumn="0" w:oddVBand="0" w:evenVBand="0" w:oddHBand="1" w:evenHBand="0" w:firstRowFirstColumn="0" w:firstRowLastColumn="0" w:lastRowFirstColumn="0" w:lastRowLastColumn="0"/>
              <w:rPr>
                <w:b/>
                <w:bCs/>
                <w:color w:val="auto"/>
                <w:sz w:val="16"/>
                <w:szCs w:val="18"/>
              </w:rPr>
            </w:pPr>
            <w:r w:rsidRPr="00554765">
              <w:rPr>
                <w:b/>
                <w:bCs/>
                <w:color w:val="auto"/>
                <w:sz w:val="16"/>
                <w:szCs w:val="18"/>
              </w:rPr>
              <w:t>Contribuir con el cuidado de los Ecosistemas Terrestres y Submarinos</w:t>
            </w:r>
          </w:p>
        </w:tc>
        <w:tc>
          <w:tcPr>
            <w:tcW w:w="748" w:type="pct"/>
            <w:vAlign w:val="center"/>
          </w:tcPr>
          <w:p w14:paraId="213E4A22" w14:textId="601F1B65" w:rsidR="001C716C" w:rsidRPr="00EE2576" w:rsidRDefault="00F817E5" w:rsidP="001C716C">
            <w:pPr>
              <w:jc w:val="center"/>
              <w:cnfStyle w:val="000000100000" w:firstRow="0" w:lastRow="0" w:firstColumn="0" w:lastColumn="0" w:oddVBand="0" w:evenVBand="0" w:oddHBand="1" w:evenHBand="0" w:firstRowFirstColumn="0" w:firstRowLastColumn="0" w:lastRowFirstColumn="0" w:lastRowLastColumn="0"/>
              <w:rPr>
                <w:b/>
                <w:bCs/>
                <w:color w:val="auto"/>
                <w:sz w:val="16"/>
                <w:szCs w:val="18"/>
              </w:rPr>
            </w:pPr>
            <w:r w:rsidRPr="00F817E5">
              <w:rPr>
                <w:b/>
                <w:bCs/>
                <w:color w:val="auto"/>
                <w:sz w:val="16"/>
                <w:szCs w:val="18"/>
              </w:rPr>
              <w:t>Contribuir con la Reducción de las Desigualdades, con la Paz, la Justicia y el fortalecimiento de las Instituciones</w:t>
            </w:r>
          </w:p>
        </w:tc>
      </w:tr>
      <w:tr w:rsidR="00C7407A" w:rsidRPr="00DA47A4" w14:paraId="1B16085D" w14:textId="77777777" w:rsidTr="009F1226">
        <w:trPr>
          <w:trHeight w:val="20"/>
        </w:trPr>
        <w:tc>
          <w:tcPr>
            <w:cnfStyle w:val="001000000000" w:firstRow="0" w:lastRow="0" w:firstColumn="1" w:lastColumn="0" w:oddVBand="0" w:evenVBand="0" w:oddHBand="0" w:evenHBand="0" w:firstRowFirstColumn="0" w:firstRowLastColumn="0" w:lastRowFirstColumn="0" w:lastRowLastColumn="0"/>
            <w:tcW w:w="320" w:type="pct"/>
            <w:vMerge w:val="restart"/>
            <w:textDirection w:val="btLr"/>
            <w:vAlign w:val="center"/>
          </w:tcPr>
          <w:p w14:paraId="1E8C4E4C" w14:textId="14D66B84" w:rsidR="00C7407A" w:rsidRDefault="00C7407A" w:rsidP="00C7407A">
            <w:pPr>
              <w:ind w:left="113" w:right="113"/>
              <w:jc w:val="center"/>
              <w:rPr>
                <w:sz w:val="12"/>
                <w:szCs w:val="14"/>
              </w:rPr>
            </w:pPr>
            <w:r w:rsidRPr="00B40837">
              <w:rPr>
                <w:rFonts w:cstheme="majorHAnsi"/>
                <w:color w:val="auto"/>
                <w:sz w:val="12"/>
                <w:szCs w:val="14"/>
              </w:rPr>
              <w:t>SOCIAL</w:t>
            </w:r>
          </w:p>
        </w:tc>
        <w:tc>
          <w:tcPr>
            <w:tcW w:w="1446" w:type="pct"/>
            <w:vAlign w:val="center"/>
          </w:tcPr>
          <w:p w14:paraId="07A4793A" w14:textId="2ED41915" w:rsidR="00C7407A" w:rsidRPr="00DA47A4" w:rsidRDefault="00C7407A" w:rsidP="00C7407A">
            <w:pPr>
              <w:cnfStyle w:val="000000000000" w:firstRow="0" w:lastRow="0" w:firstColumn="0" w:lastColumn="0" w:oddVBand="0" w:evenVBand="0" w:oddHBand="0" w:evenHBand="0" w:firstRowFirstColumn="0" w:firstRowLastColumn="0" w:lastRowFirstColumn="0" w:lastRowLastColumn="0"/>
              <w:rPr>
                <w:rFonts w:cstheme="majorHAnsi"/>
                <w:sz w:val="16"/>
                <w:szCs w:val="18"/>
              </w:rPr>
            </w:pPr>
            <w:r>
              <w:rPr>
                <w:rFonts w:cstheme="majorHAnsi"/>
                <w:sz w:val="16"/>
                <w:szCs w:val="18"/>
              </w:rPr>
              <w:t>Clínicas y Centros de Atención a la Comunidad</w:t>
            </w:r>
          </w:p>
        </w:tc>
        <w:tc>
          <w:tcPr>
            <w:tcW w:w="562" w:type="pct"/>
            <w:vAlign w:val="center"/>
          </w:tcPr>
          <w:p w14:paraId="4BCB61B6" w14:textId="6713DEA8" w:rsidR="00C7407A" w:rsidRPr="00206384" w:rsidRDefault="00C7407A" w:rsidP="00C7407A">
            <w:pPr>
              <w:jc w:val="center"/>
              <w:cnfStyle w:val="000000000000" w:firstRow="0" w:lastRow="0" w:firstColumn="0" w:lastColumn="0" w:oddVBand="0" w:evenVBand="0" w:oddHBand="0" w:evenHBand="0" w:firstRowFirstColumn="0" w:firstRowLastColumn="0" w:lastRowFirstColumn="0" w:lastRowLastColumn="0"/>
              <w:rPr>
                <w:sz w:val="20"/>
                <w:szCs w:val="20"/>
              </w:rPr>
            </w:pPr>
            <w:r w:rsidRPr="00206384">
              <w:rPr>
                <w:sz w:val="20"/>
                <w:szCs w:val="20"/>
              </w:rPr>
              <w:t>X</w:t>
            </w:r>
          </w:p>
        </w:tc>
        <w:tc>
          <w:tcPr>
            <w:tcW w:w="641" w:type="pct"/>
            <w:vAlign w:val="center"/>
          </w:tcPr>
          <w:p w14:paraId="5470736F" w14:textId="51498CD9" w:rsidR="00C7407A" w:rsidRPr="00206384" w:rsidRDefault="00C7407A" w:rsidP="00C7407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642" w:type="pct"/>
            <w:vAlign w:val="center"/>
          </w:tcPr>
          <w:p w14:paraId="79094DE0" w14:textId="73AE3112" w:rsidR="00C7407A" w:rsidRPr="00206384" w:rsidRDefault="00C7407A" w:rsidP="00C7407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641" w:type="pct"/>
            <w:vAlign w:val="center"/>
          </w:tcPr>
          <w:p w14:paraId="74FD816F" w14:textId="65DF292B" w:rsidR="00C7407A" w:rsidRPr="00206384" w:rsidRDefault="00C7407A" w:rsidP="00C7407A">
            <w:pPr>
              <w:jc w:val="center"/>
              <w:cnfStyle w:val="000000000000" w:firstRow="0" w:lastRow="0" w:firstColumn="0" w:lastColumn="0" w:oddVBand="0" w:evenVBand="0" w:oddHBand="0" w:evenHBand="0" w:firstRowFirstColumn="0" w:firstRowLastColumn="0" w:lastRowFirstColumn="0" w:lastRowLastColumn="0"/>
              <w:rPr>
                <w:sz w:val="20"/>
                <w:szCs w:val="20"/>
              </w:rPr>
            </w:pPr>
            <w:r w:rsidRPr="00206384">
              <w:rPr>
                <w:sz w:val="20"/>
                <w:szCs w:val="20"/>
              </w:rPr>
              <w:t>X</w:t>
            </w:r>
          </w:p>
        </w:tc>
        <w:tc>
          <w:tcPr>
            <w:tcW w:w="748" w:type="pct"/>
            <w:vAlign w:val="center"/>
          </w:tcPr>
          <w:p w14:paraId="3C5B714A" w14:textId="3D3B31CF" w:rsidR="00C7407A" w:rsidRPr="00206384" w:rsidRDefault="00C7407A" w:rsidP="00C7407A">
            <w:pPr>
              <w:jc w:val="center"/>
              <w:cnfStyle w:val="000000000000" w:firstRow="0" w:lastRow="0" w:firstColumn="0" w:lastColumn="0" w:oddVBand="0" w:evenVBand="0" w:oddHBand="0" w:evenHBand="0" w:firstRowFirstColumn="0" w:firstRowLastColumn="0" w:lastRowFirstColumn="0" w:lastRowLastColumn="0"/>
              <w:rPr>
                <w:sz w:val="20"/>
                <w:szCs w:val="20"/>
              </w:rPr>
            </w:pPr>
            <w:r w:rsidRPr="00206384">
              <w:rPr>
                <w:sz w:val="20"/>
                <w:szCs w:val="20"/>
              </w:rPr>
              <w:t>X</w:t>
            </w:r>
          </w:p>
        </w:tc>
      </w:tr>
      <w:tr w:rsidR="00C7407A" w:rsidRPr="00DA47A4" w14:paraId="6DD8BBE1" w14:textId="77777777" w:rsidTr="009F122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0" w:type="pct"/>
            <w:vMerge/>
            <w:textDirection w:val="btLr"/>
            <w:vAlign w:val="center"/>
          </w:tcPr>
          <w:p w14:paraId="64EA262C" w14:textId="320D93CE" w:rsidR="00C7407A" w:rsidRPr="00DA47A4" w:rsidRDefault="00C7407A" w:rsidP="00C7407A">
            <w:pPr>
              <w:ind w:left="113" w:right="113"/>
              <w:jc w:val="center"/>
              <w:rPr>
                <w:color w:val="auto"/>
                <w:sz w:val="12"/>
                <w:szCs w:val="14"/>
              </w:rPr>
            </w:pPr>
          </w:p>
        </w:tc>
        <w:tc>
          <w:tcPr>
            <w:tcW w:w="1446" w:type="pct"/>
            <w:vAlign w:val="center"/>
          </w:tcPr>
          <w:p w14:paraId="05C7534F" w14:textId="0D713EB1" w:rsidR="00C7407A" w:rsidRPr="00DA47A4" w:rsidRDefault="00C7407A" w:rsidP="00C7407A">
            <w:pPr>
              <w:cnfStyle w:val="000000100000" w:firstRow="0" w:lastRow="0" w:firstColumn="0" w:lastColumn="0" w:oddVBand="0" w:evenVBand="0" w:oddHBand="1" w:evenHBand="0" w:firstRowFirstColumn="0" w:firstRowLastColumn="0" w:lastRowFirstColumn="0" w:lastRowLastColumn="0"/>
              <w:rPr>
                <w:sz w:val="16"/>
                <w:szCs w:val="18"/>
              </w:rPr>
            </w:pPr>
            <w:r>
              <w:rPr>
                <w:rFonts w:cstheme="majorHAnsi"/>
                <w:sz w:val="16"/>
                <w:szCs w:val="18"/>
              </w:rPr>
              <w:t>Programas de Intervención Social</w:t>
            </w:r>
          </w:p>
        </w:tc>
        <w:tc>
          <w:tcPr>
            <w:tcW w:w="562" w:type="pct"/>
            <w:vAlign w:val="center"/>
          </w:tcPr>
          <w:p w14:paraId="4AD3B1B3" w14:textId="77777777" w:rsidR="00C7407A" w:rsidRPr="00206384" w:rsidRDefault="00C7407A" w:rsidP="00C7407A">
            <w:pPr>
              <w:jc w:val="center"/>
              <w:cnfStyle w:val="000000100000" w:firstRow="0" w:lastRow="0" w:firstColumn="0" w:lastColumn="0" w:oddVBand="0" w:evenVBand="0" w:oddHBand="1" w:evenHBand="0" w:firstRowFirstColumn="0" w:firstRowLastColumn="0" w:lastRowFirstColumn="0" w:lastRowLastColumn="0"/>
              <w:rPr>
                <w:sz w:val="20"/>
                <w:szCs w:val="20"/>
              </w:rPr>
            </w:pPr>
            <w:r w:rsidRPr="00206384">
              <w:rPr>
                <w:sz w:val="20"/>
                <w:szCs w:val="20"/>
              </w:rPr>
              <w:t>X</w:t>
            </w:r>
          </w:p>
        </w:tc>
        <w:tc>
          <w:tcPr>
            <w:tcW w:w="641" w:type="pct"/>
            <w:vAlign w:val="center"/>
          </w:tcPr>
          <w:p w14:paraId="3654FC1D" w14:textId="77777777" w:rsidR="00C7407A" w:rsidRPr="00206384" w:rsidRDefault="00C7407A" w:rsidP="00C7407A">
            <w:pPr>
              <w:jc w:val="center"/>
              <w:cnfStyle w:val="000000100000" w:firstRow="0" w:lastRow="0" w:firstColumn="0" w:lastColumn="0" w:oddVBand="0" w:evenVBand="0" w:oddHBand="1" w:evenHBand="0" w:firstRowFirstColumn="0" w:firstRowLastColumn="0" w:lastRowFirstColumn="0" w:lastRowLastColumn="0"/>
              <w:rPr>
                <w:sz w:val="20"/>
                <w:szCs w:val="20"/>
              </w:rPr>
            </w:pPr>
            <w:r w:rsidRPr="00206384">
              <w:rPr>
                <w:sz w:val="20"/>
                <w:szCs w:val="20"/>
              </w:rPr>
              <w:t>X</w:t>
            </w:r>
          </w:p>
        </w:tc>
        <w:tc>
          <w:tcPr>
            <w:tcW w:w="642" w:type="pct"/>
            <w:vAlign w:val="center"/>
          </w:tcPr>
          <w:p w14:paraId="7558C770" w14:textId="77777777" w:rsidR="00C7407A" w:rsidRPr="00206384" w:rsidRDefault="00C7407A" w:rsidP="00C7407A">
            <w:pPr>
              <w:jc w:val="center"/>
              <w:cnfStyle w:val="000000100000" w:firstRow="0" w:lastRow="0" w:firstColumn="0" w:lastColumn="0" w:oddVBand="0" w:evenVBand="0" w:oddHBand="1" w:evenHBand="0" w:firstRowFirstColumn="0" w:firstRowLastColumn="0" w:lastRowFirstColumn="0" w:lastRowLastColumn="0"/>
              <w:rPr>
                <w:sz w:val="20"/>
                <w:szCs w:val="20"/>
              </w:rPr>
            </w:pPr>
            <w:r w:rsidRPr="00206384">
              <w:rPr>
                <w:sz w:val="20"/>
                <w:szCs w:val="20"/>
              </w:rPr>
              <w:t>X</w:t>
            </w:r>
          </w:p>
        </w:tc>
        <w:tc>
          <w:tcPr>
            <w:tcW w:w="641" w:type="pct"/>
            <w:vAlign w:val="center"/>
          </w:tcPr>
          <w:p w14:paraId="69E80AE5" w14:textId="77777777" w:rsidR="00C7407A" w:rsidRPr="00206384" w:rsidRDefault="00C7407A" w:rsidP="00C7407A">
            <w:pPr>
              <w:jc w:val="center"/>
              <w:cnfStyle w:val="000000100000" w:firstRow="0" w:lastRow="0" w:firstColumn="0" w:lastColumn="0" w:oddVBand="0" w:evenVBand="0" w:oddHBand="1" w:evenHBand="0" w:firstRowFirstColumn="0" w:firstRowLastColumn="0" w:lastRowFirstColumn="0" w:lastRowLastColumn="0"/>
              <w:rPr>
                <w:sz w:val="20"/>
                <w:szCs w:val="20"/>
              </w:rPr>
            </w:pPr>
            <w:r w:rsidRPr="00206384">
              <w:rPr>
                <w:sz w:val="20"/>
                <w:szCs w:val="20"/>
              </w:rPr>
              <w:t>X</w:t>
            </w:r>
          </w:p>
        </w:tc>
        <w:tc>
          <w:tcPr>
            <w:tcW w:w="748" w:type="pct"/>
            <w:vAlign w:val="center"/>
          </w:tcPr>
          <w:p w14:paraId="05F6F319" w14:textId="77777777" w:rsidR="00C7407A" w:rsidRPr="00206384" w:rsidRDefault="00C7407A" w:rsidP="00C7407A">
            <w:pPr>
              <w:jc w:val="center"/>
              <w:cnfStyle w:val="000000100000" w:firstRow="0" w:lastRow="0" w:firstColumn="0" w:lastColumn="0" w:oddVBand="0" w:evenVBand="0" w:oddHBand="1" w:evenHBand="0" w:firstRowFirstColumn="0" w:firstRowLastColumn="0" w:lastRowFirstColumn="0" w:lastRowLastColumn="0"/>
              <w:rPr>
                <w:sz w:val="20"/>
                <w:szCs w:val="20"/>
              </w:rPr>
            </w:pPr>
            <w:r w:rsidRPr="00206384">
              <w:rPr>
                <w:sz w:val="20"/>
                <w:szCs w:val="20"/>
              </w:rPr>
              <w:t>X</w:t>
            </w:r>
          </w:p>
        </w:tc>
      </w:tr>
      <w:tr w:rsidR="00C7407A" w:rsidRPr="00DA47A4" w14:paraId="0B76B10E" w14:textId="77777777" w:rsidTr="009F1226">
        <w:trPr>
          <w:trHeight w:val="20"/>
        </w:trPr>
        <w:tc>
          <w:tcPr>
            <w:cnfStyle w:val="001000000000" w:firstRow="0" w:lastRow="0" w:firstColumn="1" w:lastColumn="0" w:oddVBand="0" w:evenVBand="0" w:oddHBand="0" w:evenHBand="0" w:firstRowFirstColumn="0" w:firstRowLastColumn="0" w:lastRowFirstColumn="0" w:lastRowLastColumn="0"/>
            <w:tcW w:w="320" w:type="pct"/>
            <w:vMerge/>
            <w:textDirection w:val="btLr"/>
            <w:vAlign w:val="center"/>
          </w:tcPr>
          <w:p w14:paraId="2EAC909D" w14:textId="77777777" w:rsidR="00C7407A" w:rsidRPr="00DA47A4" w:rsidRDefault="00C7407A" w:rsidP="00C7407A">
            <w:pPr>
              <w:ind w:left="113" w:right="113"/>
              <w:jc w:val="center"/>
              <w:rPr>
                <w:color w:val="auto"/>
                <w:sz w:val="12"/>
                <w:szCs w:val="14"/>
              </w:rPr>
            </w:pPr>
          </w:p>
        </w:tc>
        <w:tc>
          <w:tcPr>
            <w:tcW w:w="1446" w:type="pct"/>
            <w:vAlign w:val="center"/>
          </w:tcPr>
          <w:p w14:paraId="577E298C" w14:textId="36AF7A08" w:rsidR="00C7407A" w:rsidRPr="00DA47A4" w:rsidRDefault="00C7407A" w:rsidP="00C7407A">
            <w:pPr>
              <w:cnfStyle w:val="000000000000" w:firstRow="0" w:lastRow="0" w:firstColumn="0" w:lastColumn="0" w:oddVBand="0" w:evenVBand="0" w:oddHBand="0" w:evenHBand="0" w:firstRowFirstColumn="0" w:firstRowLastColumn="0" w:lastRowFirstColumn="0" w:lastRowLastColumn="0"/>
              <w:rPr>
                <w:sz w:val="16"/>
                <w:szCs w:val="18"/>
              </w:rPr>
            </w:pPr>
            <w:r w:rsidRPr="00A607E2">
              <w:rPr>
                <w:rFonts w:cstheme="majorHAnsi"/>
                <w:sz w:val="16"/>
                <w:szCs w:val="18"/>
              </w:rPr>
              <w:t>Programas Artístico Culturales</w:t>
            </w:r>
            <w:r>
              <w:rPr>
                <w:rFonts w:cstheme="majorHAnsi"/>
                <w:sz w:val="16"/>
                <w:szCs w:val="18"/>
              </w:rPr>
              <w:t xml:space="preserve"> </w:t>
            </w:r>
            <w:r w:rsidRPr="00A607E2">
              <w:rPr>
                <w:rFonts w:cstheme="majorHAnsi"/>
                <w:sz w:val="16"/>
                <w:szCs w:val="18"/>
              </w:rPr>
              <w:t>UNAB</w:t>
            </w:r>
          </w:p>
        </w:tc>
        <w:tc>
          <w:tcPr>
            <w:tcW w:w="562" w:type="pct"/>
            <w:vAlign w:val="center"/>
          </w:tcPr>
          <w:p w14:paraId="1E0CD3C7" w14:textId="7C9D807D" w:rsidR="00C7407A" w:rsidRPr="00206384" w:rsidRDefault="009512F2" w:rsidP="00C7407A">
            <w:pPr>
              <w:jc w:val="center"/>
              <w:cnfStyle w:val="000000000000" w:firstRow="0" w:lastRow="0" w:firstColumn="0" w:lastColumn="0" w:oddVBand="0" w:evenVBand="0" w:oddHBand="0" w:evenHBand="0" w:firstRowFirstColumn="0" w:firstRowLastColumn="0" w:lastRowFirstColumn="0" w:lastRowLastColumn="0"/>
              <w:rPr>
                <w:sz w:val="20"/>
                <w:szCs w:val="20"/>
              </w:rPr>
            </w:pPr>
            <w:r w:rsidRPr="00206384">
              <w:rPr>
                <w:sz w:val="20"/>
                <w:szCs w:val="20"/>
              </w:rPr>
              <w:t>X</w:t>
            </w:r>
          </w:p>
        </w:tc>
        <w:tc>
          <w:tcPr>
            <w:tcW w:w="641" w:type="pct"/>
            <w:vAlign w:val="center"/>
          </w:tcPr>
          <w:p w14:paraId="6D252CB1" w14:textId="77777777" w:rsidR="00C7407A" w:rsidRPr="00206384" w:rsidRDefault="00C7407A" w:rsidP="00C7407A">
            <w:pPr>
              <w:jc w:val="center"/>
              <w:cnfStyle w:val="000000000000" w:firstRow="0" w:lastRow="0" w:firstColumn="0" w:lastColumn="0" w:oddVBand="0" w:evenVBand="0" w:oddHBand="0" w:evenHBand="0" w:firstRowFirstColumn="0" w:firstRowLastColumn="0" w:lastRowFirstColumn="0" w:lastRowLastColumn="0"/>
              <w:rPr>
                <w:sz w:val="20"/>
                <w:szCs w:val="20"/>
              </w:rPr>
            </w:pPr>
            <w:r w:rsidRPr="00206384">
              <w:rPr>
                <w:sz w:val="20"/>
                <w:szCs w:val="20"/>
              </w:rPr>
              <w:t>X</w:t>
            </w:r>
          </w:p>
        </w:tc>
        <w:tc>
          <w:tcPr>
            <w:tcW w:w="642" w:type="pct"/>
            <w:vAlign w:val="center"/>
          </w:tcPr>
          <w:p w14:paraId="4630735E" w14:textId="1A3CDAF4" w:rsidR="00C7407A" w:rsidRPr="00206384" w:rsidRDefault="007A1B36" w:rsidP="00C7407A">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X</w:t>
            </w:r>
          </w:p>
        </w:tc>
        <w:tc>
          <w:tcPr>
            <w:tcW w:w="641" w:type="pct"/>
            <w:vAlign w:val="center"/>
          </w:tcPr>
          <w:p w14:paraId="4BC6BABC" w14:textId="77777777" w:rsidR="00C7407A" w:rsidRPr="00206384" w:rsidRDefault="00C7407A" w:rsidP="00C7407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748" w:type="pct"/>
            <w:vAlign w:val="center"/>
          </w:tcPr>
          <w:p w14:paraId="21F6931E" w14:textId="2C22A9EB" w:rsidR="00C7407A" w:rsidRPr="00206384" w:rsidRDefault="00C7407A" w:rsidP="00C7407A">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C7407A" w:rsidRPr="00DA47A4" w14:paraId="3A15E1EA" w14:textId="77777777" w:rsidTr="009F122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0" w:type="pct"/>
            <w:vMerge w:val="restart"/>
            <w:textDirection w:val="btLr"/>
            <w:vAlign w:val="center"/>
          </w:tcPr>
          <w:p w14:paraId="637320AE" w14:textId="46EC7AFA" w:rsidR="00C7407A" w:rsidRPr="00DA47A4" w:rsidRDefault="00C7407A" w:rsidP="00C7407A">
            <w:pPr>
              <w:ind w:left="113" w:right="113"/>
              <w:jc w:val="center"/>
              <w:rPr>
                <w:color w:val="auto"/>
                <w:sz w:val="12"/>
                <w:szCs w:val="14"/>
              </w:rPr>
            </w:pPr>
            <w:r w:rsidRPr="00B40837">
              <w:rPr>
                <w:rFonts w:cstheme="majorHAnsi"/>
                <w:color w:val="auto"/>
                <w:sz w:val="12"/>
                <w:szCs w:val="14"/>
              </w:rPr>
              <w:t>DESARROLLO PROFESIONAL</w:t>
            </w:r>
          </w:p>
        </w:tc>
        <w:tc>
          <w:tcPr>
            <w:tcW w:w="1446" w:type="pct"/>
            <w:vAlign w:val="center"/>
          </w:tcPr>
          <w:p w14:paraId="52B98EB3" w14:textId="645AAAC2" w:rsidR="00C7407A" w:rsidRPr="00DA47A4" w:rsidRDefault="00C7407A" w:rsidP="00C7407A">
            <w:pPr>
              <w:cnfStyle w:val="000000100000" w:firstRow="0" w:lastRow="0" w:firstColumn="0" w:lastColumn="0" w:oddVBand="0" w:evenVBand="0" w:oddHBand="1" w:evenHBand="0" w:firstRowFirstColumn="0" w:firstRowLastColumn="0" w:lastRowFirstColumn="0" w:lastRowLastColumn="0"/>
              <w:rPr>
                <w:sz w:val="16"/>
                <w:szCs w:val="18"/>
              </w:rPr>
            </w:pPr>
            <w:r w:rsidRPr="00DA47A4">
              <w:rPr>
                <w:rFonts w:cstheme="majorHAnsi"/>
                <w:sz w:val="16"/>
                <w:szCs w:val="18"/>
              </w:rPr>
              <w:t>Programa de internacionalización</w:t>
            </w:r>
          </w:p>
        </w:tc>
        <w:tc>
          <w:tcPr>
            <w:tcW w:w="562" w:type="pct"/>
            <w:vAlign w:val="center"/>
          </w:tcPr>
          <w:p w14:paraId="33A43A8D" w14:textId="77777777" w:rsidR="00C7407A" w:rsidRPr="00206384" w:rsidRDefault="00C7407A" w:rsidP="00C7407A">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641" w:type="pct"/>
            <w:vAlign w:val="center"/>
          </w:tcPr>
          <w:p w14:paraId="3E66FEAD" w14:textId="77777777" w:rsidR="00C7407A" w:rsidRPr="00206384" w:rsidRDefault="00C7407A" w:rsidP="00C7407A">
            <w:pPr>
              <w:jc w:val="center"/>
              <w:cnfStyle w:val="000000100000" w:firstRow="0" w:lastRow="0" w:firstColumn="0" w:lastColumn="0" w:oddVBand="0" w:evenVBand="0" w:oddHBand="1" w:evenHBand="0" w:firstRowFirstColumn="0" w:firstRowLastColumn="0" w:lastRowFirstColumn="0" w:lastRowLastColumn="0"/>
              <w:rPr>
                <w:sz w:val="20"/>
                <w:szCs w:val="20"/>
              </w:rPr>
            </w:pPr>
            <w:r w:rsidRPr="00206384">
              <w:rPr>
                <w:sz w:val="20"/>
                <w:szCs w:val="20"/>
              </w:rPr>
              <w:t>X</w:t>
            </w:r>
          </w:p>
        </w:tc>
        <w:tc>
          <w:tcPr>
            <w:tcW w:w="642" w:type="pct"/>
            <w:vAlign w:val="center"/>
          </w:tcPr>
          <w:p w14:paraId="10450951" w14:textId="77777777" w:rsidR="00C7407A" w:rsidRPr="00206384" w:rsidRDefault="00C7407A" w:rsidP="00C7407A">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641" w:type="pct"/>
            <w:vAlign w:val="center"/>
          </w:tcPr>
          <w:p w14:paraId="4383336E" w14:textId="77777777" w:rsidR="00C7407A" w:rsidRPr="00206384" w:rsidRDefault="00C7407A" w:rsidP="00C7407A">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748" w:type="pct"/>
            <w:vAlign w:val="center"/>
          </w:tcPr>
          <w:p w14:paraId="1B58D5FC" w14:textId="77777777" w:rsidR="00C7407A" w:rsidRPr="00206384" w:rsidRDefault="00C7407A" w:rsidP="00C7407A">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C7407A" w:rsidRPr="00DA47A4" w14:paraId="106F706C" w14:textId="77777777" w:rsidTr="009F1226">
        <w:trPr>
          <w:trHeight w:val="20"/>
        </w:trPr>
        <w:tc>
          <w:tcPr>
            <w:cnfStyle w:val="001000000000" w:firstRow="0" w:lastRow="0" w:firstColumn="1" w:lastColumn="0" w:oddVBand="0" w:evenVBand="0" w:oddHBand="0" w:evenHBand="0" w:firstRowFirstColumn="0" w:firstRowLastColumn="0" w:lastRowFirstColumn="0" w:lastRowLastColumn="0"/>
            <w:tcW w:w="320" w:type="pct"/>
            <w:vMerge/>
            <w:textDirection w:val="btLr"/>
            <w:vAlign w:val="center"/>
          </w:tcPr>
          <w:p w14:paraId="74889EC7" w14:textId="77777777" w:rsidR="00C7407A" w:rsidRPr="00DA47A4" w:rsidRDefault="00C7407A" w:rsidP="00C7407A">
            <w:pPr>
              <w:ind w:left="113" w:right="113"/>
              <w:jc w:val="center"/>
              <w:rPr>
                <w:color w:val="auto"/>
                <w:sz w:val="12"/>
                <w:szCs w:val="14"/>
              </w:rPr>
            </w:pPr>
          </w:p>
        </w:tc>
        <w:tc>
          <w:tcPr>
            <w:tcW w:w="1446" w:type="pct"/>
            <w:vAlign w:val="center"/>
          </w:tcPr>
          <w:p w14:paraId="38403127" w14:textId="797F7D9A" w:rsidR="00C7407A" w:rsidRPr="00DA47A4" w:rsidRDefault="0051270B" w:rsidP="00C7407A">
            <w:pPr>
              <w:cnfStyle w:val="000000000000" w:firstRow="0" w:lastRow="0" w:firstColumn="0" w:lastColumn="0" w:oddVBand="0" w:evenVBand="0" w:oddHBand="0" w:evenHBand="0" w:firstRowFirstColumn="0" w:firstRowLastColumn="0" w:lastRowFirstColumn="0" w:lastRowLastColumn="0"/>
              <w:rPr>
                <w:sz w:val="16"/>
                <w:szCs w:val="18"/>
              </w:rPr>
            </w:pPr>
            <w:r>
              <w:rPr>
                <w:rFonts w:cstheme="majorHAnsi"/>
                <w:sz w:val="16"/>
                <w:szCs w:val="18"/>
              </w:rPr>
              <w:t>Programa de diálogo y fomento del conocimiento</w:t>
            </w:r>
          </w:p>
        </w:tc>
        <w:tc>
          <w:tcPr>
            <w:tcW w:w="562" w:type="pct"/>
            <w:vAlign w:val="center"/>
          </w:tcPr>
          <w:p w14:paraId="11AA7E90" w14:textId="3B72E73C" w:rsidR="00C7407A" w:rsidRPr="00206384" w:rsidRDefault="00C7407A" w:rsidP="00C7407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641" w:type="pct"/>
            <w:vAlign w:val="center"/>
          </w:tcPr>
          <w:p w14:paraId="54C6022C" w14:textId="7B79B30A" w:rsidR="00C7407A" w:rsidRPr="00206384" w:rsidRDefault="007115FF" w:rsidP="00C7407A">
            <w:pPr>
              <w:jc w:val="center"/>
              <w:cnfStyle w:val="000000000000" w:firstRow="0" w:lastRow="0" w:firstColumn="0" w:lastColumn="0" w:oddVBand="0" w:evenVBand="0" w:oddHBand="0" w:evenHBand="0" w:firstRowFirstColumn="0" w:firstRowLastColumn="0" w:lastRowFirstColumn="0" w:lastRowLastColumn="0"/>
              <w:rPr>
                <w:sz w:val="20"/>
                <w:szCs w:val="20"/>
              </w:rPr>
            </w:pPr>
            <w:r w:rsidRPr="00206384">
              <w:rPr>
                <w:sz w:val="20"/>
                <w:szCs w:val="20"/>
              </w:rPr>
              <w:t>X</w:t>
            </w:r>
          </w:p>
        </w:tc>
        <w:tc>
          <w:tcPr>
            <w:tcW w:w="642" w:type="pct"/>
            <w:vAlign w:val="center"/>
          </w:tcPr>
          <w:p w14:paraId="4B4E441A" w14:textId="06D68471" w:rsidR="00C7407A" w:rsidRPr="00206384" w:rsidRDefault="00C7407A" w:rsidP="00C7407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641" w:type="pct"/>
            <w:vAlign w:val="center"/>
          </w:tcPr>
          <w:p w14:paraId="1497656D" w14:textId="5BF25224" w:rsidR="00C7407A" w:rsidRPr="00206384" w:rsidRDefault="00C7407A" w:rsidP="00C7407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748" w:type="pct"/>
            <w:vAlign w:val="center"/>
          </w:tcPr>
          <w:p w14:paraId="0F1AC11F" w14:textId="2FE76AA0" w:rsidR="00C7407A" w:rsidRPr="00206384" w:rsidRDefault="00C7407A" w:rsidP="00C7407A">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C7407A" w:rsidRPr="00DA47A4" w14:paraId="660D6402" w14:textId="77777777" w:rsidTr="009F122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0" w:type="pct"/>
            <w:vMerge/>
            <w:textDirection w:val="btLr"/>
            <w:vAlign w:val="center"/>
          </w:tcPr>
          <w:p w14:paraId="1E388E84" w14:textId="77777777" w:rsidR="00C7407A" w:rsidRPr="00DA47A4" w:rsidRDefault="00C7407A" w:rsidP="00C7407A">
            <w:pPr>
              <w:ind w:left="113" w:right="113"/>
              <w:jc w:val="center"/>
              <w:rPr>
                <w:color w:val="auto"/>
                <w:sz w:val="12"/>
                <w:szCs w:val="14"/>
              </w:rPr>
            </w:pPr>
          </w:p>
        </w:tc>
        <w:tc>
          <w:tcPr>
            <w:tcW w:w="1446" w:type="pct"/>
            <w:vAlign w:val="center"/>
          </w:tcPr>
          <w:p w14:paraId="7AC02907" w14:textId="2787C792" w:rsidR="00C7407A" w:rsidRPr="00DA47A4" w:rsidRDefault="00C7407A" w:rsidP="00C7407A">
            <w:pPr>
              <w:cnfStyle w:val="000000100000" w:firstRow="0" w:lastRow="0" w:firstColumn="0" w:lastColumn="0" w:oddVBand="0" w:evenVBand="0" w:oddHBand="1" w:evenHBand="0" w:firstRowFirstColumn="0" w:firstRowLastColumn="0" w:lastRowFirstColumn="0" w:lastRowLastColumn="0"/>
              <w:rPr>
                <w:sz w:val="16"/>
                <w:szCs w:val="18"/>
              </w:rPr>
            </w:pPr>
            <w:r w:rsidRPr="00DA47A4">
              <w:rPr>
                <w:rFonts w:cstheme="majorHAnsi"/>
                <w:sz w:val="16"/>
                <w:szCs w:val="18"/>
              </w:rPr>
              <w:t>Programa de vinculación con</w:t>
            </w:r>
            <w:r>
              <w:rPr>
                <w:rFonts w:cstheme="majorHAnsi"/>
                <w:sz w:val="16"/>
                <w:szCs w:val="18"/>
              </w:rPr>
              <w:t xml:space="preserve"> </w:t>
            </w:r>
            <w:r w:rsidRPr="00DA47A4">
              <w:rPr>
                <w:rFonts w:cstheme="majorHAnsi"/>
                <w:sz w:val="16"/>
                <w:szCs w:val="18"/>
              </w:rPr>
              <w:t>Egresados y empleadores</w:t>
            </w:r>
          </w:p>
        </w:tc>
        <w:tc>
          <w:tcPr>
            <w:tcW w:w="562" w:type="pct"/>
            <w:vAlign w:val="center"/>
          </w:tcPr>
          <w:p w14:paraId="38F2F1E5" w14:textId="7222C5C3" w:rsidR="00C7407A" w:rsidRPr="00206384" w:rsidRDefault="00C7407A" w:rsidP="00C7407A">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641" w:type="pct"/>
            <w:vAlign w:val="center"/>
          </w:tcPr>
          <w:p w14:paraId="5B36BDE0" w14:textId="3B09C9BE" w:rsidR="00C7407A" w:rsidRPr="00206384" w:rsidRDefault="00C7407A" w:rsidP="00C7407A">
            <w:pPr>
              <w:jc w:val="center"/>
              <w:cnfStyle w:val="000000100000" w:firstRow="0" w:lastRow="0" w:firstColumn="0" w:lastColumn="0" w:oddVBand="0" w:evenVBand="0" w:oddHBand="1" w:evenHBand="0" w:firstRowFirstColumn="0" w:firstRowLastColumn="0" w:lastRowFirstColumn="0" w:lastRowLastColumn="0"/>
              <w:rPr>
                <w:sz w:val="20"/>
                <w:szCs w:val="20"/>
              </w:rPr>
            </w:pPr>
            <w:r w:rsidRPr="00206384">
              <w:rPr>
                <w:sz w:val="20"/>
                <w:szCs w:val="20"/>
              </w:rPr>
              <w:t>X</w:t>
            </w:r>
          </w:p>
        </w:tc>
        <w:tc>
          <w:tcPr>
            <w:tcW w:w="642" w:type="pct"/>
            <w:vAlign w:val="center"/>
          </w:tcPr>
          <w:p w14:paraId="5E1F127D" w14:textId="6EA395A0" w:rsidR="00C7407A" w:rsidRPr="00206384" w:rsidRDefault="007115FF" w:rsidP="00C7407A">
            <w:pPr>
              <w:jc w:val="center"/>
              <w:cnfStyle w:val="000000100000" w:firstRow="0" w:lastRow="0" w:firstColumn="0" w:lastColumn="0" w:oddVBand="0" w:evenVBand="0" w:oddHBand="1" w:evenHBand="0" w:firstRowFirstColumn="0" w:firstRowLastColumn="0" w:lastRowFirstColumn="0" w:lastRowLastColumn="0"/>
              <w:rPr>
                <w:sz w:val="20"/>
                <w:szCs w:val="20"/>
              </w:rPr>
            </w:pPr>
            <w:r w:rsidRPr="00206384">
              <w:rPr>
                <w:sz w:val="20"/>
                <w:szCs w:val="20"/>
              </w:rPr>
              <w:t>X</w:t>
            </w:r>
          </w:p>
        </w:tc>
        <w:tc>
          <w:tcPr>
            <w:tcW w:w="641" w:type="pct"/>
            <w:vAlign w:val="center"/>
          </w:tcPr>
          <w:p w14:paraId="691536A0" w14:textId="6E0F7D6C" w:rsidR="00C7407A" w:rsidRPr="00206384" w:rsidRDefault="00C7407A" w:rsidP="00C7407A">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748" w:type="pct"/>
            <w:vAlign w:val="center"/>
          </w:tcPr>
          <w:p w14:paraId="6DDD8392" w14:textId="10DC49FF" w:rsidR="00C7407A" w:rsidRPr="00206384" w:rsidRDefault="00C7407A" w:rsidP="00C7407A">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C7407A" w:rsidRPr="00DA47A4" w14:paraId="542D5C0E" w14:textId="77777777" w:rsidTr="009F1226">
        <w:trPr>
          <w:trHeight w:val="20"/>
        </w:trPr>
        <w:tc>
          <w:tcPr>
            <w:cnfStyle w:val="001000000000" w:firstRow="0" w:lastRow="0" w:firstColumn="1" w:lastColumn="0" w:oddVBand="0" w:evenVBand="0" w:oddHBand="0" w:evenHBand="0" w:firstRowFirstColumn="0" w:firstRowLastColumn="0" w:lastRowFirstColumn="0" w:lastRowLastColumn="0"/>
            <w:tcW w:w="320" w:type="pct"/>
            <w:vMerge/>
            <w:textDirection w:val="btLr"/>
            <w:vAlign w:val="center"/>
          </w:tcPr>
          <w:p w14:paraId="6FCEF841" w14:textId="77777777" w:rsidR="00C7407A" w:rsidRPr="00DA47A4" w:rsidRDefault="00C7407A" w:rsidP="00C7407A">
            <w:pPr>
              <w:ind w:left="113" w:right="113"/>
              <w:jc w:val="center"/>
              <w:rPr>
                <w:color w:val="auto"/>
                <w:sz w:val="12"/>
                <w:szCs w:val="14"/>
              </w:rPr>
            </w:pPr>
          </w:p>
        </w:tc>
        <w:tc>
          <w:tcPr>
            <w:tcW w:w="1446" w:type="pct"/>
            <w:vAlign w:val="center"/>
          </w:tcPr>
          <w:p w14:paraId="6FC253EE" w14:textId="5DAC68E5" w:rsidR="00C7407A" w:rsidRPr="00DA47A4" w:rsidRDefault="00C7407A" w:rsidP="00C7407A">
            <w:pPr>
              <w:cnfStyle w:val="000000000000" w:firstRow="0" w:lastRow="0" w:firstColumn="0" w:lastColumn="0" w:oddVBand="0" w:evenVBand="0" w:oddHBand="0" w:evenHBand="0" w:firstRowFirstColumn="0" w:firstRowLastColumn="0" w:lastRowFirstColumn="0" w:lastRowLastColumn="0"/>
              <w:rPr>
                <w:sz w:val="16"/>
                <w:szCs w:val="18"/>
              </w:rPr>
            </w:pPr>
            <w:r w:rsidRPr="00DA47A4">
              <w:rPr>
                <w:rFonts w:cstheme="majorHAnsi"/>
                <w:sz w:val="16"/>
                <w:szCs w:val="18"/>
              </w:rPr>
              <w:t>Programa</w:t>
            </w:r>
            <w:r>
              <w:rPr>
                <w:rFonts w:cstheme="majorHAnsi"/>
                <w:sz w:val="16"/>
                <w:szCs w:val="18"/>
              </w:rPr>
              <w:t>s</w:t>
            </w:r>
            <w:r w:rsidRPr="00DA47A4">
              <w:rPr>
                <w:rFonts w:cstheme="majorHAnsi"/>
                <w:sz w:val="16"/>
                <w:szCs w:val="18"/>
              </w:rPr>
              <w:t xml:space="preserve"> de </w:t>
            </w:r>
            <w:r>
              <w:rPr>
                <w:rFonts w:cstheme="majorHAnsi"/>
                <w:sz w:val="16"/>
                <w:szCs w:val="18"/>
              </w:rPr>
              <w:t>Capacitación y Perfeccionamiento</w:t>
            </w:r>
          </w:p>
        </w:tc>
        <w:tc>
          <w:tcPr>
            <w:tcW w:w="562" w:type="pct"/>
            <w:vAlign w:val="center"/>
          </w:tcPr>
          <w:p w14:paraId="0D1ACBD3" w14:textId="3B071D15" w:rsidR="00C7407A" w:rsidRPr="00206384" w:rsidRDefault="00C7407A" w:rsidP="00C7407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641" w:type="pct"/>
            <w:vAlign w:val="center"/>
          </w:tcPr>
          <w:p w14:paraId="580A0297" w14:textId="1AF373F1" w:rsidR="00C7407A" w:rsidRPr="00206384" w:rsidRDefault="00C7407A" w:rsidP="00C7407A">
            <w:pPr>
              <w:jc w:val="center"/>
              <w:cnfStyle w:val="000000000000" w:firstRow="0" w:lastRow="0" w:firstColumn="0" w:lastColumn="0" w:oddVBand="0" w:evenVBand="0" w:oddHBand="0" w:evenHBand="0" w:firstRowFirstColumn="0" w:firstRowLastColumn="0" w:lastRowFirstColumn="0" w:lastRowLastColumn="0"/>
              <w:rPr>
                <w:sz w:val="20"/>
                <w:szCs w:val="20"/>
              </w:rPr>
            </w:pPr>
            <w:r w:rsidRPr="00206384">
              <w:rPr>
                <w:sz w:val="20"/>
                <w:szCs w:val="20"/>
              </w:rPr>
              <w:t>X</w:t>
            </w:r>
          </w:p>
        </w:tc>
        <w:tc>
          <w:tcPr>
            <w:tcW w:w="642" w:type="pct"/>
            <w:vAlign w:val="center"/>
          </w:tcPr>
          <w:p w14:paraId="131249C1" w14:textId="3BC90723" w:rsidR="00C7407A" w:rsidRPr="00206384" w:rsidRDefault="003B52F1" w:rsidP="00C7407A">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X</w:t>
            </w:r>
          </w:p>
        </w:tc>
        <w:tc>
          <w:tcPr>
            <w:tcW w:w="641" w:type="pct"/>
            <w:vAlign w:val="center"/>
          </w:tcPr>
          <w:p w14:paraId="3FA41DFF" w14:textId="26CC86D2" w:rsidR="00C7407A" w:rsidRPr="00206384" w:rsidRDefault="00C7407A" w:rsidP="00C7407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748" w:type="pct"/>
            <w:vAlign w:val="center"/>
          </w:tcPr>
          <w:p w14:paraId="161F91E9" w14:textId="018D5A44" w:rsidR="00C7407A" w:rsidRPr="00206384" w:rsidRDefault="00C7407A" w:rsidP="00C7407A">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C7407A" w:rsidRPr="00DA47A4" w14:paraId="3F194C23" w14:textId="77777777" w:rsidTr="009F122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0" w:type="pct"/>
            <w:vMerge w:val="restart"/>
            <w:textDirection w:val="btLr"/>
            <w:vAlign w:val="center"/>
          </w:tcPr>
          <w:p w14:paraId="6B3158B4" w14:textId="2280551F" w:rsidR="00C7407A" w:rsidRPr="00DA47A4" w:rsidRDefault="00C7407A" w:rsidP="00C7407A">
            <w:pPr>
              <w:ind w:left="113" w:right="113"/>
              <w:jc w:val="center"/>
              <w:rPr>
                <w:color w:val="auto"/>
                <w:sz w:val="12"/>
                <w:szCs w:val="14"/>
              </w:rPr>
            </w:pPr>
            <w:r>
              <w:rPr>
                <w:rFonts w:cstheme="majorHAnsi"/>
                <w:color w:val="auto"/>
                <w:sz w:val="12"/>
                <w:szCs w:val="14"/>
              </w:rPr>
              <w:t>PÚBLICO Y PRIVADO</w:t>
            </w:r>
          </w:p>
        </w:tc>
        <w:tc>
          <w:tcPr>
            <w:tcW w:w="1446" w:type="pct"/>
            <w:vAlign w:val="center"/>
          </w:tcPr>
          <w:p w14:paraId="5F24E681" w14:textId="68D50A48" w:rsidR="00C7407A" w:rsidRPr="00DA47A4" w:rsidRDefault="00C7407A" w:rsidP="00C7407A">
            <w:pPr>
              <w:cnfStyle w:val="000000100000" w:firstRow="0" w:lastRow="0" w:firstColumn="0" w:lastColumn="0" w:oddVBand="0" w:evenVBand="0" w:oddHBand="1" w:evenHBand="0" w:firstRowFirstColumn="0" w:firstRowLastColumn="0" w:lastRowFirstColumn="0" w:lastRowLastColumn="0"/>
              <w:rPr>
                <w:sz w:val="16"/>
                <w:szCs w:val="18"/>
              </w:rPr>
            </w:pPr>
            <w:r w:rsidRPr="006A70F7">
              <w:rPr>
                <w:rFonts w:cstheme="majorHAnsi"/>
                <w:sz w:val="16"/>
                <w:szCs w:val="18"/>
              </w:rPr>
              <w:t>Programas de Transferencia Tecnológica, Innovación, Emprendimiento e Investigación para el Desarrollo Sostenible</w:t>
            </w:r>
          </w:p>
        </w:tc>
        <w:tc>
          <w:tcPr>
            <w:tcW w:w="562" w:type="pct"/>
            <w:vAlign w:val="center"/>
          </w:tcPr>
          <w:p w14:paraId="25ABB91C" w14:textId="40D37155" w:rsidR="00C7407A" w:rsidRPr="00206384" w:rsidRDefault="007115FF" w:rsidP="00C7407A">
            <w:pPr>
              <w:jc w:val="center"/>
              <w:cnfStyle w:val="000000100000" w:firstRow="0" w:lastRow="0" w:firstColumn="0" w:lastColumn="0" w:oddVBand="0" w:evenVBand="0" w:oddHBand="1" w:evenHBand="0" w:firstRowFirstColumn="0" w:firstRowLastColumn="0" w:lastRowFirstColumn="0" w:lastRowLastColumn="0"/>
              <w:rPr>
                <w:sz w:val="20"/>
                <w:szCs w:val="20"/>
              </w:rPr>
            </w:pPr>
            <w:r w:rsidRPr="00206384">
              <w:rPr>
                <w:sz w:val="20"/>
                <w:szCs w:val="20"/>
              </w:rPr>
              <w:t>X</w:t>
            </w:r>
          </w:p>
        </w:tc>
        <w:tc>
          <w:tcPr>
            <w:tcW w:w="641" w:type="pct"/>
            <w:vAlign w:val="center"/>
          </w:tcPr>
          <w:p w14:paraId="47E91D45" w14:textId="0AAFA18C" w:rsidR="00C7407A" w:rsidRPr="00206384" w:rsidRDefault="007115FF" w:rsidP="00C7407A">
            <w:pPr>
              <w:jc w:val="center"/>
              <w:cnfStyle w:val="000000100000" w:firstRow="0" w:lastRow="0" w:firstColumn="0" w:lastColumn="0" w:oddVBand="0" w:evenVBand="0" w:oddHBand="1" w:evenHBand="0" w:firstRowFirstColumn="0" w:firstRowLastColumn="0" w:lastRowFirstColumn="0" w:lastRowLastColumn="0"/>
              <w:rPr>
                <w:sz w:val="20"/>
                <w:szCs w:val="20"/>
              </w:rPr>
            </w:pPr>
            <w:r w:rsidRPr="00206384">
              <w:rPr>
                <w:sz w:val="20"/>
                <w:szCs w:val="20"/>
              </w:rPr>
              <w:t>X</w:t>
            </w:r>
          </w:p>
        </w:tc>
        <w:tc>
          <w:tcPr>
            <w:tcW w:w="642" w:type="pct"/>
            <w:vAlign w:val="center"/>
          </w:tcPr>
          <w:p w14:paraId="5514BF73" w14:textId="77777777" w:rsidR="00C7407A" w:rsidRPr="00206384" w:rsidRDefault="00C7407A" w:rsidP="00C7407A">
            <w:pPr>
              <w:jc w:val="center"/>
              <w:cnfStyle w:val="000000100000" w:firstRow="0" w:lastRow="0" w:firstColumn="0" w:lastColumn="0" w:oddVBand="0" w:evenVBand="0" w:oddHBand="1" w:evenHBand="0" w:firstRowFirstColumn="0" w:firstRowLastColumn="0" w:lastRowFirstColumn="0" w:lastRowLastColumn="0"/>
              <w:rPr>
                <w:sz w:val="20"/>
                <w:szCs w:val="20"/>
              </w:rPr>
            </w:pPr>
            <w:r w:rsidRPr="00206384">
              <w:rPr>
                <w:sz w:val="20"/>
                <w:szCs w:val="20"/>
              </w:rPr>
              <w:t>X</w:t>
            </w:r>
          </w:p>
        </w:tc>
        <w:tc>
          <w:tcPr>
            <w:tcW w:w="641" w:type="pct"/>
            <w:vAlign w:val="center"/>
          </w:tcPr>
          <w:p w14:paraId="18018163" w14:textId="14B00C45" w:rsidR="00C7407A" w:rsidRPr="00206384" w:rsidRDefault="007115FF" w:rsidP="00C7407A">
            <w:pPr>
              <w:jc w:val="center"/>
              <w:cnfStyle w:val="000000100000" w:firstRow="0" w:lastRow="0" w:firstColumn="0" w:lastColumn="0" w:oddVBand="0" w:evenVBand="0" w:oddHBand="1" w:evenHBand="0" w:firstRowFirstColumn="0" w:firstRowLastColumn="0" w:lastRowFirstColumn="0" w:lastRowLastColumn="0"/>
              <w:rPr>
                <w:sz w:val="20"/>
                <w:szCs w:val="20"/>
              </w:rPr>
            </w:pPr>
            <w:r w:rsidRPr="00206384">
              <w:rPr>
                <w:sz w:val="20"/>
                <w:szCs w:val="20"/>
              </w:rPr>
              <w:t>X</w:t>
            </w:r>
          </w:p>
        </w:tc>
        <w:tc>
          <w:tcPr>
            <w:tcW w:w="748" w:type="pct"/>
            <w:vAlign w:val="center"/>
          </w:tcPr>
          <w:p w14:paraId="0CCD67F1" w14:textId="77777777" w:rsidR="00C7407A" w:rsidRPr="00206384" w:rsidRDefault="00C7407A" w:rsidP="00C7407A">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C7407A" w:rsidRPr="00DA47A4" w14:paraId="203B55B8" w14:textId="77777777" w:rsidTr="009F1226">
        <w:trPr>
          <w:trHeight w:val="70"/>
        </w:trPr>
        <w:tc>
          <w:tcPr>
            <w:cnfStyle w:val="001000000000" w:firstRow="0" w:lastRow="0" w:firstColumn="1" w:lastColumn="0" w:oddVBand="0" w:evenVBand="0" w:oddHBand="0" w:evenHBand="0" w:firstRowFirstColumn="0" w:firstRowLastColumn="0" w:lastRowFirstColumn="0" w:lastRowLastColumn="0"/>
            <w:tcW w:w="320" w:type="pct"/>
            <w:vMerge/>
            <w:textDirection w:val="btLr"/>
            <w:vAlign w:val="center"/>
          </w:tcPr>
          <w:p w14:paraId="408DE4D8" w14:textId="77777777" w:rsidR="00C7407A" w:rsidRPr="00DA47A4" w:rsidRDefault="00C7407A" w:rsidP="00C7407A">
            <w:pPr>
              <w:ind w:left="113" w:right="113"/>
            </w:pPr>
          </w:p>
        </w:tc>
        <w:tc>
          <w:tcPr>
            <w:tcW w:w="1446" w:type="pct"/>
            <w:vAlign w:val="center"/>
          </w:tcPr>
          <w:p w14:paraId="1E91111B" w14:textId="07E35CCA" w:rsidR="00C7407A" w:rsidRPr="002A02C5" w:rsidRDefault="00C7407A" w:rsidP="00C7407A">
            <w:pPr>
              <w:cnfStyle w:val="000000000000" w:firstRow="0" w:lastRow="0" w:firstColumn="0" w:lastColumn="0" w:oddVBand="0" w:evenVBand="0" w:oddHBand="0" w:evenHBand="0" w:firstRowFirstColumn="0" w:firstRowLastColumn="0" w:lastRowFirstColumn="0" w:lastRowLastColumn="0"/>
              <w:rPr>
                <w:rFonts w:cstheme="majorHAnsi"/>
                <w:sz w:val="16"/>
                <w:szCs w:val="18"/>
              </w:rPr>
            </w:pPr>
            <w:r w:rsidRPr="006A70F7">
              <w:rPr>
                <w:rFonts w:cstheme="majorHAnsi"/>
                <w:sz w:val="16"/>
                <w:szCs w:val="18"/>
              </w:rPr>
              <w:t>Institutos y Centros Especializados</w:t>
            </w:r>
          </w:p>
        </w:tc>
        <w:tc>
          <w:tcPr>
            <w:tcW w:w="562" w:type="pct"/>
            <w:vAlign w:val="center"/>
          </w:tcPr>
          <w:p w14:paraId="3E49FC18" w14:textId="1E08E65F" w:rsidR="00C7407A" w:rsidRPr="00206384" w:rsidRDefault="00C7407A" w:rsidP="00C7407A">
            <w:pPr>
              <w:jc w:val="center"/>
              <w:cnfStyle w:val="000000000000" w:firstRow="0" w:lastRow="0" w:firstColumn="0" w:lastColumn="0" w:oddVBand="0" w:evenVBand="0" w:oddHBand="0" w:evenHBand="0" w:firstRowFirstColumn="0" w:firstRowLastColumn="0" w:lastRowFirstColumn="0" w:lastRowLastColumn="0"/>
              <w:rPr>
                <w:sz w:val="20"/>
                <w:szCs w:val="20"/>
              </w:rPr>
            </w:pPr>
            <w:r w:rsidRPr="00206384">
              <w:rPr>
                <w:sz w:val="20"/>
                <w:szCs w:val="20"/>
              </w:rPr>
              <w:t>X</w:t>
            </w:r>
          </w:p>
        </w:tc>
        <w:tc>
          <w:tcPr>
            <w:tcW w:w="641" w:type="pct"/>
            <w:vAlign w:val="center"/>
          </w:tcPr>
          <w:p w14:paraId="375902E8" w14:textId="567A8A80" w:rsidR="00C7407A" w:rsidRPr="00206384" w:rsidRDefault="00C7407A" w:rsidP="00C7407A">
            <w:pPr>
              <w:jc w:val="center"/>
              <w:cnfStyle w:val="000000000000" w:firstRow="0" w:lastRow="0" w:firstColumn="0" w:lastColumn="0" w:oddVBand="0" w:evenVBand="0" w:oddHBand="0" w:evenHBand="0" w:firstRowFirstColumn="0" w:firstRowLastColumn="0" w:lastRowFirstColumn="0" w:lastRowLastColumn="0"/>
              <w:rPr>
                <w:sz w:val="20"/>
                <w:szCs w:val="20"/>
              </w:rPr>
            </w:pPr>
            <w:r w:rsidRPr="00206384">
              <w:rPr>
                <w:sz w:val="20"/>
                <w:szCs w:val="20"/>
              </w:rPr>
              <w:t>X</w:t>
            </w:r>
          </w:p>
        </w:tc>
        <w:tc>
          <w:tcPr>
            <w:tcW w:w="642" w:type="pct"/>
            <w:vAlign w:val="center"/>
          </w:tcPr>
          <w:p w14:paraId="6CD13E1E" w14:textId="107CF253" w:rsidR="00C7407A" w:rsidRPr="00206384" w:rsidRDefault="00C7407A" w:rsidP="00C7407A">
            <w:pPr>
              <w:jc w:val="center"/>
              <w:cnfStyle w:val="000000000000" w:firstRow="0" w:lastRow="0" w:firstColumn="0" w:lastColumn="0" w:oddVBand="0" w:evenVBand="0" w:oddHBand="0" w:evenHBand="0" w:firstRowFirstColumn="0" w:firstRowLastColumn="0" w:lastRowFirstColumn="0" w:lastRowLastColumn="0"/>
              <w:rPr>
                <w:sz w:val="20"/>
                <w:szCs w:val="20"/>
              </w:rPr>
            </w:pPr>
            <w:r w:rsidRPr="00206384">
              <w:rPr>
                <w:sz w:val="20"/>
                <w:szCs w:val="20"/>
              </w:rPr>
              <w:t>X</w:t>
            </w:r>
          </w:p>
        </w:tc>
        <w:tc>
          <w:tcPr>
            <w:tcW w:w="641" w:type="pct"/>
            <w:vAlign w:val="center"/>
          </w:tcPr>
          <w:p w14:paraId="3248FBD0" w14:textId="24691C17" w:rsidR="00C7407A" w:rsidRPr="00206384" w:rsidRDefault="00C7407A" w:rsidP="00C7407A">
            <w:pPr>
              <w:jc w:val="center"/>
              <w:cnfStyle w:val="000000000000" w:firstRow="0" w:lastRow="0" w:firstColumn="0" w:lastColumn="0" w:oddVBand="0" w:evenVBand="0" w:oddHBand="0" w:evenHBand="0" w:firstRowFirstColumn="0" w:firstRowLastColumn="0" w:lastRowFirstColumn="0" w:lastRowLastColumn="0"/>
              <w:rPr>
                <w:sz w:val="20"/>
                <w:szCs w:val="20"/>
              </w:rPr>
            </w:pPr>
            <w:r w:rsidRPr="00206384">
              <w:rPr>
                <w:sz w:val="20"/>
                <w:szCs w:val="20"/>
              </w:rPr>
              <w:t>X</w:t>
            </w:r>
          </w:p>
        </w:tc>
        <w:tc>
          <w:tcPr>
            <w:tcW w:w="748" w:type="pct"/>
            <w:vAlign w:val="center"/>
          </w:tcPr>
          <w:p w14:paraId="34F1183B" w14:textId="6F677233" w:rsidR="00C7407A" w:rsidRPr="00206384" w:rsidRDefault="00C7407A" w:rsidP="00C7407A">
            <w:pPr>
              <w:jc w:val="center"/>
              <w:cnfStyle w:val="000000000000" w:firstRow="0" w:lastRow="0" w:firstColumn="0" w:lastColumn="0" w:oddVBand="0" w:evenVBand="0" w:oddHBand="0" w:evenHBand="0" w:firstRowFirstColumn="0" w:firstRowLastColumn="0" w:lastRowFirstColumn="0" w:lastRowLastColumn="0"/>
              <w:rPr>
                <w:sz w:val="20"/>
                <w:szCs w:val="20"/>
              </w:rPr>
            </w:pPr>
            <w:r w:rsidRPr="00206384">
              <w:rPr>
                <w:sz w:val="20"/>
                <w:szCs w:val="20"/>
              </w:rPr>
              <w:t>X</w:t>
            </w:r>
          </w:p>
        </w:tc>
      </w:tr>
      <w:tr w:rsidR="00C7407A" w:rsidRPr="00DA47A4" w14:paraId="0C202659" w14:textId="77777777" w:rsidTr="009F1226">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20" w:type="pct"/>
            <w:vMerge/>
            <w:textDirection w:val="btLr"/>
            <w:vAlign w:val="center"/>
          </w:tcPr>
          <w:p w14:paraId="248B6BE7" w14:textId="77777777" w:rsidR="00C7407A" w:rsidRPr="00DA47A4" w:rsidRDefault="00C7407A" w:rsidP="00C7407A">
            <w:pPr>
              <w:ind w:left="113" w:right="113"/>
            </w:pPr>
          </w:p>
        </w:tc>
        <w:tc>
          <w:tcPr>
            <w:tcW w:w="1446" w:type="pct"/>
            <w:vAlign w:val="center"/>
          </w:tcPr>
          <w:p w14:paraId="13B73A36" w14:textId="0965707B" w:rsidR="00C7407A" w:rsidRPr="002A02C5" w:rsidRDefault="00C7407A" w:rsidP="00C7407A">
            <w:pPr>
              <w:cnfStyle w:val="000000100000" w:firstRow="0" w:lastRow="0" w:firstColumn="0" w:lastColumn="0" w:oddVBand="0" w:evenVBand="0" w:oddHBand="1" w:evenHBand="0" w:firstRowFirstColumn="0" w:firstRowLastColumn="0" w:lastRowFirstColumn="0" w:lastRowLastColumn="0"/>
              <w:rPr>
                <w:rFonts w:cstheme="majorHAnsi"/>
                <w:sz w:val="16"/>
                <w:szCs w:val="18"/>
              </w:rPr>
            </w:pPr>
            <w:r w:rsidRPr="006A70F7">
              <w:rPr>
                <w:rFonts w:cstheme="majorHAnsi"/>
                <w:sz w:val="16"/>
                <w:szCs w:val="18"/>
              </w:rPr>
              <w:t>Prácticas Profesionales, Proyectos de Título/Grado o Asesorías Profesionales para el Sector Público o Privado</w:t>
            </w:r>
          </w:p>
        </w:tc>
        <w:tc>
          <w:tcPr>
            <w:tcW w:w="562" w:type="pct"/>
            <w:vAlign w:val="center"/>
          </w:tcPr>
          <w:p w14:paraId="7740F36B" w14:textId="32469F18" w:rsidR="00C7407A" w:rsidRPr="00206384" w:rsidRDefault="00C7407A" w:rsidP="00C7407A">
            <w:pPr>
              <w:jc w:val="center"/>
              <w:cnfStyle w:val="000000100000" w:firstRow="0" w:lastRow="0" w:firstColumn="0" w:lastColumn="0" w:oddVBand="0" w:evenVBand="0" w:oddHBand="1" w:evenHBand="0" w:firstRowFirstColumn="0" w:firstRowLastColumn="0" w:lastRowFirstColumn="0" w:lastRowLastColumn="0"/>
              <w:rPr>
                <w:sz w:val="20"/>
                <w:szCs w:val="20"/>
              </w:rPr>
            </w:pPr>
            <w:r w:rsidRPr="00206384">
              <w:rPr>
                <w:sz w:val="20"/>
                <w:szCs w:val="20"/>
              </w:rPr>
              <w:t>X</w:t>
            </w:r>
          </w:p>
        </w:tc>
        <w:tc>
          <w:tcPr>
            <w:tcW w:w="641" w:type="pct"/>
            <w:vAlign w:val="center"/>
          </w:tcPr>
          <w:p w14:paraId="11C74CDB" w14:textId="5A5230C3" w:rsidR="00C7407A" w:rsidRPr="00206384" w:rsidRDefault="00C7407A" w:rsidP="00C7407A">
            <w:pPr>
              <w:jc w:val="center"/>
              <w:cnfStyle w:val="000000100000" w:firstRow="0" w:lastRow="0" w:firstColumn="0" w:lastColumn="0" w:oddVBand="0" w:evenVBand="0" w:oddHBand="1" w:evenHBand="0" w:firstRowFirstColumn="0" w:firstRowLastColumn="0" w:lastRowFirstColumn="0" w:lastRowLastColumn="0"/>
              <w:rPr>
                <w:sz w:val="20"/>
                <w:szCs w:val="20"/>
              </w:rPr>
            </w:pPr>
            <w:r w:rsidRPr="00206384">
              <w:rPr>
                <w:sz w:val="20"/>
                <w:szCs w:val="20"/>
              </w:rPr>
              <w:t>X</w:t>
            </w:r>
          </w:p>
        </w:tc>
        <w:tc>
          <w:tcPr>
            <w:tcW w:w="642" w:type="pct"/>
            <w:vAlign w:val="center"/>
          </w:tcPr>
          <w:p w14:paraId="25DC2023" w14:textId="1E2588E6" w:rsidR="00C7407A" w:rsidRPr="00206384" w:rsidRDefault="00C7407A" w:rsidP="00C7407A">
            <w:pPr>
              <w:jc w:val="center"/>
              <w:cnfStyle w:val="000000100000" w:firstRow="0" w:lastRow="0" w:firstColumn="0" w:lastColumn="0" w:oddVBand="0" w:evenVBand="0" w:oddHBand="1" w:evenHBand="0" w:firstRowFirstColumn="0" w:firstRowLastColumn="0" w:lastRowFirstColumn="0" w:lastRowLastColumn="0"/>
              <w:rPr>
                <w:sz w:val="20"/>
                <w:szCs w:val="20"/>
              </w:rPr>
            </w:pPr>
            <w:r w:rsidRPr="00206384">
              <w:rPr>
                <w:sz w:val="20"/>
                <w:szCs w:val="20"/>
              </w:rPr>
              <w:t>X</w:t>
            </w:r>
          </w:p>
        </w:tc>
        <w:tc>
          <w:tcPr>
            <w:tcW w:w="641" w:type="pct"/>
            <w:vAlign w:val="center"/>
          </w:tcPr>
          <w:p w14:paraId="08C9A97F" w14:textId="2101B427" w:rsidR="00C7407A" w:rsidRPr="00206384" w:rsidRDefault="00C7407A" w:rsidP="00C7407A">
            <w:pPr>
              <w:jc w:val="center"/>
              <w:cnfStyle w:val="000000100000" w:firstRow="0" w:lastRow="0" w:firstColumn="0" w:lastColumn="0" w:oddVBand="0" w:evenVBand="0" w:oddHBand="1" w:evenHBand="0" w:firstRowFirstColumn="0" w:firstRowLastColumn="0" w:lastRowFirstColumn="0" w:lastRowLastColumn="0"/>
              <w:rPr>
                <w:sz w:val="20"/>
                <w:szCs w:val="20"/>
              </w:rPr>
            </w:pPr>
            <w:r w:rsidRPr="00206384">
              <w:rPr>
                <w:sz w:val="20"/>
                <w:szCs w:val="20"/>
              </w:rPr>
              <w:t>X</w:t>
            </w:r>
          </w:p>
        </w:tc>
        <w:tc>
          <w:tcPr>
            <w:tcW w:w="748" w:type="pct"/>
            <w:vAlign w:val="center"/>
          </w:tcPr>
          <w:p w14:paraId="3B782B41" w14:textId="5968F26A" w:rsidR="00C7407A" w:rsidRPr="00206384" w:rsidRDefault="00C7407A" w:rsidP="00C7407A">
            <w:pPr>
              <w:jc w:val="center"/>
              <w:cnfStyle w:val="000000100000" w:firstRow="0" w:lastRow="0" w:firstColumn="0" w:lastColumn="0" w:oddVBand="0" w:evenVBand="0" w:oddHBand="1" w:evenHBand="0" w:firstRowFirstColumn="0" w:firstRowLastColumn="0" w:lastRowFirstColumn="0" w:lastRowLastColumn="0"/>
              <w:rPr>
                <w:sz w:val="20"/>
                <w:szCs w:val="20"/>
              </w:rPr>
            </w:pPr>
            <w:r w:rsidRPr="00206384">
              <w:rPr>
                <w:sz w:val="20"/>
                <w:szCs w:val="20"/>
              </w:rPr>
              <w:t>X</w:t>
            </w:r>
          </w:p>
        </w:tc>
      </w:tr>
    </w:tbl>
    <w:p w14:paraId="605A5AAB" w14:textId="65851A21" w:rsidR="00C3325F" w:rsidRPr="007A2065" w:rsidRDefault="00C3325F" w:rsidP="00C3325F">
      <w:pPr>
        <w:ind w:left="360"/>
        <w:jc w:val="center"/>
        <w:rPr>
          <w:b/>
          <w:sz w:val="16"/>
          <w:szCs w:val="14"/>
        </w:rPr>
      </w:pPr>
      <w:r w:rsidRPr="007A2065">
        <w:rPr>
          <w:b/>
          <w:sz w:val="16"/>
          <w:szCs w:val="14"/>
        </w:rPr>
        <w:t xml:space="preserve">Tabla Nº </w:t>
      </w:r>
      <w:r>
        <w:rPr>
          <w:b/>
          <w:sz w:val="16"/>
          <w:szCs w:val="14"/>
        </w:rPr>
        <w:t>2</w:t>
      </w:r>
      <w:r w:rsidRPr="007A2065">
        <w:rPr>
          <w:b/>
          <w:sz w:val="16"/>
          <w:szCs w:val="14"/>
        </w:rPr>
        <w:t xml:space="preserve">: Matriz de tributación de </w:t>
      </w:r>
      <w:r w:rsidR="00F733ED">
        <w:rPr>
          <w:b/>
          <w:sz w:val="16"/>
          <w:szCs w:val="14"/>
        </w:rPr>
        <w:t>programa</w:t>
      </w:r>
      <w:r w:rsidRPr="007A2065">
        <w:rPr>
          <w:b/>
          <w:sz w:val="16"/>
          <w:szCs w:val="14"/>
        </w:rPr>
        <w:t>s a l</w:t>
      </w:r>
      <w:r w:rsidR="0000777B">
        <w:rPr>
          <w:b/>
          <w:sz w:val="16"/>
          <w:szCs w:val="14"/>
        </w:rPr>
        <w:t>a</w:t>
      </w:r>
      <w:r w:rsidRPr="007A2065">
        <w:rPr>
          <w:b/>
          <w:sz w:val="16"/>
          <w:szCs w:val="14"/>
        </w:rPr>
        <w:t xml:space="preserve">s </w:t>
      </w:r>
      <w:r w:rsidR="0000777B">
        <w:rPr>
          <w:b/>
          <w:sz w:val="16"/>
          <w:szCs w:val="14"/>
        </w:rPr>
        <w:t>contribuciones</w:t>
      </w:r>
      <w:r w:rsidRPr="007A2065">
        <w:rPr>
          <w:b/>
          <w:sz w:val="16"/>
          <w:szCs w:val="14"/>
        </w:rPr>
        <w:t xml:space="preserve"> extern</w:t>
      </w:r>
      <w:r w:rsidR="0000777B">
        <w:rPr>
          <w:b/>
          <w:sz w:val="16"/>
          <w:szCs w:val="14"/>
        </w:rPr>
        <w:t>a</w:t>
      </w:r>
      <w:r w:rsidRPr="007A2065">
        <w:rPr>
          <w:b/>
          <w:sz w:val="16"/>
          <w:szCs w:val="14"/>
        </w:rPr>
        <w:t>s</w:t>
      </w:r>
    </w:p>
    <w:p w14:paraId="0555316F" w14:textId="23C47045" w:rsidR="00C3325F" w:rsidRDefault="00C3325F" w:rsidP="00C3325F">
      <w:pPr>
        <w:jc w:val="both"/>
      </w:pPr>
      <w:r>
        <w:t xml:space="preserve">Y la relación de estos tipos de </w:t>
      </w:r>
      <w:r w:rsidR="0002145F">
        <w:t>contribución</w:t>
      </w:r>
      <w:r>
        <w:t xml:space="preserve"> extern</w:t>
      </w:r>
      <w:r w:rsidR="0002145F">
        <w:t>a</w:t>
      </w:r>
      <w:r>
        <w:t xml:space="preserve"> con los objetivos de desarrollo sostenible de la vinculación con el medio institucional hacia las regiones o el país es la siguiente:</w:t>
      </w:r>
    </w:p>
    <w:tbl>
      <w:tblPr>
        <w:tblStyle w:val="Tabladelista6concolores-nfasis5"/>
        <w:tblW w:w="5000" w:type="pct"/>
        <w:tblBorders>
          <w:left w:val="single" w:sz="4" w:space="0" w:color="5B9BD5" w:themeColor="accent5"/>
          <w:right w:val="single" w:sz="4" w:space="0" w:color="5B9BD5" w:themeColor="accent5"/>
          <w:insideH w:val="single" w:sz="4" w:space="0" w:color="5B9BD5" w:themeColor="accent5"/>
          <w:insideV w:val="single" w:sz="4" w:space="0" w:color="5B9BD5" w:themeColor="accent5"/>
        </w:tblBorders>
        <w:tblLook w:val="04A0" w:firstRow="1" w:lastRow="0" w:firstColumn="1" w:lastColumn="0" w:noHBand="0" w:noVBand="1"/>
      </w:tblPr>
      <w:tblGrid>
        <w:gridCol w:w="1270"/>
        <w:gridCol w:w="1560"/>
        <w:gridCol w:w="2128"/>
        <w:gridCol w:w="1700"/>
        <w:gridCol w:w="2170"/>
      </w:tblGrid>
      <w:tr w:rsidR="00370B96" w:rsidRPr="00F81D9A" w14:paraId="4ADB686F" w14:textId="77777777" w:rsidTr="00F817E5">
        <w:trPr>
          <w:cnfStyle w:val="100000000000" w:firstRow="1" w:lastRow="0" w:firstColumn="0" w:lastColumn="0" w:oddVBand="0" w:evenVBand="0" w:oddHBand="0"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719" w:type="pct"/>
            <w:tcBorders>
              <w:top w:val="single" w:sz="4" w:space="0" w:color="5B9BD5" w:themeColor="accent5"/>
            </w:tcBorders>
            <w:vAlign w:val="center"/>
          </w:tcPr>
          <w:p w14:paraId="30562499" w14:textId="29160B01" w:rsidR="00370B96" w:rsidRPr="00060E57" w:rsidRDefault="00370B96" w:rsidP="00370B96">
            <w:pPr>
              <w:jc w:val="center"/>
              <w:rPr>
                <w:color w:val="auto"/>
                <w:sz w:val="16"/>
                <w:szCs w:val="18"/>
              </w:rPr>
            </w:pPr>
            <w:r w:rsidRPr="00EE2576">
              <w:rPr>
                <w:color w:val="auto"/>
                <w:sz w:val="16"/>
                <w:szCs w:val="18"/>
              </w:rPr>
              <w:t>Fomentar la vida saludable y promover el bienestar de las personas</w:t>
            </w:r>
          </w:p>
        </w:tc>
        <w:tc>
          <w:tcPr>
            <w:tcW w:w="883" w:type="pct"/>
            <w:vAlign w:val="center"/>
          </w:tcPr>
          <w:p w14:paraId="73C6E10A" w14:textId="4DB0FB75" w:rsidR="00370B96" w:rsidRPr="00060E57" w:rsidRDefault="00370B96" w:rsidP="00370B96">
            <w:pPr>
              <w:jc w:val="center"/>
              <w:cnfStyle w:val="100000000000" w:firstRow="1" w:lastRow="0" w:firstColumn="0" w:lastColumn="0" w:oddVBand="0" w:evenVBand="0" w:oddHBand="0" w:evenHBand="0" w:firstRowFirstColumn="0" w:firstRowLastColumn="0" w:lastRowFirstColumn="0" w:lastRowLastColumn="0"/>
              <w:rPr>
                <w:color w:val="auto"/>
                <w:sz w:val="16"/>
                <w:szCs w:val="18"/>
              </w:rPr>
            </w:pPr>
            <w:r w:rsidRPr="00EE2576">
              <w:rPr>
                <w:color w:val="auto"/>
                <w:sz w:val="16"/>
                <w:szCs w:val="18"/>
              </w:rPr>
              <w:t>Promover el acceso a la educación inclusiva, equitativa y de calidad</w:t>
            </w:r>
          </w:p>
        </w:tc>
        <w:tc>
          <w:tcPr>
            <w:tcW w:w="1205" w:type="pct"/>
            <w:vAlign w:val="center"/>
          </w:tcPr>
          <w:p w14:paraId="2FB42635" w14:textId="19AB8608" w:rsidR="00370B96" w:rsidRPr="00060E57" w:rsidRDefault="00370B96" w:rsidP="00370B96">
            <w:pPr>
              <w:jc w:val="center"/>
              <w:cnfStyle w:val="100000000000" w:firstRow="1" w:lastRow="0" w:firstColumn="0" w:lastColumn="0" w:oddVBand="0" w:evenVBand="0" w:oddHBand="0" w:evenHBand="0" w:firstRowFirstColumn="0" w:firstRowLastColumn="0" w:lastRowFirstColumn="0" w:lastRowLastColumn="0"/>
              <w:rPr>
                <w:color w:val="auto"/>
                <w:sz w:val="16"/>
                <w:szCs w:val="18"/>
              </w:rPr>
            </w:pPr>
            <w:r w:rsidRPr="00B53741">
              <w:rPr>
                <w:color w:val="auto"/>
                <w:sz w:val="16"/>
                <w:szCs w:val="18"/>
              </w:rPr>
              <w:t>Fortalecer la Industria, la Innovación, el Trabajo y las Comunidades Sostenibles</w:t>
            </w:r>
          </w:p>
        </w:tc>
        <w:tc>
          <w:tcPr>
            <w:tcW w:w="963" w:type="pct"/>
            <w:vAlign w:val="center"/>
          </w:tcPr>
          <w:p w14:paraId="2D2A968C" w14:textId="6B6E77A0" w:rsidR="00370B96" w:rsidRPr="00060E57" w:rsidRDefault="00EF6690" w:rsidP="00370B96">
            <w:pPr>
              <w:jc w:val="center"/>
              <w:cnfStyle w:val="100000000000" w:firstRow="1" w:lastRow="0" w:firstColumn="0" w:lastColumn="0" w:oddVBand="0" w:evenVBand="0" w:oddHBand="0" w:evenHBand="0" w:firstRowFirstColumn="0" w:firstRowLastColumn="0" w:lastRowFirstColumn="0" w:lastRowLastColumn="0"/>
              <w:rPr>
                <w:b w:val="0"/>
                <w:bCs w:val="0"/>
                <w:color w:val="auto"/>
                <w:sz w:val="16"/>
                <w:szCs w:val="18"/>
              </w:rPr>
            </w:pPr>
            <w:r w:rsidRPr="00EF6690">
              <w:rPr>
                <w:color w:val="auto"/>
                <w:sz w:val="16"/>
                <w:szCs w:val="18"/>
              </w:rPr>
              <w:t>Contribuir con el cuidado de los Ecosistemas Terrestres y Submarinos</w:t>
            </w:r>
          </w:p>
        </w:tc>
        <w:tc>
          <w:tcPr>
            <w:tcW w:w="1229" w:type="pct"/>
            <w:vAlign w:val="center"/>
          </w:tcPr>
          <w:p w14:paraId="55DE43C9" w14:textId="74921392" w:rsidR="00370B96" w:rsidRPr="00060E57" w:rsidRDefault="00F817E5" w:rsidP="00370B96">
            <w:pPr>
              <w:jc w:val="center"/>
              <w:cnfStyle w:val="100000000000" w:firstRow="1" w:lastRow="0" w:firstColumn="0" w:lastColumn="0" w:oddVBand="0" w:evenVBand="0" w:oddHBand="0" w:evenHBand="0" w:firstRowFirstColumn="0" w:firstRowLastColumn="0" w:lastRowFirstColumn="0" w:lastRowLastColumn="0"/>
              <w:rPr>
                <w:color w:val="auto"/>
                <w:sz w:val="16"/>
                <w:szCs w:val="18"/>
              </w:rPr>
            </w:pPr>
            <w:r w:rsidRPr="00F817E5">
              <w:rPr>
                <w:color w:val="auto"/>
                <w:sz w:val="16"/>
                <w:szCs w:val="18"/>
              </w:rPr>
              <w:t>Contribuir con la Reducción de las Desigualdades, con la Paz, la Justicia y el fortalecimiento de las Instituciones</w:t>
            </w:r>
          </w:p>
        </w:tc>
      </w:tr>
      <w:tr w:rsidR="00C3325F" w:rsidRPr="00F81D9A" w14:paraId="6A3492B0" w14:textId="77777777" w:rsidTr="00F817E5">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719" w:type="pct"/>
            <w:tcBorders>
              <w:top w:val="single" w:sz="4" w:space="0" w:color="5B9BD5" w:themeColor="accent5"/>
            </w:tcBorders>
            <w:vAlign w:val="center"/>
          </w:tcPr>
          <w:p w14:paraId="5FA0D3C0" w14:textId="72BF3027" w:rsidR="008A4E83" w:rsidRDefault="008A4E83" w:rsidP="00C02605">
            <w:pPr>
              <w:jc w:val="center"/>
              <w:rPr>
                <w:sz w:val="14"/>
                <w:szCs w:val="16"/>
              </w:rPr>
            </w:pPr>
            <w:r w:rsidRPr="008A4E83">
              <w:rPr>
                <w:b w:val="0"/>
                <w:bCs w:val="0"/>
                <w:sz w:val="14"/>
                <w:szCs w:val="16"/>
              </w:rPr>
              <w:t>ODS 2: Lucha contra el hambre</w:t>
            </w:r>
            <w:r w:rsidR="00595AF7">
              <w:rPr>
                <w:b w:val="0"/>
                <w:bCs w:val="0"/>
                <w:sz w:val="14"/>
                <w:szCs w:val="16"/>
              </w:rPr>
              <w:t>,</w:t>
            </w:r>
          </w:p>
          <w:p w14:paraId="5E42522C" w14:textId="627FE5D4" w:rsidR="00C3325F" w:rsidRPr="00F81D9A" w:rsidRDefault="00C3325F" w:rsidP="00C02605">
            <w:pPr>
              <w:jc w:val="center"/>
              <w:rPr>
                <w:b w:val="0"/>
                <w:bCs w:val="0"/>
                <w:sz w:val="14"/>
                <w:szCs w:val="16"/>
              </w:rPr>
            </w:pPr>
            <w:r w:rsidRPr="00F81D9A">
              <w:rPr>
                <w:b w:val="0"/>
                <w:bCs w:val="0"/>
                <w:sz w:val="14"/>
                <w:szCs w:val="16"/>
              </w:rPr>
              <w:t>ODS 3: Salud y Bienestar</w:t>
            </w:r>
          </w:p>
        </w:tc>
        <w:tc>
          <w:tcPr>
            <w:tcW w:w="883" w:type="pct"/>
            <w:vAlign w:val="center"/>
          </w:tcPr>
          <w:p w14:paraId="315758BF" w14:textId="77777777" w:rsidR="00C3325F" w:rsidRPr="00F81D9A" w:rsidRDefault="00C3325F" w:rsidP="00C02605">
            <w:pPr>
              <w:jc w:val="center"/>
              <w:cnfStyle w:val="000000100000" w:firstRow="0" w:lastRow="0" w:firstColumn="0" w:lastColumn="0" w:oddVBand="0" w:evenVBand="0" w:oddHBand="1" w:evenHBand="0" w:firstRowFirstColumn="0" w:firstRowLastColumn="0" w:lastRowFirstColumn="0" w:lastRowLastColumn="0"/>
              <w:rPr>
                <w:sz w:val="14"/>
                <w:szCs w:val="16"/>
              </w:rPr>
            </w:pPr>
            <w:r w:rsidRPr="00F81D9A">
              <w:rPr>
                <w:sz w:val="14"/>
                <w:szCs w:val="16"/>
              </w:rPr>
              <w:t>ODS 4: Educación de Calidad</w:t>
            </w:r>
          </w:p>
        </w:tc>
        <w:tc>
          <w:tcPr>
            <w:tcW w:w="1205" w:type="pct"/>
            <w:vAlign w:val="center"/>
          </w:tcPr>
          <w:p w14:paraId="7EF46D67" w14:textId="77777777" w:rsidR="00C3325F" w:rsidRPr="00F81D9A" w:rsidRDefault="00C3325F" w:rsidP="00C02605">
            <w:pPr>
              <w:jc w:val="center"/>
              <w:cnfStyle w:val="000000100000" w:firstRow="0" w:lastRow="0" w:firstColumn="0" w:lastColumn="0" w:oddVBand="0" w:evenVBand="0" w:oddHBand="1" w:evenHBand="0" w:firstRowFirstColumn="0" w:firstRowLastColumn="0" w:lastRowFirstColumn="0" w:lastRowLastColumn="0"/>
              <w:rPr>
                <w:sz w:val="14"/>
                <w:szCs w:val="16"/>
              </w:rPr>
            </w:pPr>
            <w:r w:rsidRPr="00F81D9A">
              <w:rPr>
                <w:sz w:val="14"/>
                <w:szCs w:val="16"/>
              </w:rPr>
              <w:t xml:space="preserve">ODS 8: Trabajo Decente y Crecimiento Económico, </w:t>
            </w:r>
          </w:p>
          <w:p w14:paraId="0215F658" w14:textId="77777777" w:rsidR="00C3325F" w:rsidRPr="00F81D9A" w:rsidRDefault="00C3325F" w:rsidP="00C02605">
            <w:pPr>
              <w:jc w:val="center"/>
              <w:cnfStyle w:val="000000100000" w:firstRow="0" w:lastRow="0" w:firstColumn="0" w:lastColumn="0" w:oddVBand="0" w:evenVBand="0" w:oddHBand="1" w:evenHBand="0" w:firstRowFirstColumn="0" w:firstRowLastColumn="0" w:lastRowFirstColumn="0" w:lastRowLastColumn="0"/>
              <w:rPr>
                <w:sz w:val="14"/>
                <w:szCs w:val="16"/>
              </w:rPr>
            </w:pPr>
            <w:r w:rsidRPr="00F81D9A">
              <w:rPr>
                <w:sz w:val="14"/>
                <w:szCs w:val="16"/>
              </w:rPr>
              <w:t xml:space="preserve">ODS 9: Industria, Innovación e Infraestructura, </w:t>
            </w:r>
          </w:p>
          <w:p w14:paraId="1F982D11" w14:textId="77777777" w:rsidR="00C3325F" w:rsidRPr="00F81D9A" w:rsidRDefault="00C3325F" w:rsidP="00C02605">
            <w:pPr>
              <w:jc w:val="center"/>
              <w:cnfStyle w:val="000000100000" w:firstRow="0" w:lastRow="0" w:firstColumn="0" w:lastColumn="0" w:oddVBand="0" w:evenVBand="0" w:oddHBand="1" w:evenHBand="0" w:firstRowFirstColumn="0" w:firstRowLastColumn="0" w:lastRowFirstColumn="0" w:lastRowLastColumn="0"/>
              <w:rPr>
                <w:sz w:val="14"/>
                <w:szCs w:val="16"/>
              </w:rPr>
            </w:pPr>
            <w:r w:rsidRPr="00F81D9A">
              <w:rPr>
                <w:sz w:val="14"/>
                <w:szCs w:val="16"/>
              </w:rPr>
              <w:t>ODS 11: Ciudades y Comunidades Sostenibles</w:t>
            </w:r>
          </w:p>
        </w:tc>
        <w:tc>
          <w:tcPr>
            <w:tcW w:w="963" w:type="pct"/>
            <w:vAlign w:val="center"/>
          </w:tcPr>
          <w:p w14:paraId="2C05A744" w14:textId="77777777" w:rsidR="00C3325F" w:rsidRPr="00F81D9A" w:rsidRDefault="00C3325F" w:rsidP="00C02605">
            <w:pPr>
              <w:jc w:val="center"/>
              <w:cnfStyle w:val="000000100000" w:firstRow="0" w:lastRow="0" w:firstColumn="0" w:lastColumn="0" w:oddVBand="0" w:evenVBand="0" w:oddHBand="1" w:evenHBand="0" w:firstRowFirstColumn="0" w:firstRowLastColumn="0" w:lastRowFirstColumn="0" w:lastRowLastColumn="0"/>
              <w:rPr>
                <w:sz w:val="14"/>
                <w:szCs w:val="16"/>
              </w:rPr>
            </w:pPr>
            <w:r w:rsidRPr="00F81D9A">
              <w:rPr>
                <w:sz w:val="14"/>
                <w:szCs w:val="16"/>
              </w:rPr>
              <w:t>ODS 14: Vida Submarina,</w:t>
            </w:r>
          </w:p>
          <w:p w14:paraId="6FEEAE1F" w14:textId="77777777" w:rsidR="00C3325F" w:rsidRPr="00F81D9A" w:rsidRDefault="00C3325F" w:rsidP="00C02605">
            <w:pPr>
              <w:jc w:val="center"/>
              <w:cnfStyle w:val="000000100000" w:firstRow="0" w:lastRow="0" w:firstColumn="0" w:lastColumn="0" w:oddVBand="0" w:evenVBand="0" w:oddHBand="1" w:evenHBand="0" w:firstRowFirstColumn="0" w:firstRowLastColumn="0" w:lastRowFirstColumn="0" w:lastRowLastColumn="0"/>
              <w:rPr>
                <w:sz w:val="14"/>
                <w:szCs w:val="16"/>
              </w:rPr>
            </w:pPr>
            <w:r w:rsidRPr="00F81D9A">
              <w:rPr>
                <w:sz w:val="14"/>
                <w:szCs w:val="16"/>
              </w:rPr>
              <w:t>ODS 15: Vida de Ecosistemas terrestres</w:t>
            </w:r>
          </w:p>
        </w:tc>
        <w:tc>
          <w:tcPr>
            <w:tcW w:w="1229" w:type="pct"/>
            <w:vAlign w:val="center"/>
          </w:tcPr>
          <w:p w14:paraId="329AD3F9" w14:textId="77777777" w:rsidR="00C3325F" w:rsidRPr="00F81D9A" w:rsidRDefault="00C3325F" w:rsidP="00C02605">
            <w:pPr>
              <w:jc w:val="center"/>
              <w:cnfStyle w:val="000000100000" w:firstRow="0" w:lastRow="0" w:firstColumn="0" w:lastColumn="0" w:oddVBand="0" w:evenVBand="0" w:oddHBand="1" w:evenHBand="0" w:firstRowFirstColumn="0" w:firstRowLastColumn="0" w:lastRowFirstColumn="0" w:lastRowLastColumn="0"/>
              <w:rPr>
                <w:sz w:val="14"/>
                <w:szCs w:val="16"/>
              </w:rPr>
            </w:pPr>
            <w:r w:rsidRPr="00F81D9A">
              <w:rPr>
                <w:sz w:val="14"/>
                <w:szCs w:val="16"/>
              </w:rPr>
              <w:t>ODS 10: Reducción de las desigualdades,</w:t>
            </w:r>
          </w:p>
          <w:p w14:paraId="78C2C2E8" w14:textId="77777777" w:rsidR="00C3325F" w:rsidRPr="00F81D9A" w:rsidRDefault="00C3325F" w:rsidP="00C02605">
            <w:pPr>
              <w:jc w:val="center"/>
              <w:cnfStyle w:val="000000100000" w:firstRow="0" w:lastRow="0" w:firstColumn="0" w:lastColumn="0" w:oddVBand="0" w:evenVBand="0" w:oddHBand="1" w:evenHBand="0" w:firstRowFirstColumn="0" w:firstRowLastColumn="0" w:lastRowFirstColumn="0" w:lastRowLastColumn="0"/>
              <w:rPr>
                <w:sz w:val="14"/>
                <w:szCs w:val="16"/>
              </w:rPr>
            </w:pPr>
            <w:r w:rsidRPr="00F81D9A">
              <w:rPr>
                <w:sz w:val="14"/>
                <w:szCs w:val="16"/>
              </w:rPr>
              <w:t>ODS 16: Paz, justicia e Instituciones Sólidas,</w:t>
            </w:r>
          </w:p>
          <w:p w14:paraId="62BC3B1C" w14:textId="77777777" w:rsidR="00C3325F" w:rsidRPr="00F81D9A" w:rsidRDefault="00C3325F" w:rsidP="00C02605">
            <w:pPr>
              <w:jc w:val="center"/>
              <w:cnfStyle w:val="000000100000" w:firstRow="0" w:lastRow="0" w:firstColumn="0" w:lastColumn="0" w:oddVBand="0" w:evenVBand="0" w:oddHBand="1" w:evenHBand="0" w:firstRowFirstColumn="0" w:firstRowLastColumn="0" w:lastRowFirstColumn="0" w:lastRowLastColumn="0"/>
              <w:rPr>
                <w:sz w:val="14"/>
                <w:szCs w:val="16"/>
              </w:rPr>
            </w:pPr>
            <w:r w:rsidRPr="00F81D9A">
              <w:rPr>
                <w:sz w:val="14"/>
                <w:szCs w:val="16"/>
              </w:rPr>
              <w:t>ODS 17: Alianzas para lograr los objetivos</w:t>
            </w:r>
          </w:p>
        </w:tc>
      </w:tr>
    </w:tbl>
    <w:p w14:paraId="7DEC4AE4" w14:textId="7AED516A" w:rsidR="00C3325F" w:rsidRPr="007A2065" w:rsidRDefault="00C3325F" w:rsidP="00C3325F">
      <w:pPr>
        <w:ind w:left="360"/>
        <w:jc w:val="center"/>
        <w:rPr>
          <w:b/>
          <w:sz w:val="16"/>
          <w:szCs w:val="14"/>
        </w:rPr>
      </w:pPr>
      <w:r w:rsidRPr="007A2065">
        <w:rPr>
          <w:b/>
          <w:sz w:val="16"/>
          <w:szCs w:val="14"/>
        </w:rPr>
        <w:t xml:space="preserve">Tabla Nº </w:t>
      </w:r>
      <w:r>
        <w:rPr>
          <w:b/>
          <w:sz w:val="16"/>
          <w:szCs w:val="14"/>
        </w:rPr>
        <w:t>3</w:t>
      </w:r>
      <w:r w:rsidRPr="007A2065">
        <w:rPr>
          <w:b/>
          <w:sz w:val="16"/>
          <w:szCs w:val="14"/>
        </w:rPr>
        <w:t>: Matriz de tributación de l</w:t>
      </w:r>
      <w:r w:rsidR="0002145F">
        <w:rPr>
          <w:b/>
          <w:sz w:val="16"/>
          <w:szCs w:val="14"/>
        </w:rPr>
        <w:t>as</w:t>
      </w:r>
      <w:r w:rsidRPr="007A2065">
        <w:rPr>
          <w:b/>
          <w:sz w:val="16"/>
          <w:szCs w:val="14"/>
        </w:rPr>
        <w:t xml:space="preserve"> </w:t>
      </w:r>
      <w:r w:rsidR="0002145F">
        <w:rPr>
          <w:b/>
          <w:sz w:val="16"/>
          <w:szCs w:val="14"/>
        </w:rPr>
        <w:t>contribuciones</w:t>
      </w:r>
      <w:r w:rsidRPr="007A2065">
        <w:rPr>
          <w:b/>
          <w:sz w:val="16"/>
          <w:szCs w:val="14"/>
        </w:rPr>
        <w:t xml:space="preserve"> extern</w:t>
      </w:r>
      <w:r w:rsidR="0002145F">
        <w:rPr>
          <w:b/>
          <w:sz w:val="16"/>
          <w:szCs w:val="14"/>
        </w:rPr>
        <w:t>a</w:t>
      </w:r>
      <w:r w:rsidRPr="007A2065">
        <w:rPr>
          <w:b/>
          <w:sz w:val="16"/>
          <w:szCs w:val="14"/>
        </w:rPr>
        <w:t>s hacia los objetivos de desarrollo sostenible</w:t>
      </w:r>
    </w:p>
    <w:p w14:paraId="5CE435BA" w14:textId="77777777" w:rsidR="00753FB2" w:rsidRDefault="00753FB2">
      <w:r>
        <w:br w:type="page"/>
      </w:r>
    </w:p>
    <w:p w14:paraId="7220BF8E" w14:textId="512A3FF3" w:rsidR="00E3720C" w:rsidRDefault="007F5A28" w:rsidP="00050ABA">
      <w:pPr>
        <w:jc w:val="both"/>
      </w:pPr>
      <w:r>
        <w:lastRenderedPageBreak/>
        <w:t>Por último, en la tabla siguiente se</w:t>
      </w:r>
      <w:r w:rsidR="007C4D98">
        <w:t xml:space="preserve"> muestra cómo los diferentes programas de vinculación con el medio se relacionan con el entorno relevante de la Institución.</w:t>
      </w:r>
    </w:p>
    <w:tbl>
      <w:tblPr>
        <w:tblStyle w:val="Tabladelista6concolores-nfasis5"/>
        <w:tblW w:w="5000" w:type="pct"/>
        <w:tblInd w:w="-5" w:type="dxa"/>
        <w:tblBorders>
          <w:left w:val="single" w:sz="4" w:space="0" w:color="5B9BD5" w:themeColor="accent5"/>
          <w:right w:val="single" w:sz="4" w:space="0" w:color="5B9BD5" w:themeColor="accent5"/>
          <w:insideH w:val="single" w:sz="4" w:space="0" w:color="5B9BD5" w:themeColor="accent5"/>
          <w:insideV w:val="single" w:sz="4" w:space="0" w:color="5B9BD5" w:themeColor="accent5"/>
        </w:tblBorders>
        <w:tblLook w:val="04A0" w:firstRow="1" w:lastRow="0" w:firstColumn="1" w:lastColumn="0" w:noHBand="0" w:noVBand="1"/>
      </w:tblPr>
      <w:tblGrid>
        <w:gridCol w:w="566"/>
        <w:gridCol w:w="4537"/>
        <w:gridCol w:w="1134"/>
        <w:gridCol w:w="1277"/>
        <w:gridCol w:w="1314"/>
      </w:tblGrid>
      <w:tr w:rsidR="00370B96" w:rsidRPr="00DA47A4" w14:paraId="0E4E5A4A" w14:textId="77777777" w:rsidTr="0063154B">
        <w:trPr>
          <w:cnfStyle w:val="100000000000" w:firstRow="1" w:lastRow="0" w:firstColumn="0" w:lastColumn="0" w:oddVBand="0" w:evenVBand="0" w:oddHBand="0" w:evenHBand="0" w:firstRowFirstColumn="0" w:firstRowLastColumn="0" w:lastRowFirstColumn="0" w:lastRowLastColumn="0"/>
          <w:trHeight w:val="637"/>
        </w:trPr>
        <w:tc>
          <w:tcPr>
            <w:cnfStyle w:val="001000000000" w:firstRow="0" w:lastRow="0" w:firstColumn="1" w:lastColumn="0" w:oddVBand="0" w:evenVBand="0" w:oddHBand="0" w:evenHBand="0" w:firstRowFirstColumn="0" w:firstRowLastColumn="0" w:lastRowFirstColumn="0" w:lastRowLastColumn="0"/>
            <w:tcW w:w="321" w:type="pct"/>
            <w:tcBorders>
              <w:top w:val="single" w:sz="4" w:space="0" w:color="5B9BD5" w:themeColor="accent5"/>
            </w:tcBorders>
            <w:textDirection w:val="btLr"/>
            <w:vAlign w:val="center"/>
          </w:tcPr>
          <w:p w14:paraId="0C0533DB" w14:textId="612B7233" w:rsidR="00370B96" w:rsidRPr="00DA47A4" w:rsidRDefault="00370B96" w:rsidP="00370B96">
            <w:pPr>
              <w:ind w:left="113" w:right="113"/>
              <w:jc w:val="center"/>
              <w:rPr>
                <w:color w:val="auto"/>
                <w:sz w:val="16"/>
                <w:szCs w:val="18"/>
              </w:rPr>
            </w:pPr>
            <w:r w:rsidRPr="00B40837">
              <w:rPr>
                <w:rFonts w:cstheme="majorHAnsi"/>
                <w:color w:val="auto"/>
                <w:sz w:val="12"/>
                <w:szCs w:val="14"/>
              </w:rPr>
              <w:t>ÁMBITO</w:t>
            </w:r>
          </w:p>
        </w:tc>
        <w:tc>
          <w:tcPr>
            <w:tcW w:w="2570" w:type="pct"/>
            <w:tcBorders>
              <w:top w:val="single" w:sz="4" w:space="0" w:color="5B9BD5" w:themeColor="accent5"/>
            </w:tcBorders>
            <w:vAlign w:val="center"/>
          </w:tcPr>
          <w:p w14:paraId="3EA3164D" w14:textId="2410809E" w:rsidR="00370B96" w:rsidRPr="00DA47A4" w:rsidRDefault="0099619C" w:rsidP="00370B96">
            <w:pPr>
              <w:cnfStyle w:val="100000000000" w:firstRow="1" w:lastRow="0" w:firstColumn="0" w:lastColumn="0" w:oddVBand="0" w:evenVBand="0" w:oddHBand="0" w:evenHBand="0" w:firstRowFirstColumn="0" w:firstRowLastColumn="0" w:lastRowFirstColumn="0" w:lastRowLastColumn="0"/>
              <w:rPr>
                <w:b w:val="0"/>
                <w:bCs w:val="0"/>
                <w:color w:val="auto"/>
                <w:sz w:val="16"/>
                <w:szCs w:val="18"/>
              </w:rPr>
            </w:pPr>
            <w:r>
              <w:rPr>
                <w:rFonts w:cstheme="majorHAnsi"/>
                <w:color w:val="auto"/>
                <w:sz w:val="16"/>
                <w:szCs w:val="18"/>
              </w:rPr>
              <w:t>Programas</w:t>
            </w:r>
            <w:r w:rsidRPr="00B40837">
              <w:rPr>
                <w:rFonts w:cstheme="majorHAnsi"/>
                <w:color w:val="auto"/>
                <w:sz w:val="16"/>
                <w:szCs w:val="18"/>
              </w:rPr>
              <w:t xml:space="preserve"> del Modelo de Vinculación con el Medio</w:t>
            </w:r>
          </w:p>
        </w:tc>
        <w:tc>
          <w:tcPr>
            <w:tcW w:w="642" w:type="pct"/>
            <w:tcBorders>
              <w:top w:val="single" w:sz="4" w:space="0" w:color="5B9BD5" w:themeColor="accent5"/>
            </w:tcBorders>
            <w:vAlign w:val="center"/>
          </w:tcPr>
          <w:p w14:paraId="119B553A" w14:textId="62AED524" w:rsidR="00370B96" w:rsidRPr="006C1964" w:rsidRDefault="00370B96" w:rsidP="00370B96">
            <w:pPr>
              <w:jc w:val="center"/>
              <w:cnfStyle w:val="100000000000" w:firstRow="1" w:lastRow="0" w:firstColumn="0" w:lastColumn="0" w:oddVBand="0" w:evenVBand="0" w:oddHBand="0" w:evenHBand="0" w:firstRowFirstColumn="0" w:firstRowLastColumn="0" w:lastRowFirstColumn="0" w:lastRowLastColumn="0"/>
              <w:rPr>
                <w:color w:val="auto"/>
                <w:sz w:val="16"/>
                <w:szCs w:val="18"/>
              </w:rPr>
            </w:pPr>
            <w:r w:rsidRPr="006C1964">
              <w:rPr>
                <w:color w:val="auto"/>
                <w:sz w:val="16"/>
                <w:szCs w:val="18"/>
              </w:rPr>
              <w:t>Sociedad Civil</w:t>
            </w:r>
          </w:p>
        </w:tc>
        <w:tc>
          <w:tcPr>
            <w:tcW w:w="723" w:type="pct"/>
            <w:vAlign w:val="center"/>
          </w:tcPr>
          <w:p w14:paraId="0F214FF7" w14:textId="1DDF1D9C" w:rsidR="00370B96" w:rsidRPr="006C1964" w:rsidRDefault="00370B96" w:rsidP="00370B96">
            <w:pPr>
              <w:jc w:val="center"/>
              <w:cnfStyle w:val="100000000000" w:firstRow="1" w:lastRow="0" w:firstColumn="0" w:lastColumn="0" w:oddVBand="0" w:evenVBand="0" w:oddHBand="0" w:evenHBand="0" w:firstRowFirstColumn="0" w:firstRowLastColumn="0" w:lastRowFirstColumn="0" w:lastRowLastColumn="0"/>
              <w:rPr>
                <w:color w:val="auto"/>
                <w:sz w:val="16"/>
                <w:szCs w:val="18"/>
              </w:rPr>
            </w:pPr>
            <w:r w:rsidRPr="006C1964">
              <w:rPr>
                <w:color w:val="auto"/>
                <w:sz w:val="16"/>
                <w:szCs w:val="18"/>
              </w:rPr>
              <w:t>Sector Público</w:t>
            </w:r>
          </w:p>
        </w:tc>
        <w:tc>
          <w:tcPr>
            <w:tcW w:w="744" w:type="pct"/>
            <w:vAlign w:val="center"/>
          </w:tcPr>
          <w:p w14:paraId="0C056B8F" w14:textId="78A8D679" w:rsidR="00370B96" w:rsidRPr="006C1964" w:rsidRDefault="00370B96" w:rsidP="00370B96">
            <w:pPr>
              <w:jc w:val="center"/>
              <w:cnfStyle w:val="100000000000" w:firstRow="1" w:lastRow="0" w:firstColumn="0" w:lastColumn="0" w:oddVBand="0" w:evenVBand="0" w:oddHBand="0" w:evenHBand="0" w:firstRowFirstColumn="0" w:firstRowLastColumn="0" w:lastRowFirstColumn="0" w:lastRowLastColumn="0"/>
              <w:rPr>
                <w:color w:val="auto"/>
                <w:sz w:val="16"/>
                <w:szCs w:val="18"/>
              </w:rPr>
            </w:pPr>
            <w:r w:rsidRPr="006C1964">
              <w:rPr>
                <w:color w:val="auto"/>
                <w:sz w:val="16"/>
                <w:szCs w:val="18"/>
              </w:rPr>
              <w:t>Sector Privado</w:t>
            </w:r>
          </w:p>
        </w:tc>
      </w:tr>
      <w:tr w:rsidR="0063154B" w:rsidRPr="00DA47A4" w14:paraId="6C5BEEF3" w14:textId="77777777" w:rsidTr="0063154B">
        <w:trPr>
          <w:cnfStyle w:val="000000100000" w:firstRow="0" w:lastRow="0" w:firstColumn="0" w:lastColumn="0" w:oddVBand="0" w:evenVBand="0" w:oddHBand="1" w:evenHBand="0" w:firstRowFirstColumn="0" w:firstRowLastColumn="0" w:lastRowFirstColumn="0" w:lastRowLastColumn="0"/>
          <w:trHeight w:val="105"/>
        </w:trPr>
        <w:tc>
          <w:tcPr>
            <w:cnfStyle w:val="001000000000" w:firstRow="0" w:lastRow="0" w:firstColumn="1" w:lastColumn="0" w:oddVBand="0" w:evenVBand="0" w:oddHBand="0" w:evenHBand="0" w:firstRowFirstColumn="0" w:firstRowLastColumn="0" w:lastRowFirstColumn="0" w:lastRowLastColumn="0"/>
            <w:tcW w:w="321" w:type="pct"/>
            <w:vMerge w:val="restart"/>
            <w:tcBorders>
              <w:top w:val="single" w:sz="4" w:space="0" w:color="5B9BD5" w:themeColor="accent5"/>
            </w:tcBorders>
            <w:textDirection w:val="btLr"/>
            <w:vAlign w:val="center"/>
          </w:tcPr>
          <w:p w14:paraId="3CDC2041" w14:textId="49D4DFEA" w:rsidR="0063154B" w:rsidRPr="00DA47A4" w:rsidRDefault="0063154B" w:rsidP="0063154B">
            <w:pPr>
              <w:ind w:left="113" w:right="113"/>
              <w:jc w:val="center"/>
              <w:rPr>
                <w:sz w:val="12"/>
                <w:szCs w:val="14"/>
              </w:rPr>
            </w:pPr>
            <w:r w:rsidRPr="00B40837">
              <w:rPr>
                <w:rFonts w:cstheme="majorHAnsi"/>
                <w:color w:val="auto"/>
                <w:sz w:val="12"/>
                <w:szCs w:val="14"/>
              </w:rPr>
              <w:t>SOCIAL</w:t>
            </w:r>
          </w:p>
        </w:tc>
        <w:tc>
          <w:tcPr>
            <w:tcW w:w="2570" w:type="pct"/>
            <w:tcBorders>
              <w:top w:val="single" w:sz="4" w:space="0" w:color="5B9BD5" w:themeColor="accent5"/>
            </w:tcBorders>
            <w:vAlign w:val="center"/>
          </w:tcPr>
          <w:p w14:paraId="63CE258B" w14:textId="583EAA49" w:rsidR="0063154B" w:rsidRPr="00DA47A4" w:rsidRDefault="0063154B" w:rsidP="0063154B">
            <w:pPr>
              <w:cnfStyle w:val="000000100000" w:firstRow="0" w:lastRow="0" w:firstColumn="0" w:lastColumn="0" w:oddVBand="0" w:evenVBand="0" w:oddHBand="1" w:evenHBand="0" w:firstRowFirstColumn="0" w:firstRowLastColumn="0" w:lastRowFirstColumn="0" w:lastRowLastColumn="0"/>
              <w:rPr>
                <w:sz w:val="16"/>
                <w:szCs w:val="18"/>
              </w:rPr>
            </w:pPr>
            <w:r>
              <w:rPr>
                <w:rFonts w:cstheme="majorHAnsi"/>
                <w:sz w:val="16"/>
                <w:szCs w:val="18"/>
              </w:rPr>
              <w:t>Clínicas y Centros de Atención a la Comunidad</w:t>
            </w:r>
          </w:p>
        </w:tc>
        <w:tc>
          <w:tcPr>
            <w:tcW w:w="642" w:type="pct"/>
            <w:tcBorders>
              <w:top w:val="single" w:sz="4" w:space="0" w:color="5B9BD5" w:themeColor="accent5"/>
            </w:tcBorders>
            <w:vAlign w:val="center"/>
          </w:tcPr>
          <w:p w14:paraId="76832DB8" w14:textId="6228DF13" w:rsidR="0063154B" w:rsidRDefault="0063154B" w:rsidP="0063154B">
            <w:pPr>
              <w:jc w:val="center"/>
              <w:cnfStyle w:val="000000100000" w:firstRow="0" w:lastRow="0" w:firstColumn="0" w:lastColumn="0" w:oddVBand="0" w:evenVBand="0" w:oddHBand="1" w:evenHBand="0" w:firstRowFirstColumn="0" w:firstRowLastColumn="0" w:lastRowFirstColumn="0" w:lastRowLastColumn="0"/>
              <w:rPr>
                <w:sz w:val="16"/>
                <w:szCs w:val="18"/>
              </w:rPr>
            </w:pPr>
            <w:r>
              <w:rPr>
                <w:sz w:val="16"/>
                <w:szCs w:val="18"/>
              </w:rPr>
              <w:t>X</w:t>
            </w:r>
          </w:p>
        </w:tc>
        <w:tc>
          <w:tcPr>
            <w:tcW w:w="723" w:type="pct"/>
            <w:vAlign w:val="center"/>
          </w:tcPr>
          <w:p w14:paraId="217DDF16" w14:textId="2948E29D" w:rsidR="0063154B" w:rsidRDefault="0063154B" w:rsidP="0063154B">
            <w:pPr>
              <w:jc w:val="center"/>
              <w:cnfStyle w:val="000000100000" w:firstRow="0" w:lastRow="0" w:firstColumn="0" w:lastColumn="0" w:oddVBand="0" w:evenVBand="0" w:oddHBand="1" w:evenHBand="0" w:firstRowFirstColumn="0" w:firstRowLastColumn="0" w:lastRowFirstColumn="0" w:lastRowLastColumn="0"/>
              <w:rPr>
                <w:sz w:val="16"/>
                <w:szCs w:val="18"/>
              </w:rPr>
            </w:pPr>
            <w:r>
              <w:rPr>
                <w:sz w:val="16"/>
                <w:szCs w:val="18"/>
              </w:rPr>
              <w:t>X</w:t>
            </w:r>
          </w:p>
        </w:tc>
        <w:tc>
          <w:tcPr>
            <w:tcW w:w="744" w:type="pct"/>
            <w:vAlign w:val="center"/>
          </w:tcPr>
          <w:p w14:paraId="74E4108D" w14:textId="77777777" w:rsidR="0063154B" w:rsidRDefault="0063154B" w:rsidP="0063154B">
            <w:pPr>
              <w:jc w:val="center"/>
              <w:cnfStyle w:val="000000100000" w:firstRow="0" w:lastRow="0" w:firstColumn="0" w:lastColumn="0" w:oddVBand="0" w:evenVBand="0" w:oddHBand="1" w:evenHBand="0" w:firstRowFirstColumn="0" w:firstRowLastColumn="0" w:lastRowFirstColumn="0" w:lastRowLastColumn="0"/>
              <w:rPr>
                <w:sz w:val="16"/>
                <w:szCs w:val="18"/>
              </w:rPr>
            </w:pPr>
          </w:p>
        </w:tc>
      </w:tr>
      <w:tr w:rsidR="0063154B" w:rsidRPr="00DA47A4" w14:paraId="4AF003B9" w14:textId="77777777" w:rsidTr="0063154B">
        <w:trPr>
          <w:trHeight w:val="56"/>
        </w:trPr>
        <w:tc>
          <w:tcPr>
            <w:cnfStyle w:val="001000000000" w:firstRow="0" w:lastRow="0" w:firstColumn="1" w:lastColumn="0" w:oddVBand="0" w:evenVBand="0" w:oddHBand="0" w:evenHBand="0" w:firstRowFirstColumn="0" w:firstRowLastColumn="0" w:lastRowFirstColumn="0" w:lastRowLastColumn="0"/>
            <w:tcW w:w="321" w:type="pct"/>
            <w:vMerge/>
            <w:textDirection w:val="btLr"/>
            <w:vAlign w:val="center"/>
          </w:tcPr>
          <w:p w14:paraId="6EEA7B9B" w14:textId="08AE6288" w:rsidR="0063154B" w:rsidRPr="00DA47A4" w:rsidRDefault="0063154B" w:rsidP="0063154B">
            <w:pPr>
              <w:ind w:left="113" w:right="113"/>
              <w:jc w:val="center"/>
              <w:rPr>
                <w:color w:val="auto"/>
                <w:sz w:val="12"/>
                <w:szCs w:val="14"/>
              </w:rPr>
            </w:pPr>
          </w:p>
        </w:tc>
        <w:tc>
          <w:tcPr>
            <w:tcW w:w="2570" w:type="pct"/>
            <w:vAlign w:val="center"/>
          </w:tcPr>
          <w:p w14:paraId="3494E863" w14:textId="5FE31AE6" w:rsidR="0063154B" w:rsidRPr="00DA47A4" w:rsidRDefault="0063154B" w:rsidP="0063154B">
            <w:pPr>
              <w:cnfStyle w:val="000000000000" w:firstRow="0" w:lastRow="0" w:firstColumn="0" w:lastColumn="0" w:oddVBand="0" w:evenVBand="0" w:oddHBand="0" w:evenHBand="0" w:firstRowFirstColumn="0" w:firstRowLastColumn="0" w:lastRowFirstColumn="0" w:lastRowLastColumn="0"/>
              <w:rPr>
                <w:sz w:val="16"/>
                <w:szCs w:val="18"/>
              </w:rPr>
            </w:pPr>
            <w:r>
              <w:rPr>
                <w:rFonts w:cstheme="majorHAnsi"/>
                <w:sz w:val="16"/>
                <w:szCs w:val="18"/>
              </w:rPr>
              <w:t>Programas de Intervención Social</w:t>
            </w:r>
          </w:p>
        </w:tc>
        <w:tc>
          <w:tcPr>
            <w:tcW w:w="642" w:type="pct"/>
            <w:vAlign w:val="center"/>
          </w:tcPr>
          <w:p w14:paraId="4FA3FA33" w14:textId="77777777" w:rsidR="0063154B" w:rsidRPr="00DA47A4" w:rsidRDefault="0063154B" w:rsidP="0063154B">
            <w:pPr>
              <w:jc w:val="center"/>
              <w:cnfStyle w:val="000000000000" w:firstRow="0" w:lastRow="0" w:firstColumn="0" w:lastColumn="0" w:oddVBand="0" w:evenVBand="0" w:oddHBand="0" w:evenHBand="0" w:firstRowFirstColumn="0" w:firstRowLastColumn="0" w:lastRowFirstColumn="0" w:lastRowLastColumn="0"/>
              <w:rPr>
                <w:sz w:val="18"/>
                <w:szCs w:val="20"/>
              </w:rPr>
            </w:pPr>
            <w:r w:rsidRPr="00DA47A4">
              <w:rPr>
                <w:sz w:val="18"/>
                <w:szCs w:val="20"/>
              </w:rPr>
              <w:t>X</w:t>
            </w:r>
          </w:p>
        </w:tc>
        <w:tc>
          <w:tcPr>
            <w:tcW w:w="723" w:type="pct"/>
            <w:vAlign w:val="center"/>
          </w:tcPr>
          <w:p w14:paraId="60C2675E" w14:textId="77777777" w:rsidR="0063154B" w:rsidRPr="00DA47A4" w:rsidRDefault="0063154B" w:rsidP="0063154B">
            <w:pPr>
              <w:jc w:val="center"/>
              <w:cnfStyle w:val="000000000000" w:firstRow="0" w:lastRow="0" w:firstColumn="0" w:lastColumn="0" w:oddVBand="0" w:evenVBand="0" w:oddHBand="0" w:evenHBand="0" w:firstRowFirstColumn="0" w:firstRowLastColumn="0" w:lastRowFirstColumn="0" w:lastRowLastColumn="0"/>
              <w:rPr>
                <w:sz w:val="18"/>
                <w:szCs w:val="20"/>
              </w:rPr>
            </w:pPr>
            <w:r w:rsidRPr="00DA47A4">
              <w:rPr>
                <w:sz w:val="18"/>
                <w:szCs w:val="20"/>
              </w:rPr>
              <w:t>X</w:t>
            </w:r>
          </w:p>
        </w:tc>
        <w:tc>
          <w:tcPr>
            <w:tcW w:w="744" w:type="pct"/>
            <w:vAlign w:val="center"/>
          </w:tcPr>
          <w:p w14:paraId="1D04701F" w14:textId="41C127C4" w:rsidR="0063154B" w:rsidRPr="00DA47A4" w:rsidRDefault="0063154B" w:rsidP="0063154B">
            <w:pPr>
              <w:jc w:val="center"/>
              <w:cnfStyle w:val="000000000000" w:firstRow="0" w:lastRow="0" w:firstColumn="0" w:lastColumn="0" w:oddVBand="0" w:evenVBand="0" w:oddHBand="0" w:evenHBand="0" w:firstRowFirstColumn="0" w:firstRowLastColumn="0" w:lastRowFirstColumn="0" w:lastRowLastColumn="0"/>
              <w:rPr>
                <w:sz w:val="18"/>
                <w:szCs w:val="20"/>
              </w:rPr>
            </w:pPr>
          </w:p>
        </w:tc>
      </w:tr>
      <w:tr w:rsidR="0063154B" w:rsidRPr="00DA47A4" w14:paraId="537F5D1D" w14:textId="77777777" w:rsidTr="0063154B">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321" w:type="pct"/>
            <w:vMerge/>
            <w:textDirection w:val="btLr"/>
            <w:vAlign w:val="center"/>
          </w:tcPr>
          <w:p w14:paraId="74CBA04D" w14:textId="77777777" w:rsidR="0063154B" w:rsidRPr="00DA47A4" w:rsidRDefault="0063154B" w:rsidP="0063154B">
            <w:pPr>
              <w:ind w:left="113" w:right="113"/>
              <w:jc w:val="center"/>
              <w:rPr>
                <w:color w:val="auto"/>
                <w:sz w:val="12"/>
                <w:szCs w:val="14"/>
              </w:rPr>
            </w:pPr>
          </w:p>
        </w:tc>
        <w:tc>
          <w:tcPr>
            <w:tcW w:w="2570" w:type="pct"/>
            <w:vAlign w:val="center"/>
          </w:tcPr>
          <w:p w14:paraId="017A2683" w14:textId="5E1B2599" w:rsidR="0063154B" w:rsidRPr="00DA47A4" w:rsidRDefault="0063154B" w:rsidP="0063154B">
            <w:pPr>
              <w:cnfStyle w:val="000000100000" w:firstRow="0" w:lastRow="0" w:firstColumn="0" w:lastColumn="0" w:oddVBand="0" w:evenVBand="0" w:oddHBand="1" w:evenHBand="0" w:firstRowFirstColumn="0" w:firstRowLastColumn="0" w:lastRowFirstColumn="0" w:lastRowLastColumn="0"/>
              <w:rPr>
                <w:sz w:val="16"/>
                <w:szCs w:val="18"/>
              </w:rPr>
            </w:pPr>
            <w:r w:rsidRPr="00A607E2">
              <w:rPr>
                <w:rFonts w:cstheme="majorHAnsi"/>
                <w:sz w:val="16"/>
                <w:szCs w:val="18"/>
              </w:rPr>
              <w:t>Programas Artístico Culturales</w:t>
            </w:r>
            <w:r>
              <w:rPr>
                <w:rFonts w:cstheme="majorHAnsi"/>
                <w:sz w:val="16"/>
                <w:szCs w:val="18"/>
              </w:rPr>
              <w:t xml:space="preserve"> </w:t>
            </w:r>
            <w:r w:rsidRPr="00A607E2">
              <w:rPr>
                <w:rFonts w:cstheme="majorHAnsi"/>
                <w:sz w:val="16"/>
                <w:szCs w:val="18"/>
              </w:rPr>
              <w:t>UNAB</w:t>
            </w:r>
          </w:p>
        </w:tc>
        <w:tc>
          <w:tcPr>
            <w:tcW w:w="642" w:type="pct"/>
            <w:vAlign w:val="center"/>
          </w:tcPr>
          <w:p w14:paraId="4624337A" w14:textId="4745CF83" w:rsidR="0063154B" w:rsidRPr="00DA47A4" w:rsidRDefault="0063154B" w:rsidP="0063154B">
            <w:pPr>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X</w:t>
            </w:r>
          </w:p>
        </w:tc>
        <w:tc>
          <w:tcPr>
            <w:tcW w:w="723" w:type="pct"/>
            <w:vAlign w:val="center"/>
          </w:tcPr>
          <w:p w14:paraId="75D79886" w14:textId="77777777" w:rsidR="0063154B" w:rsidRPr="00DA47A4" w:rsidRDefault="0063154B" w:rsidP="0063154B">
            <w:pPr>
              <w:jc w:val="center"/>
              <w:cnfStyle w:val="000000100000" w:firstRow="0" w:lastRow="0" w:firstColumn="0" w:lastColumn="0" w:oddVBand="0" w:evenVBand="0" w:oddHBand="1" w:evenHBand="0" w:firstRowFirstColumn="0" w:firstRowLastColumn="0" w:lastRowFirstColumn="0" w:lastRowLastColumn="0"/>
              <w:rPr>
                <w:sz w:val="18"/>
                <w:szCs w:val="20"/>
              </w:rPr>
            </w:pPr>
            <w:r w:rsidRPr="00DA47A4">
              <w:rPr>
                <w:sz w:val="18"/>
                <w:szCs w:val="20"/>
              </w:rPr>
              <w:t>X</w:t>
            </w:r>
          </w:p>
        </w:tc>
        <w:tc>
          <w:tcPr>
            <w:tcW w:w="744" w:type="pct"/>
            <w:vAlign w:val="center"/>
          </w:tcPr>
          <w:p w14:paraId="6B0343BD" w14:textId="7A626123" w:rsidR="0063154B" w:rsidRPr="00DA47A4" w:rsidRDefault="0063154B" w:rsidP="0063154B">
            <w:pPr>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X</w:t>
            </w:r>
          </w:p>
        </w:tc>
      </w:tr>
      <w:tr w:rsidR="0063154B" w:rsidRPr="00DA47A4" w14:paraId="192B5899" w14:textId="77777777" w:rsidTr="0063154B">
        <w:trPr>
          <w:trHeight w:val="56"/>
        </w:trPr>
        <w:tc>
          <w:tcPr>
            <w:cnfStyle w:val="001000000000" w:firstRow="0" w:lastRow="0" w:firstColumn="1" w:lastColumn="0" w:oddVBand="0" w:evenVBand="0" w:oddHBand="0" w:evenHBand="0" w:firstRowFirstColumn="0" w:firstRowLastColumn="0" w:lastRowFirstColumn="0" w:lastRowLastColumn="0"/>
            <w:tcW w:w="321" w:type="pct"/>
            <w:vMerge w:val="restart"/>
            <w:textDirection w:val="btLr"/>
            <w:vAlign w:val="center"/>
          </w:tcPr>
          <w:p w14:paraId="5823F827" w14:textId="069EEAC7" w:rsidR="0063154B" w:rsidRPr="00DA47A4" w:rsidRDefault="0063154B" w:rsidP="0063154B">
            <w:pPr>
              <w:ind w:left="113" w:right="113"/>
              <w:jc w:val="center"/>
              <w:rPr>
                <w:color w:val="auto"/>
                <w:sz w:val="12"/>
                <w:szCs w:val="14"/>
              </w:rPr>
            </w:pPr>
            <w:r w:rsidRPr="00B40837">
              <w:rPr>
                <w:rFonts w:cstheme="majorHAnsi"/>
                <w:color w:val="auto"/>
                <w:sz w:val="12"/>
                <w:szCs w:val="14"/>
              </w:rPr>
              <w:t>DESARROLLO PROFESIONAL</w:t>
            </w:r>
          </w:p>
        </w:tc>
        <w:tc>
          <w:tcPr>
            <w:tcW w:w="2570" w:type="pct"/>
            <w:vAlign w:val="center"/>
          </w:tcPr>
          <w:p w14:paraId="76F3C91B" w14:textId="52D96FC8" w:rsidR="0063154B" w:rsidRPr="00DA47A4" w:rsidRDefault="0063154B" w:rsidP="0063154B">
            <w:pPr>
              <w:cnfStyle w:val="000000000000" w:firstRow="0" w:lastRow="0" w:firstColumn="0" w:lastColumn="0" w:oddVBand="0" w:evenVBand="0" w:oddHBand="0" w:evenHBand="0" w:firstRowFirstColumn="0" w:firstRowLastColumn="0" w:lastRowFirstColumn="0" w:lastRowLastColumn="0"/>
              <w:rPr>
                <w:sz w:val="16"/>
                <w:szCs w:val="18"/>
              </w:rPr>
            </w:pPr>
            <w:r w:rsidRPr="00DA47A4">
              <w:rPr>
                <w:rFonts w:cstheme="majorHAnsi"/>
                <w:sz w:val="16"/>
                <w:szCs w:val="18"/>
              </w:rPr>
              <w:t>Programa de internacionalización</w:t>
            </w:r>
          </w:p>
        </w:tc>
        <w:tc>
          <w:tcPr>
            <w:tcW w:w="642" w:type="pct"/>
            <w:vAlign w:val="center"/>
          </w:tcPr>
          <w:p w14:paraId="017701F4" w14:textId="7A0B3133" w:rsidR="0063154B" w:rsidRPr="00DA47A4" w:rsidRDefault="0063154B" w:rsidP="0063154B">
            <w:pPr>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X</w:t>
            </w:r>
          </w:p>
        </w:tc>
        <w:tc>
          <w:tcPr>
            <w:tcW w:w="723" w:type="pct"/>
            <w:vAlign w:val="center"/>
          </w:tcPr>
          <w:p w14:paraId="4D92ABE8" w14:textId="77777777" w:rsidR="0063154B" w:rsidRPr="00DA47A4" w:rsidRDefault="0063154B" w:rsidP="0063154B">
            <w:pPr>
              <w:jc w:val="center"/>
              <w:cnfStyle w:val="000000000000" w:firstRow="0" w:lastRow="0" w:firstColumn="0" w:lastColumn="0" w:oddVBand="0" w:evenVBand="0" w:oddHBand="0" w:evenHBand="0" w:firstRowFirstColumn="0" w:firstRowLastColumn="0" w:lastRowFirstColumn="0" w:lastRowLastColumn="0"/>
              <w:rPr>
                <w:sz w:val="18"/>
                <w:szCs w:val="20"/>
              </w:rPr>
            </w:pPr>
            <w:r w:rsidRPr="00DA47A4">
              <w:rPr>
                <w:sz w:val="18"/>
                <w:szCs w:val="20"/>
              </w:rPr>
              <w:t>X</w:t>
            </w:r>
          </w:p>
        </w:tc>
        <w:tc>
          <w:tcPr>
            <w:tcW w:w="744" w:type="pct"/>
            <w:vAlign w:val="center"/>
          </w:tcPr>
          <w:p w14:paraId="0ED9BAF4" w14:textId="5C36AF07" w:rsidR="0063154B" w:rsidRPr="00DA47A4" w:rsidRDefault="0063154B" w:rsidP="0063154B">
            <w:pPr>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X</w:t>
            </w:r>
          </w:p>
        </w:tc>
      </w:tr>
      <w:tr w:rsidR="0063154B" w:rsidRPr="00DA47A4" w14:paraId="744F4191" w14:textId="77777777" w:rsidTr="0063154B">
        <w:trPr>
          <w:cnfStyle w:val="000000100000" w:firstRow="0" w:lastRow="0" w:firstColumn="0" w:lastColumn="0" w:oddVBand="0" w:evenVBand="0" w:oddHBand="1" w:evenHBand="0" w:firstRowFirstColumn="0" w:firstRowLastColumn="0" w:lastRowFirstColumn="0" w:lastRowLastColumn="0"/>
          <w:trHeight w:val="62"/>
        </w:trPr>
        <w:tc>
          <w:tcPr>
            <w:cnfStyle w:val="001000000000" w:firstRow="0" w:lastRow="0" w:firstColumn="1" w:lastColumn="0" w:oddVBand="0" w:evenVBand="0" w:oddHBand="0" w:evenHBand="0" w:firstRowFirstColumn="0" w:firstRowLastColumn="0" w:lastRowFirstColumn="0" w:lastRowLastColumn="0"/>
            <w:tcW w:w="321" w:type="pct"/>
            <w:vMerge/>
            <w:textDirection w:val="btLr"/>
            <w:vAlign w:val="center"/>
          </w:tcPr>
          <w:p w14:paraId="2EF2B755" w14:textId="77777777" w:rsidR="0063154B" w:rsidRPr="00DA47A4" w:rsidRDefault="0063154B" w:rsidP="0063154B">
            <w:pPr>
              <w:ind w:left="113" w:right="113"/>
              <w:jc w:val="center"/>
              <w:rPr>
                <w:color w:val="auto"/>
                <w:sz w:val="12"/>
                <w:szCs w:val="14"/>
              </w:rPr>
            </w:pPr>
          </w:p>
        </w:tc>
        <w:tc>
          <w:tcPr>
            <w:tcW w:w="2570" w:type="pct"/>
            <w:vAlign w:val="center"/>
          </w:tcPr>
          <w:p w14:paraId="306FF1E0" w14:textId="194E6F24" w:rsidR="0063154B" w:rsidRPr="00DA47A4" w:rsidRDefault="0051270B" w:rsidP="0063154B">
            <w:pPr>
              <w:cnfStyle w:val="000000100000" w:firstRow="0" w:lastRow="0" w:firstColumn="0" w:lastColumn="0" w:oddVBand="0" w:evenVBand="0" w:oddHBand="1" w:evenHBand="0" w:firstRowFirstColumn="0" w:firstRowLastColumn="0" w:lastRowFirstColumn="0" w:lastRowLastColumn="0"/>
              <w:rPr>
                <w:sz w:val="16"/>
                <w:szCs w:val="18"/>
              </w:rPr>
            </w:pPr>
            <w:r>
              <w:rPr>
                <w:rFonts w:cstheme="majorHAnsi"/>
                <w:sz w:val="16"/>
                <w:szCs w:val="18"/>
              </w:rPr>
              <w:t>Programa de diálogo y fomento del conocimiento</w:t>
            </w:r>
          </w:p>
        </w:tc>
        <w:tc>
          <w:tcPr>
            <w:tcW w:w="642" w:type="pct"/>
            <w:vAlign w:val="center"/>
          </w:tcPr>
          <w:p w14:paraId="519EE87A" w14:textId="77777777" w:rsidR="0063154B" w:rsidRPr="00DA47A4" w:rsidRDefault="0063154B" w:rsidP="0063154B">
            <w:pPr>
              <w:jc w:val="center"/>
              <w:cnfStyle w:val="000000100000" w:firstRow="0" w:lastRow="0" w:firstColumn="0" w:lastColumn="0" w:oddVBand="0" w:evenVBand="0" w:oddHBand="1" w:evenHBand="0" w:firstRowFirstColumn="0" w:firstRowLastColumn="0" w:lastRowFirstColumn="0" w:lastRowLastColumn="0"/>
              <w:rPr>
                <w:sz w:val="18"/>
                <w:szCs w:val="20"/>
              </w:rPr>
            </w:pPr>
            <w:r w:rsidRPr="00DA47A4">
              <w:rPr>
                <w:sz w:val="18"/>
                <w:szCs w:val="20"/>
              </w:rPr>
              <w:t>X</w:t>
            </w:r>
          </w:p>
        </w:tc>
        <w:tc>
          <w:tcPr>
            <w:tcW w:w="723" w:type="pct"/>
            <w:vAlign w:val="center"/>
          </w:tcPr>
          <w:p w14:paraId="584982CF" w14:textId="77777777" w:rsidR="0063154B" w:rsidRPr="00DA47A4" w:rsidRDefault="0063154B" w:rsidP="0063154B">
            <w:pPr>
              <w:jc w:val="center"/>
              <w:cnfStyle w:val="000000100000" w:firstRow="0" w:lastRow="0" w:firstColumn="0" w:lastColumn="0" w:oddVBand="0" w:evenVBand="0" w:oddHBand="1" w:evenHBand="0" w:firstRowFirstColumn="0" w:firstRowLastColumn="0" w:lastRowFirstColumn="0" w:lastRowLastColumn="0"/>
              <w:rPr>
                <w:sz w:val="18"/>
                <w:szCs w:val="20"/>
              </w:rPr>
            </w:pPr>
            <w:r w:rsidRPr="00DA47A4">
              <w:rPr>
                <w:sz w:val="18"/>
                <w:szCs w:val="20"/>
              </w:rPr>
              <w:t>X</w:t>
            </w:r>
          </w:p>
        </w:tc>
        <w:tc>
          <w:tcPr>
            <w:tcW w:w="744" w:type="pct"/>
            <w:vAlign w:val="center"/>
          </w:tcPr>
          <w:p w14:paraId="172C2E05" w14:textId="77777777" w:rsidR="0063154B" w:rsidRPr="00DA47A4" w:rsidRDefault="0063154B" w:rsidP="0063154B">
            <w:pPr>
              <w:jc w:val="center"/>
              <w:cnfStyle w:val="000000100000" w:firstRow="0" w:lastRow="0" w:firstColumn="0" w:lastColumn="0" w:oddVBand="0" w:evenVBand="0" w:oddHBand="1" w:evenHBand="0" w:firstRowFirstColumn="0" w:firstRowLastColumn="0" w:lastRowFirstColumn="0" w:lastRowLastColumn="0"/>
              <w:rPr>
                <w:sz w:val="18"/>
                <w:szCs w:val="20"/>
              </w:rPr>
            </w:pPr>
            <w:r w:rsidRPr="00DA47A4">
              <w:rPr>
                <w:sz w:val="18"/>
                <w:szCs w:val="20"/>
              </w:rPr>
              <w:t>X</w:t>
            </w:r>
          </w:p>
        </w:tc>
      </w:tr>
      <w:tr w:rsidR="0063154B" w:rsidRPr="00DA47A4" w14:paraId="603967D2" w14:textId="77777777" w:rsidTr="0063154B">
        <w:trPr>
          <w:trHeight w:val="20"/>
        </w:trPr>
        <w:tc>
          <w:tcPr>
            <w:cnfStyle w:val="001000000000" w:firstRow="0" w:lastRow="0" w:firstColumn="1" w:lastColumn="0" w:oddVBand="0" w:evenVBand="0" w:oddHBand="0" w:evenHBand="0" w:firstRowFirstColumn="0" w:firstRowLastColumn="0" w:lastRowFirstColumn="0" w:lastRowLastColumn="0"/>
            <w:tcW w:w="321" w:type="pct"/>
            <w:vMerge/>
            <w:textDirection w:val="btLr"/>
            <w:vAlign w:val="center"/>
          </w:tcPr>
          <w:p w14:paraId="1F93552F" w14:textId="77777777" w:rsidR="0063154B" w:rsidRPr="00DA47A4" w:rsidRDefault="0063154B" w:rsidP="0063154B">
            <w:pPr>
              <w:ind w:left="113" w:right="113"/>
              <w:jc w:val="center"/>
              <w:rPr>
                <w:color w:val="auto"/>
                <w:sz w:val="12"/>
                <w:szCs w:val="14"/>
              </w:rPr>
            </w:pPr>
          </w:p>
        </w:tc>
        <w:tc>
          <w:tcPr>
            <w:tcW w:w="2570" w:type="pct"/>
            <w:vAlign w:val="center"/>
          </w:tcPr>
          <w:p w14:paraId="7237A923" w14:textId="221A5CFB" w:rsidR="0063154B" w:rsidRPr="00DA47A4" w:rsidRDefault="0063154B" w:rsidP="0063154B">
            <w:pPr>
              <w:cnfStyle w:val="000000000000" w:firstRow="0" w:lastRow="0" w:firstColumn="0" w:lastColumn="0" w:oddVBand="0" w:evenVBand="0" w:oddHBand="0" w:evenHBand="0" w:firstRowFirstColumn="0" w:firstRowLastColumn="0" w:lastRowFirstColumn="0" w:lastRowLastColumn="0"/>
              <w:rPr>
                <w:sz w:val="16"/>
                <w:szCs w:val="18"/>
              </w:rPr>
            </w:pPr>
            <w:r w:rsidRPr="00DA47A4">
              <w:rPr>
                <w:rFonts w:cstheme="majorHAnsi"/>
                <w:sz w:val="16"/>
                <w:szCs w:val="18"/>
              </w:rPr>
              <w:t>Programa de vinculación con</w:t>
            </w:r>
            <w:r>
              <w:rPr>
                <w:rFonts w:cstheme="majorHAnsi"/>
                <w:sz w:val="16"/>
                <w:szCs w:val="18"/>
              </w:rPr>
              <w:t xml:space="preserve"> </w:t>
            </w:r>
            <w:r w:rsidRPr="00DA47A4">
              <w:rPr>
                <w:rFonts w:cstheme="majorHAnsi"/>
                <w:sz w:val="16"/>
                <w:szCs w:val="18"/>
              </w:rPr>
              <w:t>Egresados y empleadores</w:t>
            </w:r>
          </w:p>
        </w:tc>
        <w:tc>
          <w:tcPr>
            <w:tcW w:w="642" w:type="pct"/>
            <w:vAlign w:val="center"/>
          </w:tcPr>
          <w:p w14:paraId="5C60A557" w14:textId="77777777" w:rsidR="0063154B" w:rsidRPr="00DA47A4" w:rsidRDefault="0063154B" w:rsidP="0063154B">
            <w:pPr>
              <w:jc w:val="center"/>
              <w:cnfStyle w:val="000000000000" w:firstRow="0" w:lastRow="0" w:firstColumn="0" w:lastColumn="0" w:oddVBand="0" w:evenVBand="0" w:oddHBand="0" w:evenHBand="0" w:firstRowFirstColumn="0" w:firstRowLastColumn="0" w:lastRowFirstColumn="0" w:lastRowLastColumn="0"/>
              <w:rPr>
                <w:sz w:val="18"/>
                <w:szCs w:val="20"/>
              </w:rPr>
            </w:pPr>
            <w:r w:rsidRPr="00DA47A4">
              <w:rPr>
                <w:sz w:val="18"/>
                <w:szCs w:val="20"/>
              </w:rPr>
              <w:t>X</w:t>
            </w:r>
          </w:p>
        </w:tc>
        <w:tc>
          <w:tcPr>
            <w:tcW w:w="723" w:type="pct"/>
            <w:vAlign w:val="center"/>
          </w:tcPr>
          <w:p w14:paraId="02B3DDBD" w14:textId="77777777" w:rsidR="0063154B" w:rsidRPr="00DA47A4" w:rsidRDefault="0063154B" w:rsidP="0063154B">
            <w:pPr>
              <w:jc w:val="center"/>
              <w:cnfStyle w:val="000000000000" w:firstRow="0" w:lastRow="0" w:firstColumn="0" w:lastColumn="0" w:oddVBand="0" w:evenVBand="0" w:oddHBand="0" w:evenHBand="0" w:firstRowFirstColumn="0" w:firstRowLastColumn="0" w:lastRowFirstColumn="0" w:lastRowLastColumn="0"/>
              <w:rPr>
                <w:sz w:val="18"/>
                <w:szCs w:val="20"/>
              </w:rPr>
            </w:pPr>
            <w:r w:rsidRPr="00DA47A4">
              <w:rPr>
                <w:sz w:val="18"/>
                <w:szCs w:val="20"/>
              </w:rPr>
              <w:t>X</w:t>
            </w:r>
          </w:p>
        </w:tc>
        <w:tc>
          <w:tcPr>
            <w:tcW w:w="744" w:type="pct"/>
            <w:vAlign w:val="center"/>
          </w:tcPr>
          <w:p w14:paraId="494E5B0D" w14:textId="5C98F739" w:rsidR="0063154B" w:rsidRPr="00DA47A4" w:rsidRDefault="0063154B" w:rsidP="0063154B">
            <w:pPr>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X</w:t>
            </w:r>
          </w:p>
        </w:tc>
      </w:tr>
      <w:tr w:rsidR="0063154B" w:rsidRPr="00DA47A4" w14:paraId="0516240A" w14:textId="77777777" w:rsidTr="0063154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1" w:type="pct"/>
            <w:vMerge/>
            <w:textDirection w:val="btLr"/>
            <w:vAlign w:val="center"/>
          </w:tcPr>
          <w:p w14:paraId="407B47B6" w14:textId="77777777" w:rsidR="0063154B" w:rsidRPr="00DA47A4" w:rsidRDefault="0063154B" w:rsidP="0063154B">
            <w:pPr>
              <w:ind w:left="113" w:right="113"/>
              <w:jc w:val="center"/>
              <w:rPr>
                <w:color w:val="auto"/>
                <w:sz w:val="12"/>
                <w:szCs w:val="14"/>
              </w:rPr>
            </w:pPr>
          </w:p>
        </w:tc>
        <w:tc>
          <w:tcPr>
            <w:tcW w:w="2570" w:type="pct"/>
            <w:vAlign w:val="center"/>
          </w:tcPr>
          <w:p w14:paraId="074A5092" w14:textId="57C59037" w:rsidR="0063154B" w:rsidRPr="00DA47A4" w:rsidRDefault="0063154B" w:rsidP="0063154B">
            <w:pPr>
              <w:cnfStyle w:val="000000100000" w:firstRow="0" w:lastRow="0" w:firstColumn="0" w:lastColumn="0" w:oddVBand="0" w:evenVBand="0" w:oddHBand="1" w:evenHBand="0" w:firstRowFirstColumn="0" w:firstRowLastColumn="0" w:lastRowFirstColumn="0" w:lastRowLastColumn="0"/>
              <w:rPr>
                <w:sz w:val="16"/>
                <w:szCs w:val="18"/>
              </w:rPr>
            </w:pPr>
            <w:r w:rsidRPr="00DA47A4">
              <w:rPr>
                <w:rFonts w:cstheme="majorHAnsi"/>
                <w:sz w:val="16"/>
                <w:szCs w:val="18"/>
              </w:rPr>
              <w:t>Programa</w:t>
            </w:r>
            <w:r>
              <w:rPr>
                <w:rFonts w:cstheme="majorHAnsi"/>
                <w:sz w:val="16"/>
                <w:szCs w:val="18"/>
              </w:rPr>
              <w:t>s</w:t>
            </w:r>
            <w:r w:rsidRPr="00DA47A4">
              <w:rPr>
                <w:rFonts w:cstheme="majorHAnsi"/>
                <w:sz w:val="16"/>
                <w:szCs w:val="18"/>
              </w:rPr>
              <w:t xml:space="preserve"> de </w:t>
            </w:r>
            <w:r>
              <w:rPr>
                <w:rFonts w:cstheme="majorHAnsi"/>
                <w:sz w:val="16"/>
                <w:szCs w:val="18"/>
              </w:rPr>
              <w:t>Capacitación y Perfeccionamiento</w:t>
            </w:r>
          </w:p>
        </w:tc>
        <w:tc>
          <w:tcPr>
            <w:tcW w:w="642" w:type="pct"/>
            <w:vAlign w:val="center"/>
          </w:tcPr>
          <w:p w14:paraId="4901B646" w14:textId="7AF5676E" w:rsidR="0063154B" w:rsidRPr="00DA47A4" w:rsidRDefault="0063154B" w:rsidP="0063154B">
            <w:pPr>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X</w:t>
            </w:r>
          </w:p>
        </w:tc>
        <w:tc>
          <w:tcPr>
            <w:tcW w:w="723" w:type="pct"/>
            <w:vAlign w:val="center"/>
          </w:tcPr>
          <w:p w14:paraId="61BA6EF9" w14:textId="77777777" w:rsidR="0063154B" w:rsidRPr="00DA47A4" w:rsidRDefault="0063154B" w:rsidP="0063154B">
            <w:pPr>
              <w:jc w:val="center"/>
              <w:cnfStyle w:val="000000100000" w:firstRow="0" w:lastRow="0" w:firstColumn="0" w:lastColumn="0" w:oddVBand="0" w:evenVBand="0" w:oddHBand="1" w:evenHBand="0" w:firstRowFirstColumn="0" w:firstRowLastColumn="0" w:lastRowFirstColumn="0" w:lastRowLastColumn="0"/>
              <w:rPr>
                <w:sz w:val="18"/>
                <w:szCs w:val="20"/>
              </w:rPr>
            </w:pPr>
            <w:r w:rsidRPr="00DA47A4">
              <w:rPr>
                <w:sz w:val="18"/>
                <w:szCs w:val="20"/>
              </w:rPr>
              <w:t>X</w:t>
            </w:r>
          </w:p>
        </w:tc>
        <w:tc>
          <w:tcPr>
            <w:tcW w:w="744" w:type="pct"/>
            <w:vAlign w:val="center"/>
          </w:tcPr>
          <w:p w14:paraId="4840349A" w14:textId="338DDBA0" w:rsidR="0063154B" w:rsidRPr="00DA47A4" w:rsidRDefault="0063154B" w:rsidP="0063154B">
            <w:pPr>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X</w:t>
            </w:r>
          </w:p>
        </w:tc>
      </w:tr>
      <w:tr w:rsidR="0063154B" w:rsidRPr="00DA47A4" w14:paraId="3FD18785" w14:textId="77777777" w:rsidTr="0063154B">
        <w:trPr>
          <w:trHeight w:val="56"/>
        </w:trPr>
        <w:tc>
          <w:tcPr>
            <w:cnfStyle w:val="001000000000" w:firstRow="0" w:lastRow="0" w:firstColumn="1" w:lastColumn="0" w:oddVBand="0" w:evenVBand="0" w:oddHBand="0" w:evenHBand="0" w:firstRowFirstColumn="0" w:firstRowLastColumn="0" w:lastRowFirstColumn="0" w:lastRowLastColumn="0"/>
            <w:tcW w:w="321" w:type="pct"/>
            <w:vMerge w:val="restart"/>
            <w:textDirection w:val="btLr"/>
            <w:vAlign w:val="center"/>
          </w:tcPr>
          <w:p w14:paraId="3D713DBE" w14:textId="6D14D153" w:rsidR="0063154B" w:rsidRPr="00DA47A4" w:rsidRDefault="0063154B" w:rsidP="0063154B">
            <w:pPr>
              <w:ind w:left="113" w:right="113"/>
              <w:jc w:val="center"/>
              <w:rPr>
                <w:color w:val="auto"/>
                <w:sz w:val="12"/>
                <w:szCs w:val="14"/>
              </w:rPr>
            </w:pPr>
            <w:r>
              <w:rPr>
                <w:rFonts w:cstheme="majorHAnsi"/>
                <w:color w:val="auto"/>
                <w:sz w:val="12"/>
                <w:szCs w:val="14"/>
              </w:rPr>
              <w:t>PÚBLICO Y PRIVADO</w:t>
            </w:r>
          </w:p>
        </w:tc>
        <w:tc>
          <w:tcPr>
            <w:tcW w:w="2570" w:type="pct"/>
            <w:vAlign w:val="center"/>
          </w:tcPr>
          <w:p w14:paraId="3C5A7F03" w14:textId="4CB88667" w:rsidR="0063154B" w:rsidRPr="00DA47A4" w:rsidRDefault="0063154B" w:rsidP="0063154B">
            <w:pPr>
              <w:cnfStyle w:val="000000000000" w:firstRow="0" w:lastRow="0" w:firstColumn="0" w:lastColumn="0" w:oddVBand="0" w:evenVBand="0" w:oddHBand="0" w:evenHBand="0" w:firstRowFirstColumn="0" w:firstRowLastColumn="0" w:lastRowFirstColumn="0" w:lastRowLastColumn="0"/>
              <w:rPr>
                <w:sz w:val="16"/>
                <w:szCs w:val="18"/>
              </w:rPr>
            </w:pPr>
            <w:r w:rsidRPr="006A70F7">
              <w:rPr>
                <w:rFonts w:cstheme="majorHAnsi"/>
                <w:sz w:val="16"/>
                <w:szCs w:val="18"/>
              </w:rPr>
              <w:t>Programas de Transferencia Tecnológica, Innovación, Emprendimiento e Investigación para el Desarrollo Sostenible</w:t>
            </w:r>
          </w:p>
        </w:tc>
        <w:tc>
          <w:tcPr>
            <w:tcW w:w="642" w:type="pct"/>
            <w:vAlign w:val="center"/>
          </w:tcPr>
          <w:p w14:paraId="76C75986" w14:textId="74C0C406" w:rsidR="0063154B" w:rsidRPr="00DA47A4" w:rsidRDefault="00D97088" w:rsidP="0063154B">
            <w:pPr>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X</w:t>
            </w:r>
          </w:p>
        </w:tc>
        <w:tc>
          <w:tcPr>
            <w:tcW w:w="723" w:type="pct"/>
            <w:vAlign w:val="center"/>
          </w:tcPr>
          <w:p w14:paraId="58C255CD" w14:textId="642F5BEB" w:rsidR="0063154B" w:rsidRPr="00DA47A4" w:rsidRDefault="0063154B" w:rsidP="0063154B">
            <w:pPr>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X</w:t>
            </w:r>
          </w:p>
        </w:tc>
        <w:tc>
          <w:tcPr>
            <w:tcW w:w="744" w:type="pct"/>
            <w:vAlign w:val="center"/>
          </w:tcPr>
          <w:p w14:paraId="32627782" w14:textId="77777777" w:rsidR="0063154B" w:rsidRPr="00DA47A4" w:rsidRDefault="0063154B" w:rsidP="0063154B">
            <w:pPr>
              <w:jc w:val="center"/>
              <w:cnfStyle w:val="000000000000" w:firstRow="0" w:lastRow="0" w:firstColumn="0" w:lastColumn="0" w:oddVBand="0" w:evenVBand="0" w:oddHBand="0" w:evenHBand="0" w:firstRowFirstColumn="0" w:firstRowLastColumn="0" w:lastRowFirstColumn="0" w:lastRowLastColumn="0"/>
              <w:rPr>
                <w:sz w:val="18"/>
                <w:szCs w:val="20"/>
              </w:rPr>
            </w:pPr>
            <w:r w:rsidRPr="00DA47A4">
              <w:rPr>
                <w:sz w:val="18"/>
                <w:szCs w:val="20"/>
              </w:rPr>
              <w:t>X</w:t>
            </w:r>
          </w:p>
        </w:tc>
      </w:tr>
      <w:tr w:rsidR="0063154B" w:rsidRPr="00DA47A4" w14:paraId="210F2E90" w14:textId="77777777" w:rsidTr="0063154B">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321" w:type="pct"/>
            <w:vMerge/>
            <w:textDirection w:val="btLr"/>
            <w:vAlign w:val="center"/>
          </w:tcPr>
          <w:p w14:paraId="184B33E3" w14:textId="77777777" w:rsidR="0063154B" w:rsidRPr="00DA47A4" w:rsidRDefault="0063154B" w:rsidP="0063154B">
            <w:pPr>
              <w:ind w:left="113" w:right="113"/>
            </w:pPr>
          </w:p>
        </w:tc>
        <w:tc>
          <w:tcPr>
            <w:tcW w:w="2570" w:type="pct"/>
            <w:vAlign w:val="center"/>
          </w:tcPr>
          <w:p w14:paraId="18123F2B" w14:textId="1AD41BB3" w:rsidR="0063154B" w:rsidRPr="002A02C5" w:rsidRDefault="0063154B" w:rsidP="0063154B">
            <w:pPr>
              <w:cnfStyle w:val="000000100000" w:firstRow="0" w:lastRow="0" w:firstColumn="0" w:lastColumn="0" w:oddVBand="0" w:evenVBand="0" w:oddHBand="1" w:evenHBand="0" w:firstRowFirstColumn="0" w:firstRowLastColumn="0" w:lastRowFirstColumn="0" w:lastRowLastColumn="0"/>
              <w:rPr>
                <w:rFonts w:cstheme="majorHAnsi"/>
                <w:sz w:val="16"/>
                <w:szCs w:val="18"/>
              </w:rPr>
            </w:pPr>
            <w:r w:rsidRPr="006A70F7">
              <w:rPr>
                <w:rFonts w:cstheme="majorHAnsi"/>
                <w:sz w:val="16"/>
                <w:szCs w:val="18"/>
              </w:rPr>
              <w:t>Institutos y Centros Especializados</w:t>
            </w:r>
          </w:p>
        </w:tc>
        <w:tc>
          <w:tcPr>
            <w:tcW w:w="642" w:type="pct"/>
            <w:vAlign w:val="center"/>
          </w:tcPr>
          <w:p w14:paraId="0F0E14D7" w14:textId="77777777" w:rsidR="0063154B" w:rsidRPr="00DA47A4" w:rsidRDefault="0063154B" w:rsidP="0063154B">
            <w:pPr>
              <w:jc w:val="center"/>
              <w:cnfStyle w:val="000000100000" w:firstRow="0" w:lastRow="0" w:firstColumn="0" w:lastColumn="0" w:oddVBand="0" w:evenVBand="0" w:oddHBand="1" w:evenHBand="0" w:firstRowFirstColumn="0" w:firstRowLastColumn="0" w:lastRowFirstColumn="0" w:lastRowLastColumn="0"/>
              <w:rPr>
                <w:sz w:val="18"/>
                <w:szCs w:val="20"/>
              </w:rPr>
            </w:pPr>
          </w:p>
        </w:tc>
        <w:tc>
          <w:tcPr>
            <w:tcW w:w="723" w:type="pct"/>
            <w:vAlign w:val="center"/>
          </w:tcPr>
          <w:p w14:paraId="2A4222C5" w14:textId="33E6C0C4" w:rsidR="0063154B" w:rsidRPr="00DA47A4" w:rsidRDefault="0063154B" w:rsidP="0063154B">
            <w:pPr>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X</w:t>
            </w:r>
          </w:p>
        </w:tc>
        <w:tc>
          <w:tcPr>
            <w:tcW w:w="744" w:type="pct"/>
            <w:vAlign w:val="center"/>
          </w:tcPr>
          <w:p w14:paraId="463CAEEA" w14:textId="367DDFA4" w:rsidR="0063154B" w:rsidRPr="00DA47A4" w:rsidRDefault="0063154B" w:rsidP="0063154B">
            <w:pPr>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X</w:t>
            </w:r>
          </w:p>
        </w:tc>
      </w:tr>
      <w:tr w:rsidR="0063154B" w:rsidRPr="00DA47A4" w14:paraId="5123887A" w14:textId="77777777" w:rsidTr="0063154B">
        <w:trPr>
          <w:trHeight w:val="56"/>
        </w:trPr>
        <w:tc>
          <w:tcPr>
            <w:cnfStyle w:val="001000000000" w:firstRow="0" w:lastRow="0" w:firstColumn="1" w:lastColumn="0" w:oddVBand="0" w:evenVBand="0" w:oddHBand="0" w:evenHBand="0" w:firstRowFirstColumn="0" w:firstRowLastColumn="0" w:lastRowFirstColumn="0" w:lastRowLastColumn="0"/>
            <w:tcW w:w="321" w:type="pct"/>
            <w:vMerge/>
            <w:textDirection w:val="btLr"/>
            <w:vAlign w:val="center"/>
          </w:tcPr>
          <w:p w14:paraId="5EC7B288" w14:textId="77777777" w:rsidR="0063154B" w:rsidRPr="00DA47A4" w:rsidRDefault="0063154B" w:rsidP="0063154B">
            <w:pPr>
              <w:ind w:left="113" w:right="113"/>
            </w:pPr>
          </w:p>
        </w:tc>
        <w:tc>
          <w:tcPr>
            <w:tcW w:w="2570" w:type="pct"/>
            <w:vAlign w:val="center"/>
          </w:tcPr>
          <w:p w14:paraId="2E18FEDF" w14:textId="273660BD" w:rsidR="0063154B" w:rsidRPr="002A02C5" w:rsidRDefault="0063154B" w:rsidP="0063154B">
            <w:pPr>
              <w:cnfStyle w:val="000000000000" w:firstRow="0" w:lastRow="0" w:firstColumn="0" w:lastColumn="0" w:oddVBand="0" w:evenVBand="0" w:oddHBand="0" w:evenHBand="0" w:firstRowFirstColumn="0" w:firstRowLastColumn="0" w:lastRowFirstColumn="0" w:lastRowLastColumn="0"/>
              <w:rPr>
                <w:rFonts w:cstheme="majorHAnsi"/>
                <w:sz w:val="16"/>
                <w:szCs w:val="18"/>
              </w:rPr>
            </w:pPr>
            <w:r w:rsidRPr="006A70F7">
              <w:rPr>
                <w:rFonts w:cstheme="majorHAnsi"/>
                <w:sz w:val="16"/>
                <w:szCs w:val="18"/>
              </w:rPr>
              <w:t>Prácticas Profesionales, Proyectos de Título/Grado o Asesorías Profesionales para el Sector Público o Privado</w:t>
            </w:r>
          </w:p>
        </w:tc>
        <w:tc>
          <w:tcPr>
            <w:tcW w:w="642" w:type="pct"/>
            <w:vAlign w:val="center"/>
          </w:tcPr>
          <w:p w14:paraId="0FF68755" w14:textId="77777777" w:rsidR="0063154B" w:rsidRPr="00DA47A4" w:rsidRDefault="0063154B" w:rsidP="0063154B">
            <w:pPr>
              <w:jc w:val="center"/>
              <w:cnfStyle w:val="000000000000" w:firstRow="0" w:lastRow="0" w:firstColumn="0" w:lastColumn="0" w:oddVBand="0" w:evenVBand="0" w:oddHBand="0" w:evenHBand="0" w:firstRowFirstColumn="0" w:firstRowLastColumn="0" w:lastRowFirstColumn="0" w:lastRowLastColumn="0"/>
              <w:rPr>
                <w:sz w:val="18"/>
                <w:szCs w:val="20"/>
              </w:rPr>
            </w:pPr>
          </w:p>
        </w:tc>
        <w:tc>
          <w:tcPr>
            <w:tcW w:w="723" w:type="pct"/>
            <w:vAlign w:val="center"/>
          </w:tcPr>
          <w:p w14:paraId="7FB284F1" w14:textId="6C66E101" w:rsidR="0063154B" w:rsidRPr="00DA47A4" w:rsidRDefault="0063154B" w:rsidP="0063154B">
            <w:pPr>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X</w:t>
            </w:r>
          </w:p>
        </w:tc>
        <w:tc>
          <w:tcPr>
            <w:tcW w:w="744" w:type="pct"/>
            <w:vAlign w:val="center"/>
          </w:tcPr>
          <w:p w14:paraId="7EA3132C" w14:textId="01F600F0" w:rsidR="0063154B" w:rsidRPr="00DA47A4" w:rsidRDefault="0063154B" w:rsidP="0063154B">
            <w:pPr>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X</w:t>
            </w:r>
          </w:p>
        </w:tc>
      </w:tr>
    </w:tbl>
    <w:p w14:paraId="2EB46FA0" w14:textId="3225A5E8" w:rsidR="007F5A28" w:rsidRDefault="007F5A28" w:rsidP="007F5A28">
      <w:pPr>
        <w:jc w:val="center"/>
        <w:rPr>
          <w:b/>
          <w:sz w:val="16"/>
          <w:szCs w:val="14"/>
        </w:rPr>
      </w:pPr>
      <w:r w:rsidRPr="007A2065">
        <w:rPr>
          <w:b/>
          <w:sz w:val="16"/>
          <w:szCs w:val="14"/>
        </w:rPr>
        <w:t xml:space="preserve">Tabla Nº </w:t>
      </w:r>
      <w:r w:rsidR="00050ABA">
        <w:rPr>
          <w:b/>
          <w:sz w:val="16"/>
          <w:szCs w:val="14"/>
        </w:rPr>
        <w:t>4</w:t>
      </w:r>
      <w:r w:rsidRPr="007A2065">
        <w:rPr>
          <w:b/>
          <w:sz w:val="16"/>
          <w:szCs w:val="14"/>
        </w:rPr>
        <w:t xml:space="preserve">: </w:t>
      </w:r>
      <w:r w:rsidR="00050ABA">
        <w:rPr>
          <w:b/>
          <w:sz w:val="16"/>
          <w:szCs w:val="14"/>
        </w:rPr>
        <w:t>Relación</w:t>
      </w:r>
      <w:r w:rsidR="009B2CE8">
        <w:rPr>
          <w:b/>
          <w:sz w:val="16"/>
          <w:szCs w:val="14"/>
        </w:rPr>
        <w:t xml:space="preserve"> natural</w:t>
      </w:r>
      <w:r w:rsidR="00050ABA">
        <w:rPr>
          <w:b/>
          <w:sz w:val="16"/>
          <w:szCs w:val="14"/>
        </w:rPr>
        <w:t xml:space="preserve"> </w:t>
      </w:r>
      <w:r w:rsidR="009B2CE8">
        <w:rPr>
          <w:b/>
          <w:sz w:val="16"/>
          <w:szCs w:val="14"/>
        </w:rPr>
        <w:t xml:space="preserve">de cada programa de vinculación con el medio con el entorno relevante de la </w:t>
      </w:r>
      <w:r w:rsidR="00726746">
        <w:rPr>
          <w:b/>
          <w:sz w:val="16"/>
          <w:szCs w:val="14"/>
        </w:rPr>
        <w:t>Institución</w:t>
      </w:r>
    </w:p>
    <w:p w14:paraId="695A81A2" w14:textId="77777777" w:rsidR="00507559" w:rsidRPr="007A2065" w:rsidRDefault="00507559" w:rsidP="00507559"/>
    <w:p w14:paraId="320C9147" w14:textId="72D0EF47" w:rsidR="0043433E" w:rsidRDefault="007027F7" w:rsidP="00507559">
      <w:pPr>
        <w:pStyle w:val="Ttulo1"/>
      </w:pPr>
      <w:bookmarkStart w:id="71" w:name="_Toc40366381"/>
      <w:r>
        <w:t>RECURSOS PARA</w:t>
      </w:r>
      <w:r w:rsidR="00E0165B">
        <w:t xml:space="preserve"> LA VINCULACIÓN CON EL MEDIO</w:t>
      </w:r>
      <w:bookmarkEnd w:id="71"/>
    </w:p>
    <w:p w14:paraId="4713A2AD" w14:textId="21DFB975" w:rsidR="00D15FAD" w:rsidRDefault="00A043F4" w:rsidP="00EF48AE">
      <w:pPr>
        <w:jc w:val="both"/>
      </w:pPr>
      <w:r>
        <w:t xml:space="preserve">La Universidad </w:t>
      </w:r>
      <w:r w:rsidR="009E3324">
        <w:t xml:space="preserve">define a la </w:t>
      </w:r>
      <w:r w:rsidR="00CA7F0A">
        <w:t xml:space="preserve">Vinculación con el Medio como un área relevante y estratégica de su quehacer y, en consecuencia con ello, </w:t>
      </w:r>
      <w:r w:rsidR="00D15FAD">
        <w:t>velará</w:t>
      </w:r>
      <w:r w:rsidR="004A0AB2">
        <w:t xml:space="preserve"> permanentemente</w:t>
      </w:r>
      <w:r w:rsidR="00D15FAD">
        <w:t xml:space="preserve"> </w:t>
      </w:r>
      <w:r w:rsidR="00063A26">
        <w:t>por otorgar</w:t>
      </w:r>
      <w:r w:rsidR="004A0AB2">
        <w:t xml:space="preserve"> los recursos humanos</w:t>
      </w:r>
      <w:r w:rsidR="007166B9">
        <w:t>,</w:t>
      </w:r>
      <w:r w:rsidR="004A0AB2">
        <w:t xml:space="preserve"> materiales</w:t>
      </w:r>
      <w:r w:rsidR="007166B9">
        <w:t xml:space="preserve"> </w:t>
      </w:r>
      <w:r w:rsidR="00AF643B">
        <w:t>o</w:t>
      </w:r>
      <w:r w:rsidR="007166B9">
        <w:t xml:space="preserve"> económicos suficientes</w:t>
      </w:r>
      <w:r w:rsidR="00063A26">
        <w:t xml:space="preserve"> que permita</w:t>
      </w:r>
      <w:r w:rsidR="004A0AB2">
        <w:t>n</w:t>
      </w:r>
      <w:r w:rsidR="00063A26">
        <w:t xml:space="preserve"> la adecuada </w:t>
      </w:r>
      <w:r w:rsidR="00EF48AE">
        <w:t xml:space="preserve">ejecución de sus </w:t>
      </w:r>
      <w:r w:rsidR="00F826F7">
        <w:t>actividades, programas y proyectos planificados.</w:t>
      </w:r>
    </w:p>
    <w:p w14:paraId="1CA08420" w14:textId="77777777" w:rsidR="006333AC" w:rsidRPr="006333AC" w:rsidRDefault="00F826F7" w:rsidP="0030748D">
      <w:pPr>
        <w:pStyle w:val="Prrafodelista"/>
        <w:numPr>
          <w:ilvl w:val="0"/>
          <w:numId w:val="15"/>
        </w:numPr>
        <w:jc w:val="both"/>
      </w:pPr>
      <w:r w:rsidRPr="00C20282">
        <w:rPr>
          <w:b/>
          <w:bCs/>
        </w:rPr>
        <w:t xml:space="preserve">Respecto de los Recursos Humanos: </w:t>
      </w:r>
    </w:p>
    <w:p w14:paraId="4B069621" w14:textId="1F67C486" w:rsidR="0066090F" w:rsidRDefault="00F826F7" w:rsidP="0030748D">
      <w:pPr>
        <w:pStyle w:val="Prrafodelista"/>
        <w:numPr>
          <w:ilvl w:val="1"/>
          <w:numId w:val="15"/>
        </w:numPr>
        <w:jc w:val="both"/>
      </w:pPr>
      <w:r>
        <w:t>La Universidad</w:t>
      </w:r>
      <w:r w:rsidR="009D6EA9">
        <w:t xml:space="preserve"> </w:t>
      </w:r>
      <w:r w:rsidR="00DE149B">
        <w:t>definirá</w:t>
      </w:r>
      <w:r w:rsidR="00C13F5C">
        <w:t xml:space="preserve"> anualmente</w:t>
      </w:r>
      <w:r w:rsidR="00DE149B">
        <w:t xml:space="preserve"> </w:t>
      </w:r>
      <w:r w:rsidR="0056114A">
        <w:t xml:space="preserve">qué </w:t>
      </w:r>
      <w:r w:rsidR="00C20282">
        <w:t>miembros de su comunidad</w:t>
      </w:r>
      <w:r w:rsidR="001E19B9">
        <w:t xml:space="preserve"> académica</w:t>
      </w:r>
      <w:r w:rsidR="00DE149B">
        <w:t xml:space="preserve"> y con qué </w:t>
      </w:r>
      <w:r w:rsidR="00C13F5C">
        <w:t>nivel de responsabilidad</w:t>
      </w:r>
      <w:r w:rsidR="00C20282">
        <w:t>,</w:t>
      </w:r>
      <w:r w:rsidR="00633BA4">
        <w:t xml:space="preserve"> liderarán o participarán de la vinculación con el medio que se realice</w:t>
      </w:r>
      <w:r w:rsidR="00DD1C01">
        <w:t xml:space="preserve"> en la Institución</w:t>
      </w:r>
      <w:r w:rsidR="00633BA4">
        <w:t>.</w:t>
      </w:r>
      <w:r w:rsidR="00043701">
        <w:t xml:space="preserve"> En este sentido, </w:t>
      </w:r>
      <w:r w:rsidR="00FB5814">
        <w:t xml:space="preserve">esta </w:t>
      </w:r>
      <w:r w:rsidR="00A92E53">
        <w:t>responsabilidad</w:t>
      </w:r>
      <w:r w:rsidR="00895ED9">
        <w:t xml:space="preserve"> debe ser reconocida y debidamente valorada dentro de los compromisos</w:t>
      </w:r>
      <w:r w:rsidR="00983790">
        <w:t xml:space="preserve"> (carga académica) de los académicos de jornada regular de la Universidad y </w:t>
      </w:r>
      <w:r w:rsidR="00EE633E">
        <w:t xml:space="preserve">ser evaluada </w:t>
      </w:r>
      <w:r w:rsidR="00FB5814">
        <w:t>en los objetivos de desempeño</w:t>
      </w:r>
      <w:r w:rsidR="006333AC">
        <w:t xml:space="preserve"> académico</w:t>
      </w:r>
      <w:r w:rsidR="00DE0C63">
        <w:t xml:space="preserve"> y en </w:t>
      </w:r>
      <w:r w:rsidR="00E468A1">
        <w:t>los</w:t>
      </w:r>
      <w:r w:rsidR="00DE0C63">
        <w:t xml:space="preserve"> procesos de jerarquización académica.</w:t>
      </w:r>
    </w:p>
    <w:p w14:paraId="3EA8DDEE" w14:textId="57628769" w:rsidR="00BC47E1" w:rsidRDefault="00DE0C63" w:rsidP="0066090F">
      <w:pPr>
        <w:pStyle w:val="Prrafodelista"/>
        <w:numPr>
          <w:ilvl w:val="0"/>
          <w:numId w:val="0"/>
        </w:numPr>
        <w:ind w:left="1440"/>
        <w:jc w:val="both"/>
      </w:pPr>
      <w:r w:rsidRPr="00DE0C63">
        <w:t>Es responsabilidad del</w:t>
      </w:r>
      <w:r w:rsidR="00C510A2">
        <w:t xml:space="preserve"> Vicerrector Académico</w:t>
      </w:r>
      <w:r w:rsidR="00D41955">
        <w:t xml:space="preserve"> y los</w:t>
      </w:r>
      <w:r w:rsidRPr="00DE0C63">
        <w:t xml:space="preserve"> Decano</w:t>
      </w:r>
      <w:r w:rsidR="00D41955">
        <w:t>s</w:t>
      </w:r>
      <w:r w:rsidRPr="00DE0C63">
        <w:t>, en diálogo con los Directores de Unidades y los propios académicos, fijar</w:t>
      </w:r>
      <w:r w:rsidR="0066090F">
        <w:t xml:space="preserve"> estas</w:t>
      </w:r>
      <w:r w:rsidRPr="00DE0C63">
        <w:t xml:space="preserve"> prioridades</w:t>
      </w:r>
      <w:r w:rsidR="002E4BCB">
        <w:t xml:space="preserve"> y objetivos de desempeño anual;</w:t>
      </w:r>
      <w:r w:rsidRPr="00DE0C63">
        <w:t xml:space="preserve"> y definir </w:t>
      </w:r>
      <w:r w:rsidR="002E4BCB">
        <w:t xml:space="preserve">las </w:t>
      </w:r>
      <w:r w:rsidRPr="00DE0C63">
        <w:t>cargas horarias asociadas a estas iniciativas.</w:t>
      </w:r>
    </w:p>
    <w:p w14:paraId="5F101652" w14:textId="5E7227CD" w:rsidR="00A76776" w:rsidRDefault="00DE0C63" w:rsidP="0030748D">
      <w:pPr>
        <w:pStyle w:val="Prrafodelista"/>
        <w:numPr>
          <w:ilvl w:val="1"/>
          <w:numId w:val="15"/>
        </w:numPr>
        <w:jc w:val="both"/>
      </w:pPr>
      <w:r>
        <w:t xml:space="preserve">La Universidad dispondrá </w:t>
      </w:r>
      <w:r w:rsidR="002E4BCB">
        <w:t xml:space="preserve">adicionalmente </w:t>
      </w:r>
      <w:r>
        <w:t xml:space="preserve">de </w:t>
      </w:r>
      <w:r w:rsidR="005E791E">
        <w:t xml:space="preserve">personal administrativo a nivel central </w:t>
      </w:r>
      <w:r w:rsidR="00184F2C">
        <w:t xml:space="preserve">(la Dirección General de Comunicaciones Estratégicas y Vinculación con el Medio) </w:t>
      </w:r>
      <w:r w:rsidR="00A76776">
        <w:t>con el objeto de</w:t>
      </w:r>
      <w:r w:rsidR="005E791E">
        <w:t xml:space="preserve"> dar apoyo a las unidades académicas para el logro </w:t>
      </w:r>
      <w:r w:rsidR="00CA523C">
        <w:t>de su</w:t>
      </w:r>
      <w:r w:rsidR="001A0150">
        <w:t>s</w:t>
      </w:r>
      <w:r w:rsidR="00713A6E">
        <w:t xml:space="preserve"> respectivos</w:t>
      </w:r>
      <w:r w:rsidR="001A0150">
        <w:t xml:space="preserve"> planes de</w:t>
      </w:r>
      <w:r w:rsidR="00CA523C">
        <w:t xml:space="preserve"> vinculación con el medio.</w:t>
      </w:r>
    </w:p>
    <w:p w14:paraId="5C6DC1BB" w14:textId="77777777" w:rsidR="00713A6E" w:rsidRDefault="00713A6E" w:rsidP="00713A6E">
      <w:pPr>
        <w:pStyle w:val="Prrafodelista"/>
        <w:numPr>
          <w:ilvl w:val="0"/>
          <w:numId w:val="0"/>
        </w:numPr>
        <w:ind w:left="1440"/>
        <w:jc w:val="both"/>
      </w:pPr>
    </w:p>
    <w:p w14:paraId="53E76F4E" w14:textId="5A58A028" w:rsidR="00730405" w:rsidRDefault="002E524A" w:rsidP="0030748D">
      <w:pPr>
        <w:pStyle w:val="Prrafodelista"/>
        <w:numPr>
          <w:ilvl w:val="0"/>
          <w:numId w:val="15"/>
        </w:numPr>
        <w:jc w:val="both"/>
      </w:pPr>
      <w:r w:rsidRPr="00755674">
        <w:rPr>
          <w:b/>
          <w:bCs/>
        </w:rPr>
        <w:lastRenderedPageBreak/>
        <w:t xml:space="preserve">Respecto de los </w:t>
      </w:r>
      <w:r w:rsidR="005E789F" w:rsidRPr="00755674">
        <w:rPr>
          <w:b/>
          <w:bCs/>
        </w:rPr>
        <w:t>R</w:t>
      </w:r>
      <w:r w:rsidRPr="00755674">
        <w:rPr>
          <w:b/>
          <w:bCs/>
        </w:rPr>
        <w:t>ecursos</w:t>
      </w:r>
      <w:r w:rsidR="00AF643B">
        <w:rPr>
          <w:b/>
          <w:bCs/>
        </w:rPr>
        <w:t xml:space="preserve"> Materiales o</w:t>
      </w:r>
      <w:r w:rsidRPr="00755674">
        <w:rPr>
          <w:b/>
          <w:bCs/>
        </w:rPr>
        <w:t xml:space="preserve"> </w:t>
      </w:r>
      <w:r w:rsidR="005E789F" w:rsidRPr="00755674">
        <w:rPr>
          <w:b/>
          <w:bCs/>
        </w:rPr>
        <w:t>E</w:t>
      </w:r>
      <w:r w:rsidRPr="00755674">
        <w:rPr>
          <w:b/>
          <w:bCs/>
        </w:rPr>
        <w:t>conómicos</w:t>
      </w:r>
      <w:r w:rsidR="005E789F" w:rsidRPr="00755674">
        <w:rPr>
          <w:b/>
          <w:bCs/>
        </w:rPr>
        <w:t>:</w:t>
      </w:r>
      <w:r w:rsidR="00C336E1">
        <w:rPr>
          <w:b/>
          <w:bCs/>
        </w:rPr>
        <w:t xml:space="preserve"> </w:t>
      </w:r>
      <w:r w:rsidR="00C336E1" w:rsidRPr="00C336E1">
        <w:t xml:space="preserve">La </w:t>
      </w:r>
      <w:r w:rsidR="00C336E1">
        <w:t>Universidad velará por</w:t>
      </w:r>
      <w:r w:rsidR="00FC3AFD">
        <w:t xml:space="preserve"> otorgar </w:t>
      </w:r>
      <w:r w:rsidR="004E5CBE">
        <w:t xml:space="preserve">los recursos materiales y/o </w:t>
      </w:r>
      <w:r w:rsidR="00FC3AFD">
        <w:t>el financiamiento suficiente para la realización de sus actividades, programas y proyectos de vinculación con el medio planificad</w:t>
      </w:r>
      <w:r w:rsidR="00730405">
        <w:t>o</w:t>
      </w:r>
      <w:r w:rsidR="00FC3AFD">
        <w:t>s</w:t>
      </w:r>
      <w:r w:rsidR="002E088F">
        <w:t xml:space="preserve">. En este sentido, </w:t>
      </w:r>
      <w:r w:rsidR="004E5CBE">
        <w:t>los recursos</w:t>
      </w:r>
      <w:r w:rsidR="002E088F">
        <w:t xml:space="preserve"> podrá</w:t>
      </w:r>
      <w:r w:rsidR="004E5CBE">
        <w:t>n</w:t>
      </w:r>
      <w:r w:rsidR="002E088F">
        <w:t xml:space="preserve"> provenir desde la propia institución, desde</w:t>
      </w:r>
      <w:r w:rsidR="00C336E1">
        <w:t xml:space="preserve"> </w:t>
      </w:r>
      <w:r w:rsidR="00232F6E">
        <w:t>fuentes externas o</w:t>
      </w:r>
      <w:r w:rsidR="0006366A">
        <w:t xml:space="preserve"> </w:t>
      </w:r>
      <w:r w:rsidR="00232F6E">
        <w:t>mixtas.</w:t>
      </w:r>
      <w:r w:rsidR="005E789F" w:rsidRPr="00C336E1">
        <w:t xml:space="preserve"> </w:t>
      </w:r>
    </w:p>
    <w:p w14:paraId="7C1470F4" w14:textId="1FE797CD" w:rsidR="00730405" w:rsidRDefault="00730405" w:rsidP="0030748D">
      <w:pPr>
        <w:pStyle w:val="Prrafodelista"/>
        <w:numPr>
          <w:ilvl w:val="1"/>
          <w:numId w:val="15"/>
        </w:numPr>
        <w:jc w:val="both"/>
      </w:pPr>
      <w:r w:rsidRPr="00935B30">
        <w:rPr>
          <w:b/>
          <w:bCs/>
        </w:rPr>
        <w:t xml:space="preserve">Financiamiento Interno: </w:t>
      </w:r>
      <w:r>
        <w:t xml:space="preserve">parte importante de </w:t>
      </w:r>
      <w:r w:rsidR="00935B30">
        <w:t>las actividades, programas y proyectos de vinculación con el medio</w:t>
      </w:r>
      <w:r>
        <w:t xml:space="preserve"> se desarrolla</w:t>
      </w:r>
      <w:r w:rsidR="00935B30">
        <w:t>n</w:t>
      </w:r>
      <w:r>
        <w:t xml:space="preserve"> con financiamiento exclusivo de la Universidad mediante la entrega directa de recursos, tanto pecuniarios como no pecuniarios</w:t>
      </w:r>
      <w:r w:rsidR="00343303">
        <w:t xml:space="preserve">, todo lo cual </w:t>
      </w:r>
      <w:r w:rsidR="002B17FA">
        <w:t xml:space="preserve">deberá planificarse de acuerdo a los </w:t>
      </w:r>
      <w:r w:rsidR="008B2256">
        <w:t>protocolos y procedimientos institucionales definidos en el contexto de</w:t>
      </w:r>
      <w:r w:rsidR="004B3B7C">
        <w:t xml:space="preserve">l </w:t>
      </w:r>
      <w:r w:rsidR="00E77B82">
        <w:t>presupuesto anual.</w:t>
      </w:r>
    </w:p>
    <w:p w14:paraId="5B7BEA1B" w14:textId="76CECD4D" w:rsidR="0096727C" w:rsidRPr="00CC1CB8" w:rsidRDefault="0096727C" w:rsidP="0030748D">
      <w:pPr>
        <w:pStyle w:val="Prrafodelista"/>
        <w:numPr>
          <w:ilvl w:val="2"/>
          <w:numId w:val="15"/>
        </w:numPr>
        <w:jc w:val="both"/>
      </w:pPr>
      <w:r w:rsidRPr="00CC1CB8">
        <w:t>En el caso de las Facultades, la Institución provee</w:t>
      </w:r>
      <w:r>
        <w:t>rá</w:t>
      </w:r>
      <w:r w:rsidRPr="00CC1CB8">
        <w:t xml:space="preserve"> los recursos </w:t>
      </w:r>
      <w:r>
        <w:t>de acuerdo a las</w:t>
      </w:r>
      <w:r w:rsidRPr="00CC1CB8">
        <w:t xml:space="preserve"> actividades alineadas con el Plan Estratégico Institucional y/o por compromisos de ejecución que ha</w:t>
      </w:r>
      <w:r>
        <w:t>yan</w:t>
      </w:r>
      <w:r w:rsidRPr="00CC1CB8">
        <w:t xml:space="preserve"> sido acordados</w:t>
      </w:r>
      <w:r>
        <w:t xml:space="preserve"> en los respectivos Planes de Desarrollo de las Facultares o </w:t>
      </w:r>
      <w:r w:rsidR="00507559">
        <w:t xml:space="preserve">sus </w:t>
      </w:r>
      <w:r>
        <w:t>Unidades Académicas</w:t>
      </w:r>
      <w:r w:rsidRPr="00CC1CB8">
        <w:t>.</w:t>
      </w:r>
    </w:p>
    <w:p w14:paraId="5BC624BA" w14:textId="676C58FF" w:rsidR="0096727C" w:rsidRDefault="0096727C" w:rsidP="0030748D">
      <w:pPr>
        <w:pStyle w:val="Prrafodelista"/>
        <w:numPr>
          <w:ilvl w:val="2"/>
          <w:numId w:val="15"/>
        </w:numPr>
        <w:jc w:val="both"/>
      </w:pPr>
      <w:r w:rsidRPr="00CC1CB8">
        <w:t>Adicionalmente, la</w:t>
      </w:r>
      <w:r>
        <w:t xml:space="preserve">s unidades centrales de la Universidad, por ejemplo, la Vicerrectoría Académica, la Vicerrectoría de Investigación y Doctorado, la </w:t>
      </w:r>
      <w:r w:rsidRPr="00CC1CB8">
        <w:t>Dirección General de</w:t>
      </w:r>
      <w:r>
        <w:t xml:space="preserve"> Comunicaciones Estratégicas y</w:t>
      </w:r>
      <w:r w:rsidRPr="00CC1CB8">
        <w:t xml:space="preserve"> Vinculación con el Medio</w:t>
      </w:r>
      <w:r>
        <w:t>, la Dirección de Relaciones Internacionales, entre otras, podrán fortalecer el desarrollo de la vinculación con el medio institucional, a través de los recursos que la Universidad les haya otorgado para el logro de sus fines (por ejemplo, a través de financiamiento directo a iniciativas o a través de concursos internos abiertos tanto a unidades académicas, como sus académicos o estudiantes).</w:t>
      </w:r>
    </w:p>
    <w:p w14:paraId="670BB5AA" w14:textId="1962FA38" w:rsidR="00730405" w:rsidRDefault="00730405" w:rsidP="0030748D">
      <w:pPr>
        <w:pStyle w:val="Prrafodelista"/>
        <w:numPr>
          <w:ilvl w:val="1"/>
          <w:numId w:val="15"/>
        </w:numPr>
        <w:jc w:val="both"/>
      </w:pPr>
      <w:r w:rsidRPr="00935B30">
        <w:rPr>
          <w:b/>
          <w:bCs/>
        </w:rPr>
        <w:t xml:space="preserve">Financiamiento Externo: </w:t>
      </w:r>
      <w:r>
        <w:t xml:space="preserve">la Universidad contempla también la realización de </w:t>
      </w:r>
      <w:r w:rsidR="00D2782C">
        <w:t xml:space="preserve">actividades, programas y </w:t>
      </w:r>
      <w:r>
        <w:t>proyectos que sean financiados exclusivamente por fondos externos de origen público o privado, habitualmente asignados mediante concursos públicos, licitaciones, donaciones o acuerdos directos.</w:t>
      </w:r>
    </w:p>
    <w:p w14:paraId="7206737B" w14:textId="77EE6473" w:rsidR="00730405" w:rsidRDefault="00730405" w:rsidP="0030748D">
      <w:pPr>
        <w:pStyle w:val="Prrafodelista"/>
        <w:numPr>
          <w:ilvl w:val="1"/>
          <w:numId w:val="15"/>
        </w:numPr>
        <w:jc w:val="both"/>
      </w:pPr>
      <w:r w:rsidRPr="005F7BF9">
        <w:rPr>
          <w:b/>
          <w:bCs/>
        </w:rPr>
        <w:t xml:space="preserve">Financiamiento Mixto: </w:t>
      </w:r>
      <w:r>
        <w:t xml:space="preserve">en los casos que así se requiera, existirá financiamiento mixto de las iniciativas de Vinculación con el Medio. Estos financiamientos mixtos pueden considerar el aporte de recursos pecuniarios y no pecuniarios por parte de la Universidad y de otras </w:t>
      </w:r>
      <w:r w:rsidR="00D2782C">
        <w:t xml:space="preserve">organizaciones o </w:t>
      </w:r>
      <w:r>
        <w:t>instituciones</w:t>
      </w:r>
      <w:r w:rsidR="0012708C">
        <w:t xml:space="preserve"> externas</w:t>
      </w:r>
      <w:r>
        <w:t xml:space="preserve"> involucradas.</w:t>
      </w:r>
    </w:p>
    <w:p w14:paraId="687E5448" w14:textId="77777777" w:rsidR="00730405" w:rsidRPr="00C336E1" w:rsidRDefault="00730405" w:rsidP="00E77B82">
      <w:pPr>
        <w:jc w:val="both"/>
      </w:pPr>
    </w:p>
    <w:p w14:paraId="5C3BCEB8" w14:textId="77777777" w:rsidR="002902E8" w:rsidRDefault="002902E8">
      <w:pPr>
        <w:rPr>
          <w:rFonts w:eastAsiaTheme="majorEastAsia" w:cstheme="majorHAnsi"/>
          <w:b/>
          <w:color w:val="2F5496" w:themeColor="accent1" w:themeShade="BF"/>
          <w:sz w:val="32"/>
          <w:szCs w:val="28"/>
        </w:rPr>
      </w:pPr>
      <w:r>
        <w:br w:type="page"/>
      </w:r>
    </w:p>
    <w:p w14:paraId="4C76EABC" w14:textId="3B844445" w:rsidR="00E0165B" w:rsidRDefault="00E0165B" w:rsidP="00CC1CB8">
      <w:pPr>
        <w:pStyle w:val="Ttulo1"/>
      </w:pPr>
      <w:bookmarkStart w:id="72" w:name="_Toc40366382"/>
      <w:r>
        <w:lastRenderedPageBreak/>
        <w:t>GESTIÓN DE LA VINCULACIÓN CON EL MEDIO</w:t>
      </w:r>
      <w:bookmarkEnd w:id="72"/>
    </w:p>
    <w:p w14:paraId="2FB5D3F2" w14:textId="6A132F38" w:rsidR="002713C1" w:rsidRPr="00484815" w:rsidRDefault="00DF3447" w:rsidP="00484815">
      <w:pPr>
        <w:jc w:val="both"/>
        <w:rPr>
          <w:lang w:val="es-CL" w:eastAsia="es-CL"/>
        </w:rPr>
      </w:pPr>
      <w:r w:rsidRPr="00DF3447">
        <w:rPr>
          <w:lang w:val="es-CL" w:eastAsia="es-CL"/>
        </w:rPr>
        <w:t xml:space="preserve">Para gestionar </w:t>
      </w:r>
      <w:r w:rsidR="002051DC">
        <w:rPr>
          <w:lang w:val="es-CL" w:eastAsia="es-CL"/>
        </w:rPr>
        <w:t>la</w:t>
      </w:r>
      <w:r w:rsidRPr="00DF3447">
        <w:rPr>
          <w:lang w:val="es-CL" w:eastAsia="es-CL"/>
        </w:rPr>
        <w:t xml:space="preserve"> Vinculación con el Medio,</w:t>
      </w:r>
      <w:r w:rsidR="005D7283">
        <w:rPr>
          <w:lang w:val="es-CL" w:eastAsia="es-CL"/>
        </w:rPr>
        <w:t xml:space="preserve"> en la Universidad</w:t>
      </w:r>
      <w:r w:rsidRPr="00DF3447">
        <w:rPr>
          <w:lang w:val="es-CL" w:eastAsia="es-CL"/>
        </w:rPr>
        <w:t xml:space="preserve"> existen diferentes unidades con roles bien definidos, todas ellas coherentes con la misión,</w:t>
      </w:r>
      <w:r w:rsidR="000C7CE8">
        <w:rPr>
          <w:lang w:val="es-CL" w:eastAsia="es-CL"/>
        </w:rPr>
        <w:t xml:space="preserve"> el</w:t>
      </w:r>
      <w:r w:rsidRPr="00DF3447">
        <w:rPr>
          <w:lang w:val="es-CL" w:eastAsia="es-CL"/>
        </w:rPr>
        <w:t xml:space="preserve"> plan estratégico institucional y el </w:t>
      </w:r>
      <w:r w:rsidR="000205AC">
        <w:rPr>
          <w:lang w:val="es-CL" w:eastAsia="es-CL"/>
        </w:rPr>
        <w:t>R</w:t>
      </w:r>
      <w:r w:rsidRPr="00DF3447">
        <w:rPr>
          <w:lang w:val="es-CL" w:eastAsia="es-CL"/>
        </w:rPr>
        <w:t xml:space="preserve">eglamento </w:t>
      </w:r>
      <w:r w:rsidR="000205AC">
        <w:rPr>
          <w:lang w:val="es-CL" w:eastAsia="es-CL"/>
        </w:rPr>
        <w:t>G</w:t>
      </w:r>
      <w:r w:rsidRPr="00DF3447">
        <w:rPr>
          <w:lang w:val="es-CL" w:eastAsia="es-CL"/>
        </w:rPr>
        <w:t xml:space="preserve">eneral, las que se coordinan tanto a nivel nacional como regional para apoyar al logro de </w:t>
      </w:r>
      <w:r w:rsidR="00235BFB">
        <w:rPr>
          <w:lang w:val="es-CL" w:eastAsia="es-CL"/>
        </w:rPr>
        <w:t>los</w:t>
      </w:r>
      <w:r w:rsidRPr="00DF3447">
        <w:rPr>
          <w:lang w:val="es-CL" w:eastAsia="es-CL"/>
        </w:rPr>
        <w:t xml:space="preserve"> objetivos institucionales.</w:t>
      </w:r>
    </w:p>
    <w:p w14:paraId="3253BECF" w14:textId="01EB698B" w:rsidR="00CC34B6" w:rsidRPr="00DF3447" w:rsidRDefault="00687975" w:rsidP="00484815">
      <w:pPr>
        <w:spacing w:after="0"/>
        <w:jc w:val="center"/>
        <w:rPr>
          <w:lang w:val="es-CL" w:eastAsia="es-CL"/>
        </w:rPr>
      </w:pPr>
      <w:r>
        <w:rPr>
          <w:noProof/>
          <w:lang w:val="es-CL" w:eastAsia="es-CL"/>
        </w:rPr>
        <w:drawing>
          <wp:inline distT="0" distB="0" distL="0" distR="0" wp14:anchorId="4F8C4A47" wp14:editId="701A976D">
            <wp:extent cx="5650302" cy="2366027"/>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96894" cy="2385537"/>
                    </a:xfrm>
                    <a:prstGeom prst="rect">
                      <a:avLst/>
                    </a:prstGeom>
                    <a:noFill/>
                  </pic:spPr>
                </pic:pic>
              </a:graphicData>
            </a:graphic>
          </wp:inline>
        </w:drawing>
      </w:r>
    </w:p>
    <w:p w14:paraId="51CBE20A" w14:textId="42D877D3" w:rsidR="00CC34B6" w:rsidRPr="00DF3447" w:rsidRDefault="00F302E7" w:rsidP="00CC34B6">
      <w:pPr>
        <w:jc w:val="center"/>
        <w:rPr>
          <w:lang w:val="es-CL" w:eastAsia="es-CL"/>
        </w:rPr>
      </w:pPr>
      <w:r>
        <w:rPr>
          <w:b/>
          <w:bCs/>
          <w:sz w:val="16"/>
          <w:szCs w:val="16"/>
          <w:lang w:val="es-CL" w:eastAsia="es-CL"/>
        </w:rPr>
        <w:t xml:space="preserve">Fig. </w:t>
      </w:r>
      <w:r w:rsidR="00CC34B6" w:rsidRPr="00DF3447">
        <w:rPr>
          <w:b/>
          <w:bCs/>
          <w:sz w:val="16"/>
          <w:szCs w:val="16"/>
          <w:lang w:val="es-CL" w:eastAsia="es-CL"/>
        </w:rPr>
        <w:t>Estructura de Coordinación de la Vinculación con el Medio a nivel institucional</w:t>
      </w:r>
    </w:p>
    <w:p w14:paraId="25F48857" w14:textId="37D98924" w:rsidR="006E28B5" w:rsidRPr="00DF3447" w:rsidRDefault="00DF3447" w:rsidP="00B65934">
      <w:pPr>
        <w:jc w:val="both"/>
        <w:rPr>
          <w:lang w:val="es-CL" w:eastAsia="es-CL"/>
        </w:rPr>
      </w:pPr>
      <w:r w:rsidRPr="00DF3447">
        <w:rPr>
          <w:lang w:val="es-CL" w:eastAsia="es-CL"/>
        </w:rPr>
        <w:t>El rol de colaboración entre estos distintos niveles de coordinación se</w:t>
      </w:r>
      <w:r w:rsidR="00056BCE">
        <w:rPr>
          <w:lang w:val="es-CL" w:eastAsia="es-CL"/>
        </w:rPr>
        <w:t xml:space="preserve"> encuentra formalizado en el Reglamento General de la Universidad y en los distintos Decretos o Reglamentos vigentes </w:t>
      </w:r>
      <w:r w:rsidR="00C10F07">
        <w:rPr>
          <w:lang w:val="es-CL" w:eastAsia="es-CL"/>
        </w:rPr>
        <w:t xml:space="preserve">y </w:t>
      </w:r>
      <w:r w:rsidR="00EF5237">
        <w:rPr>
          <w:lang w:val="es-CL" w:eastAsia="es-CL"/>
        </w:rPr>
        <w:t xml:space="preserve">que </w:t>
      </w:r>
      <w:r w:rsidR="00C10F07">
        <w:rPr>
          <w:lang w:val="es-CL" w:eastAsia="es-CL"/>
        </w:rPr>
        <w:t>se pueden resumir de</w:t>
      </w:r>
      <w:r w:rsidRPr="00DF3447">
        <w:rPr>
          <w:lang w:val="es-CL" w:eastAsia="es-CL"/>
        </w:rPr>
        <w:t xml:space="preserve"> la siguiente forma:</w:t>
      </w:r>
    </w:p>
    <w:p w14:paraId="32D9F358" w14:textId="7685E7CA" w:rsidR="00003E0E" w:rsidRDefault="00DF3447" w:rsidP="0030748D">
      <w:pPr>
        <w:pStyle w:val="Prrafodelista"/>
        <w:numPr>
          <w:ilvl w:val="0"/>
          <w:numId w:val="14"/>
        </w:numPr>
        <w:jc w:val="both"/>
        <w:rPr>
          <w:lang w:val="es-CL" w:eastAsia="es-CL"/>
        </w:rPr>
      </w:pPr>
      <w:r w:rsidRPr="00210D6B">
        <w:rPr>
          <w:lang w:val="es-CL" w:eastAsia="es-CL"/>
        </w:rPr>
        <w:t>La Junta</w:t>
      </w:r>
      <w:r w:rsidR="00CC34B6" w:rsidRPr="00210D6B">
        <w:rPr>
          <w:lang w:val="es-CL" w:eastAsia="es-CL"/>
        </w:rPr>
        <w:t xml:space="preserve"> </w:t>
      </w:r>
      <w:r w:rsidRPr="00210D6B">
        <w:rPr>
          <w:lang w:val="es-CL" w:eastAsia="es-CL"/>
        </w:rPr>
        <w:t xml:space="preserve">Directiva </w:t>
      </w:r>
      <w:r w:rsidR="00003E0E" w:rsidRPr="00003E0E">
        <w:rPr>
          <w:lang w:val="es-CL" w:eastAsia="es-CL"/>
        </w:rPr>
        <w:t>es el organismo colegiado superior y la máxima autoridad de la Universidad Andrés Bello. Conforme al Estatuto le corresponde la dirección y orientación de la misma</w:t>
      </w:r>
      <w:r w:rsidR="004638EB">
        <w:rPr>
          <w:lang w:val="es-CL" w:eastAsia="es-CL"/>
        </w:rPr>
        <w:t xml:space="preserve"> y en sus facultades, aprobar las políticas de la Institución.</w:t>
      </w:r>
    </w:p>
    <w:p w14:paraId="2D356CCD" w14:textId="0A1A152A" w:rsidR="0078384D" w:rsidRDefault="0078384D" w:rsidP="0030748D">
      <w:pPr>
        <w:pStyle w:val="Prrafodelista"/>
        <w:numPr>
          <w:ilvl w:val="0"/>
          <w:numId w:val="14"/>
        </w:numPr>
        <w:jc w:val="both"/>
        <w:rPr>
          <w:lang w:val="es-CL" w:eastAsia="es-CL"/>
        </w:rPr>
      </w:pPr>
      <w:r w:rsidRPr="0094777C">
        <w:rPr>
          <w:lang w:val="es-CL" w:eastAsia="es-CL"/>
        </w:rPr>
        <w:t>El Comité de Rectoría</w:t>
      </w:r>
      <w:r w:rsidR="006F36C9">
        <w:rPr>
          <w:lang w:val="es-CL" w:eastAsia="es-CL"/>
        </w:rPr>
        <w:t xml:space="preserve">, </w:t>
      </w:r>
      <w:r w:rsidRPr="0094777C">
        <w:rPr>
          <w:lang w:val="es-CL" w:eastAsia="es-CL"/>
        </w:rPr>
        <w:t>es un organismo colegiado, integrado por el Rector, quien lo preside; el Prorrector, el Secretario General y los Vicerrectores. En el contexto de la Vinculación con el Medio,</w:t>
      </w:r>
      <w:r w:rsidR="00F8174D" w:rsidRPr="0094777C">
        <w:rPr>
          <w:lang w:val="es-CL" w:eastAsia="es-CL"/>
        </w:rPr>
        <w:t xml:space="preserve"> debe</w:t>
      </w:r>
      <w:r w:rsidRPr="0094777C">
        <w:rPr>
          <w:lang w:val="es-CL" w:eastAsia="es-CL"/>
        </w:rPr>
        <w:t xml:space="preserve"> </w:t>
      </w:r>
      <w:r w:rsidR="00F8174D" w:rsidRPr="0094777C">
        <w:rPr>
          <w:lang w:val="es-CL" w:eastAsia="es-CL"/>
        </w:rPr>
        <w:t>a) Velar por el cumplimiento de los fines institucionales y propósitos declarados en la Misión de la Universidad, en especial por el permanente mejoramiento de la calidad académica y de los servicios que ésta presta</w:t>
      </w:r>
      <w:r w:rsidR="0094777C" w:rsidRPr="0094777C">
        <w:rPr>
          <w:lang w:val="es-CL" w:eastAsia="es-CL"/>
        </w:rPr>
        <w:t xml:space="preserve">; y b) </w:t>
      </w:r>
      <w:r w:rsidR="00F8174D" w:rsidRPr="0094777C">
        <w:rPr>
          <w:lang w:val="es-CL" w:eastAsia="es-CL"/>
        </w:rPr>
        <w:t>Promover</w:t>
      </w:r>
      <w:r w:rsidR="0094777C">
        <w:rPr>
          <w:lang w:val="es-CL" w:eastAsia="es-CL"/>
        </w:rPr>
        <w:t xml:space="preserve"> la</w:t>
      </w:r>
      <w:r w:rsidR="00F8174D" w:rsidRPr="0094777C">
        <w:rPr>
          <w:lang w:val="es-CL" w:eastAsia="es-CL"/>
        </w:rPr>
        <w:t xml:space="preserve"> política</w:t>
      </w:r>
      <w:r w:rsidR="0094777C">
        <w:rPr>
          <w:lang w:val="es-CL" w:eastAsia="es-CL"/>
        </w:rPr>
        <w:t xml:space="preserve"> del área</w:t>
      </w:r>
      <w:r w:rsidR="00F8174D" w:rsidRPr="0094777C">
        <w:rPr>
          <w:lang w:val="es-CL" w:eastAsia="es-CL"/>
        </w:rPr>
        <w:t xml:space="preserve"> y</w:t>
      </w:r>
      <w:r w:rsidR="0094777C">
        <w:rPr>
          <w:lang w:val="es-CL" w:eastAsia="es-CL"/>
        </w:rPr>
        <w:t xml:space="preserve"> los</w:t>
      </w:r>
      <w:r w:rsidR="00F8174D" w:rsidRPr="0094777C">
        <w:rPr>
          <w:lang w:val="es-CL" w:eastAsia="es-CL"/>
        </w:rPr>
        <w:t xml:space="preserve"> mecanismos permanentes de autoevaluación y aseguramiento de la calidad y evaluar su cumplimiento, eficacia y resultados.</w:t>
      </w:r>
    </w:p>
    <w:p w14:paraId="6F838580" w14:textId="6C8BD702" w:rsidR="00A46817" w:rsidRDefault="004D7DD1" w:rsidP="0030748D">
      <w:pPr>
        <w:pStyle w:val="Prrafodelista"/>
        <w:numPr>
          <w:ilvl w:val="0"/>
          <w:numId w:val="18"/>
        </w:numPr>
        <w:jc w:val="both"/>
      </w:pPr>
      <w:r w:rsidRPr="00FB4565">
        <w:rPr>
          <w:lang w:val="es-CL" w:eastAsia="es-CL"/>
        </w:rPr>
        <w:t xml:space="preserve">La Dirección General de Comunicaciones Estratégicas y Vinculación con el Medio es responsable de la correcta implementación y evaluación de la política de Vinculación con el Medio a nivel institucional. </w:t>
      </w:r>
      <w:r w:rsidR="00FB268F" w:rsidRPr="00FB4565">
        <w:rPr>
          <w:lang w:val="es-CL" w:eastAsia="es-CL"/>
        </w:rPr>
        <w:t xml:space="preserve">En este contexto debe: a) </w:t>
      </w:r>
      <w:r w:rsidR="00A46817">
        <w:t>Elaborar o coordinar con otras áreas de la Universidad, la elaboración de la política, el manual y las normativas de vinculación con el medio, con el objeto de que el Rector las presente a la Junta Directiva de la Universidad para su aprobación</w:t>
      </w:r>
      <w:r w:rsidR="00FB268F">
        <w:t xml:space="preserve">; b) </w:t>
      </w:r>
      <w:r w:rsidR="00A46817">
        <w:t xml:space="preserve">Establecer los planes de vinculación </w:t>
      </w:r>
      <w:r w:rsidR="00A46817">
        <w:lastRenderedPageBreak/>
        <w:t>con el medio, sus programas relevantes y las metas anuales en conjunto con las áreas académicas de la Institución</w:t>
      </w:r>
      <w:r w:rsidR="00FB268F">
        <w:t xml:space="preserve">; c) </w:t>
      </w:r>
      <w:r w:rsidR="00A46817">
        <w:t>Rendir cuenta de la gestión institucional ante el Comité de Rectoría y otras instancias que indique el Rector</w:t>
      </w:r>
      <w:r w:rsidR="00FB268F">
        <w:t xml:space="preserve">; d) </w:t>
      </w:r>
      <w:r w:rsidR="00A46817">
        <w:t xml:space="preserve">Responder funcionalmente ante el Comité de Rectoría y jerárquicamente </w:t>
      </w:r>
      <w:r w:rsidR="00586F30">
        <w:t>ante e</w:t>
      </w:r>
      <w:r w:rsidR="00A46817">
        <w:t>l Prorrector de la Universidad</w:t>
      </w:r>
      <w:r w:rsidR="00FB268F">
        <w:t xml:space="preserve">; </w:t>
      </w:r>
      <w:r w:rsidR="00FB4565">
        <w:t xml:space="preserve">e) </w:t>
      </w:r>
      <w:r w:rsidR="00A46817">
        <w:t>Proponer a la Vicerrectoría de Aseguramiento de la Calidad, los mecanismos de aseguramiento de la calidad</w:t>
      </w:r>
      <w:r w:rsidR="00FB4565">
        <w:t xml:space="preserve"> del área,</w:t>
      </w:r>
      <w:r w:rsidR="00A46817">
        <w:t xml:space="preserve"> los cuales deben ser coherentes con el Sistema de Aseguramiento de la Calidad de la Institución.</w:t>
      </w:r>
    </w:p>
    <w:p w14:paraId="5B8571FF" w14:textId="75971C95" w:rsidR="00F71C46" w:rsidRDefault="00F71C46" w:rsidP="0030748D">
      <w:pPr>
        <w:pStyle w:val="Prrafodelista"/>
        <w:numPr>
          <w:ilvl w:val="0"/>
          <w:numId w:val="13"/>
        </w:numPr>
        <w:jc w:val="both"/>
        <w:rPr>
          <w:lang w:val="es-CL" w:eastAsia="es-CL"/>
        </w:rPr>
      </w:pPr>
      <w:r w:rsidRPr="00F71C46">
        <w:rPr>
          <w:lang w:val="es-CL" w:eastAsia="es-CL"/>
        </w:rPr>
        <w:t xml:space="preserve">Las </w:t>
      </w:r>
      <w:r w:rsidR="001516D5">
        <w:rPr>
          <w:lang w:val="es-CL" w:eastAsia="es-CL"/>
        </w:rPr>
        <w:t>Á</w:t>
      </w:r>
      <w:r w:rsidRPr="00F71C46">
        <w:rPr>
          <w:lang w:val="es-CL" w:eastAsia="es-CL"/>
        </w:rPr>
        <w:t xml:space="preserve">reas </w:t>
      </w:r>
      <w:r w:rsidR="001516D5">
        <w:rPr>
          <w:lang w:val="es-CL" w:eastAsia="es-CL"/>
        </w:rPr>
        <w:t>A</w:t>
      </w:r>
      <w:r w:rsidRPr="00F71C46">
        <w:rPr>
          <w:lang w:val="es-CL" w:eastAsia="es-CL"/>
        </w:rPr>
        <w:t>cadémicas son las responsables de la ejecución de las iniciativas planificadas y de tomar anualmente las acciones correctivas necesarias para el cumplimiento de sus respectivos planes</w:t>
      </w:r>
      <w:r w:rsidR="00064C12">
        <w:rPr>
          <w:lang w:val="es-CL" w:eastAsia="es-CL"/>
        </w:rPr>
        <w:t>.</w:t>
      </w:r>
    </w:p>
    <w:p w14:paraId="5A91CCC5" w14:textId="3A21D734" w:rsidR="00BF5FFF" w:rsidRPr="00A42621" w:rsidRDefault="00BF5FFF" w:rsidP="0030748D">
      <w:pPr>
        <w:pStyle w:val="Prrafodelista"/>
        <w:numPr>
          <w:ilvl w:val="0"/>
          <w:numId w:val="13"/>
        </w:numPr>
        <w:jc w:val="both"/>
        <w:rPr>
          <w:lang w:val="es-CL" w:eastAsia="es-CL"/>
        </w:rPr>
      </w:pPr>
      <w:r w:rsidRPr="00A42621">
        <w:rPr>
          <w:lang w:val="es-CL" w:eastAsia="es-CL"/>
        </w:rPr>
        <w:t>Los </w:t>
      </w:r>
      <w:r w:rsidRPr="00B27B16">
        <w:rPr>
          <w:lang w:val="es-CL" w:eastAsia="es-CL"/>
        </w:rPr>
        <w:t>Comités de Vinculación con el Medio de cada Sede</w:t>
      </w:r>
      <w:r w:rsidRPr="00A42621">
        <w:rPr>
          <w:lang w:val="es-CL" w:eastAsia="es-CL"/>
        </w:rPr>
        <w:t xml:space="preserve">, son </w:t>
      </w:r>
      <w:r w:rsidR="008B19B6">
        <w:rPr>
          <w:lang w:val="es-CL" w:eastAsia="es-CL"/>
        </w:rPr>
        <w:t xml:space="preserve">instancias </w:t>
      </w:r>
      <w:r w:rsidRPr="00A42621">
        <w:rPr>
          <w:lang w:val="es-CL" w:eastAsia="es-CL"/>
        </w:rPr>
        <w:t>articulador</w:t>
      </w:r>
      <w:r w:rsidR="008B19B6">
        <w:rPr>
          <w:lang w:val="es-CL" w:eastAsia="es-CL"/>
        </w:rPr>
        <w:t>as de la vinculación con el medio</w:t>
      </w:r>
      <w:r w:rsidRPr="00A42621">
        <w:rPr>
          <w:lang w:val="es-CL" w:eastAsia="es-CL"/>
        </w:rPr>
        <w:t xml:space="preserve"> a nivel regional. Colabora</w:t>
      </w:r>
      <w:r w:rsidR="008B19B6">
        <w:rPr>
          <w:lang w:val="es-CL" w:eastAsia="es-CL"/>
        </w:rPr>
        <w:t>n</w:t>
      </w:r>
      <w:r w:rsidRPr="00A42621">
        <w:rPr>
          <w:lang w:val="es-CL" w:eastAsia="es-CL"/>
        </w:rPr>
        <w:t xml:space="preserve"> con </w:t>
      </w:r>
      <w:r w:rsidR="008B19B6">
        <w:rPr>
          <w:lang w:val="es-CL" w:eastAsia="es-CL"/>
        </w:rPr>
        <w:t xml:space="preserve">sus </w:t>
      </w:r>
      <w:r w:rsidRPr="00A42621">
        <w:rPr>
          <w:lang w:val="es-CL" w:eastAsia="es-CL"/>
        </w:rPr>
        <w:t>capacidades de gestión, monitoreo, registro y evaluación de las actividades de vinculación con el medio a nivel local.</w:t>
      </w:r>
    </w:p>
    <w:p w14:paraId="1926986D" w14:textId="115248BA" w:rsidR="00210D6B" w:rsidRDefault="00C06FF6" w:rsidP="0030748D">
      <w:pPr>
        <w:pStyle w:val="Prrafodelista"/>
        <w:numPr>
          <w:ilvl w:val="0"/>
          <w:numId w:val="13"/>
        </w:numPr>
        <w:jc w:val="both"/>
        <w:rPr>
          <w:lang w:val="es-CL" w:eastAsia="es-CL"/>
        </w:rPr>
      </w:pPr>
      <w:r w:rsidRPr="00210D6B">
        <w:rPr>
          <w:lang w:val="es-CL" w:eastAsia="es-CL"/>
        </w:rPr>
        <w:t>Los Consejos Consultivos</w:t>
      </w:r>
      <w:r w:rsidR="008B19B6">
        <w:rPr>
          <w:lang w:val="es-CL" w:eastAsia="es-CL"/>
        </w:rPr>
        <w:t xml:space="preserve"> de vinculación con el medio</w:t>
      </w:r>
      <w:r w:rsidRPr="00210D6B">
        <w:rPr>
          <w:lang w:val="es-CL" w:eastAsia="es-CL"/>
        </w:rPr>
        <w:t xml:space="preserve"> son tres (uno por cada Sede) y son instancias de vinculación de la Universidad con actores relevantes de la Sociedad Civil, el Sector Público </w:t>
      </w:r>
      <w:r w:rsidR="00AC127E">
        <w:rPr>
          <w:lang w:val="es-CL" w:eastAsia="es-CL"/>
        </w:rPr>
        <w:t>y/</w:t>
      </w:r>
      <w:r w:rsidRPr="00210D6B">
        <w:rPr>
          <w:lang w:val="es-CL" w:eastAsia="es-CL"/>
        </w:rPr>
        <w:t xml:space="preserve">o el Sector Privado, los cuales apoyan a la </w:t>
      </w:r>
      <w:r w:rsidR="008B19B6">
        <w:rPr>
          <w:lang w:val="es-CL" w:eastAsia="es-CL"/>
        </w:rPr>
        <w:t>Universidad</w:t>
      </w:r>
      <w:r w:rsidRPr="00210D6B">
        <w:rPr>
          <w:lang w:val="es-CL" w:eastAsia="es-CL"/>
        </w:rPr>
        <w:t xml:space="preserve"> enriqueciendo su mirada estratégica en un sentido institucional, sesionando </w:t>
      </w:r>
      <w:r w:rsidR="00C44759">
        <w:rPr>
          <w:lang w:val="es-CL" w:eastAsia="es-CL"/>
        </w:rPr>
        <w:t xml:space="preserve">al menos </w:t>
      </w:r>
      <w:r w:rsidRPr="00210D6B">
        <w:rPr>
          <w:lang w:val="es-CL" w:eastAsia="es-CL"/>
        </w:rPr>
        <w:t>dos veces al año</w:t>
      </w:r>
      <w:r w:rsidR="009A24EF">
        <w:rPr>
          <w:lang w:val="es-CL" w:eastAsia="es-CL"/>
        </w:rPr>
        <w:t>.</w:t>
      </w:r>
    </w:p>
    <w:p w14:paraId="01F27272" w14:textId="746FEE88" w:rsidR="00882108" w:rsidRDefault="005B1344" w:rsidP="0030748D">
      <w:pPr>
        <w:pStyle w:val="Prrafodelista"/>
        <w:numPr>
          <w:ilvl w:val="0"/>
          <w:numId w:val="13"/>
        </w:numPr>
        <w:jc w:val="both"/>
        <w:rPr>
          <w:lang w:val="es-CL" w:eastAsia="es-CL"/>
        </w:rPr>
      </w:pPr>
      <w:r>
        <w:rPr>
          <w:lang w:val="es-CL" w:eastAsia="es-CL"/>
        </w:rPr>
        <w:t xml:space="preserve">Los Directores de Aseguramiento de la Calidad, son </w:t>
      </w:r>
      <w:r w:rsidR="00C6007D">
        <w:rPr>
          <w:lang w:val="es-CL" w:eastAsia="es-CL"/>
        </w:rPr>
        <w:t xml:space="preserve">los encargados a nivel de cada Facultad, </w:t>
      </w:r>
      <w:r w:rsidR="00D82479">
        <w:rPr>
          <w:lang w:val="es-CL" w:eastAsia="es-CL"/>
        </w:rPr>
        <w:t>de estructurar y apoyar al Decano y a la Vicerrectoría de Asegu</w:t>
      </w:r>
      <w:r w:rsidR="009E67FB">
        <w:rPr>
          <w:lang w:val="es-CL" w:eastAsia="es-CL"/>
        </w:rPr>
        <w:t xml:space="preserve">ramiento de la </w:t>
      </w:r>
      <w:r w:rsidR="00262912">
        <w:rPr>
          <w:lang w:val="es-CL" w:eastAsia="es-CL"/>
        </w:rPr>
        <w:t>C</w:t>
      </w:r>
      <w:r w:rsidR="009E67FB">
        <w:rPr>
          <w:lang w:val="es-CL" w:eastAsia="es-CL"/>
        </w:rPr>
        <w:t xml:space="preserve">alidad </w:t>
      </w:r>
      <w:r w:rsidR="00FC26BF">
        <w:rPr>
          <w:lang w:val="es-CL" w:eastAsia="es-CL"/>
        </w:rPr>
        <w:t xml:space="preserve">en </w:t>
      </w:r>
      <w:r w:rsidR="00262912">
        <w:rPr>
          <w:lang w:val="es-CL" w:eastAsia="es-CL"/>
        </w:rPr>
        <w:t xml:space="preserve">sus respectivas </w:t>
      </w:r>
      <w:r w:rsidR="00FC26BF">
        <w:rPr>
          <w:lang w:val="es-CL" w:eastAsia="es-CL"/>
        </w:rPr>
        <w:t>materias</w:t>
      </w:r>
      <w:r w:rsidR="00291F68">
        <w:rPr>
          <w:lang w:val="es-CL" w:eastAsia="es-CL"/>
        </w:rPr>
        <w:t xml:space="preserve"> lo cual incluye</w:t>
      </w:r>
      <w:r w:rsidR="00033CBF">
        <w:rPr>
          <w:lang w:val="es-CL" w:eastAsia="es-CL"/>
        </w:rPr>
        <w:t>,</w:t>
      </w:r>
      <w:r w:rsidR="00291F68">
        <w:rPr>
          <w:lang w:val="es-CL" w:eastAsia="es-CL"/>
        </w:rPr>
        <w:t xml:space="preserve"> por cierto, la vinculación con el medio</w:t>
      </w:r>
      <w:r w:rsidR="00FC26BF">
        <w:rPr>
          <w:lang w:val="es-CL" w:eastAsia="es-CL"/>
        </w:rPr>
        <w:t>.</w:t>
      </w:r>
    </w:p>
    <w:p w14:paraId="6308FF16" w14:textId="13DEE150" w:rsidR="00B05971" w:rsidRDefault="00B05971" w:rsidP="0030748D">
      <w:pPr>
        <w:pStyle w:val="Prrafodelista"/>
        <w:numPr>
          <w:ilvl w:val="0"/>
          <w:numId w:val="13"/>
        </w:numPr>
        <w:jc w:val="both"/>
        <w:rPr>
          <w:lang w:val="es-CL" w:eastAsia="es-CL"/>
        </w:rPr>
      </w:pPr>
      <w:r>
        <w:rPr>
          <w:lang w:val="es-CL" w:eastAsia="es-CL"/>
        </w:rPr>
        <w:t xml:space="preserve">Las </w:t>
      </w:r>
      <w:r w:rsidR="001A0565">
        <w:rPr>
          <w:lang w:val="es-CL" w:eastAsia="es-CL"/>
        </w:rPr>
        <w:t>áreas administrativas</w:t>
      </w:r>
      <w:r w:rsidR="00F10CA5">
        <w:rPr>
          <w:lang w:val="es-CL" w:eastAsia="es-CL"/>
        </w:rPr>
        <w:t xml:space="preserve">, por ejemplo, la Dirección de Relaciones Internacionales, la </w:t>
      </w:r>
      <w:r w:rsidR="00FD7E5C">
        <w:rPr>
          <w:lang w:val="es-CL" w:eastAsia="es-CL"/>
        </w:rPr>
        <w:t>Dirección de</w:t>
      </w:r>
      <w:r w:rsidR="00EE0854">
        <w:rPr>
          <w:lang w:val="es-CL" w:eastAsia="es-CL"/>
        </w:rPr>
        <w:t xml:space="preserve"> Innovación y</w:t>
      </w:r>
      <w:r w:rsidR="00FD7E5C">
        <w:rPr>
          <w:lang w:val="es-CL" w:eastAsia="es-CL"/>
        </w:rPr>
        <w:t xml:space="preserve"> Transferencia Tecnológica, la Dirección de </w:t>
      </w:r>
      <w:r w:rsidR="00D90E1A">
        <w:rPr>
          <w:lang w:val="es-CL" w:eastAsia="es-CL"/>
        </w:rPr>
        <w:t>Marketing y Comunicaciones, entre muchas otras,</w:t>
      </w:r>
      <w:r w:rsidR="001A0565">
        <w:rPr>
          <w:lang w:val="es-CL" w:eastAsia="es-CL"/>
        </w:rPr>
        <w:t xml:space="preserve"> </w:t>
      </w:r>
      <w:r w:rsidR="00F10CA5">
        <w:rPr>
          <w:lang w:val="es-CL" w:eastAsia="es-CL"/>
        </w:rPr>
        <w:t>apoyan a través de su expertise y capacidades, a las unidades académicas para el</w:t>
      </w:r>
      <w:r w:rsidR="00D90E1A">
        <w:rPr>
          <w:lang w:val="es-CL" w:eastAsia="es-CL"/>
        </w:rPr>
        <w:t xml:space="preserve"> logro de sus respectivos planes de </w:t>
      </w:r>
      <w:r w:rsidR="00996C30">
        <w:rPr>
          <w:lang w:val="es-CL" w:eastAsia="es-CL"/>
        </w:rPr>
        <w:t>desarrollo.</w:t>
      </w:r>
    </w:p>
    <w:p w14:paraId="322D1946" w14:textId="16FA80F8" w:rsidR="00996C30" w:rsidRPr="00996C30" w:rsidRDefault="00996C30" w:rsidP="005D5BD7">
      <w:pPr>
        <w:spacing w:before="240"/>
        <w:jc w:val="both"/>
        <w:rPr>
          <w:lang w:val="es-CL" w:eastAsia="es-CL"/>
        </w:rPr>
      </w:pPr>
      <w:r>
        <w:rPr>
          <w:lang w:val="es-CL" w:eastAsia="es-CL"/>
        </w:rPr>
        <w:t xml:space="preserve">A continuación se muestra el tipo de roles que tiene cada </w:t>
      </w:r>
      <w:r w:rsidR="005D5BD7">
        <w:rPr>
          <w:lang w:val="es-CL" w:eastAsia="es-CL"/>
        </w:rPr>
        <w:t>una de las instancias anteriores en el contexto de la vinculación con el medio de la Universidad.</w:t>
      </w:r>
    </w:p>
    <w:tbl>
      <w:tblPr>
        <w:tblStyle w:val="Tabladelista6concolores-nfasis5"/>
        <w:tblW w:w="0" w:type="auto"/>
        <w:tblLook w:val="04A0" w:firstRow="1" w:lastRow="0" w:firstColumn="1" w:lastColumn="0" w:noHBand="0" w:noVBand="1"/>
      </w:tblPr>
      <w:tblGrid>
        <w:gridCol w:w="523"/>
        <w:gridCol w:w="3952"/>
        <w:gridCol w:w="952"/>
        <w:gridCol w:w="1291"/>
        <w:gridCol w:w="945"/>
        <w:gridCol w:w="1175"/>
      </w:tblGrid>
      <w:tr w:rsidR="00514A2A" w14:paraId="11037669" w14:textId="77777777" w:rsidTr="005565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 w:type="dxa"/>
            <w:tcBorders>
              <w:top w:val="nil"/>
              <w:bottom w:val="nil"/>
            </w:tcBorders>
            <w:shd w:val="clear" w:color="auto" w:fill="FFFFFF" w:themeFill="background1"/>
          </w:tcPr>
          <w:p w14:paraId="049BC915" w14:textId="77777777" w:rsidR="00514A2A" w:rsidRDefault="00514A2A" w:rsidP="005565B3">
            <w:pPr>
              <w:jc w:val="both"/>
              <w:rPr>
                <w:lang w:val="es-CL" w:eastAsia="es-CL"/>
              </w:rPr>
            </w:pPr>
          </w:p>
        </w:tc>
        <w:tc>
          <w:tcPr>
            <w:tcW w:w="3952" w:type="dxa"/>
            <w:tcBorders>
              <w:top w:val="nil"/>
              <w:bottom w:val="nil"/>
              <w:right w:val="nil"/>
            </w:tcBorders>
            <w:shd w:val="clear" w:color="auto" w:fill="FFFFFF" w:themeFill="background1"/>
          </w:tcPr>
          <w:p w14:paraId="677DCB5F" w14:textId="77777777" w:rsidR="00514A2A" w:rsidRDefault="00514A2A" w:rsidP="005565B3">
            <w:pPr>
              <w:jc w:val="both"/>
              <w:cnfStyle w:val="100000000000" w:firstRow="1" w:lastRow="0" w:firstColumn="0" w:lastColumn="0" w:oddVBand="0" w:evenVBand="0" w:oddHBand="0" w:evenHBand="0" w:firstRowFirstColumn="0" w:firstRowLastColumn="0" w:lastRowFirstColumn="0" w:lastRowLastColumn="0"/>
              <w:rPr>
                <w:lang w:val="es-CL" w:eastAsia="es-CL"/>
              </w:rPr>
            </w:pPr>
          </w:p>
        </w:tc>
        <w:tc>
          <w:tcPr>
            <w:tcW w:w="4363" w:type="dxa"/>
            <w:gridSpan w:val="4"/>
            <w:tcBorders>
              <w:left w:val="nil"/>
              <w:bottom w:val="nil"/>
            </w:tcBorders>
          </w:tcPr>
          <w:p w14:paraId="5FEFE3CF" w14:textId="77777777" w:rsidR="00514A2A" w:rsidRDefault="00514A2A" w:rsidP="005565B3">
            <w:pPr>
              <w:jc w:val="center"/>
              <w:cnfStyle w:val="100000000000" w:firstRow="1" w:lastRow="0" w:firstColumn="0" w:lastColumn="0" w:oddVBand="0" w:evenVBand="0" w:oddHBand="0" w:evenHBand="0" w:firstRowFirstColumn="0" w:firstRowLastColumn="0" w:lastRowFirstColumn="0" w:lastRowLastColumn="0"/>
              <w:rPr>
                <w:lang w:val="es-CL" w:eastAsia="es-CL"/>
              </w:rPr>
            </w:pPr>
            <w:r>
              <w:rPr>
                <w:lang w:val="es-CL" w:eastAsia="es-CL"/>
              </w:rPr>
              <w:t>ROLES</w:t>
            </w:r>
          </w:p>
        </w:tc>
      </w:tr>
      <w:tr w:rsidR="00514A2A" w14:paraId="10372103" w14:textId="77777777" w:rsidTr="005565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 w:type="dxa"/>
            <w:tcBorders>
              <w:top w:val="nil"/>
              <w:bottom w:val="single" w:sz="4" w:space="0" w:color="4472C4" w:themeColor="accent1"/>
            </w:tcBorders>
            <w:shd w:val="clear" w:color="auto" w:fill="FFFFFF" w:themeFill="background1"/>
          </w:tcPr>
          <w:p w14:paraId="4CE2576F" w14:textId="77777777" w:rsidR="00514A2A" w:rsidRDefault="00514A2A" w:rsidP="005565B3">
            <w:pPr>
              <w:jc w:val="both"/>
              <w:rPr>
                <w:lang w:val="es-CL" w:eastAsia="es-CL"/>
              </w:rPr>
            </w:pPr>
          </w:p>
        </w:tc>
        <w:tc>
          <w:tcPr>
            <w:tcW w:w="3952" w:type="dxa"/>
            <w:tcBorders>
              <w:top w:val="nil"/>
              <w:bottom w:val="single" w:sz="4" w:space="0" w:color="4472C4" w:themeColor="accent1"/>
              <w:right w:val="nil"/>
            </w:tcBorders>
            <w:shd w:val="clear" w:color="auto" w:fill="FFFFFF" w:themeFill="background1"/>
          </w:tcPr>
          <w:p w14:paraId="22412D7E" w14:textId="77777777" w:rsidR="00514A2A" w:rsidRDefault="00514A2A" w:rsidP="005565B3">
            <w:pPr>
              <w:jc w:val="both"/>
              <w:cnfStyle w:val="000000100000" w:firstRow="0" w:lastRow="0" w:firstColumn="0" w:lastColumn="0" w:oddVBand="0" w:evenVBand="0" w:oddHBand="1" w:evenHBand="0" w:firstRowFirstColumn="0" w:firstRowLastColumn="0" w:lastRowFirstColumn="0" w:lastRowLastColumn="0"/>
              <w:rPr>
                <w:lang w:val="es-CL" w:eastAsia="es-CL"/>
              </w:rPr>
            </w:pPr>
          </w:p>
        </w:tc>
        <w:tc>
          <w:tcPr>
            <w:tcW w:w="952" w:type="dxa"/>
            <w:tcBorders>
              <w:top w:val="nil"/>
              <w:left w:val="nil"/>
              <w:bottom w:val="single" w:sz="4" w:space="0" w:color="4472C4" w:themeColor="accent1"/>
            </w:tcBorders>
          </w:tcPr>
          <w:p w14:paraId="397B1164" w14:textId="77777777" w:rsidR="00514A2A" w:rsidRDefault="00514A2A" w:rsidP="005565B3">
            <w:pPr>
              <w:jc w:val="both"/>
              <w:cnfStyle w:val="000000100000" w:firstRow="0" w:lastRow="0" w:firstColumn="0" w:lastColumn="0" w:oddVBand="0" w:evenVBand="0" w:oddHBand="1" w:evenHBand="0" w:firstRowFirstColumn="0" w:firstRowLastColumn="0" w:lastRowFirstColumn="0" w:lastRowLastColumn="0"/>
              <w:rPr>
                <w:lang w:val="es-CL" w:eastAsia="es-CL"/>
              </w:rPr>
            </w:pPr>
            <w:r>
              <w:rPr>
                <w:lang w:val="es-CL" w:eastAsia="es-CL"/>
              </w:rPr>
              <w:t>Político</w:t>
            </w:r>
          </w:p>
        </w:tc>
        <w:tc>
          <w:tcPr>
            <w:tcW w:w="1291" w:type="dxa"/>
            <w:tcBorders>
              <w:top w:val="nil"/>
              <w:bottom w:val="single" w:sz="4" w:space="0" w:color="4472C4" w:themeColor="accent1"/>
            </w:tcBorders>
          </w:tcPr>
          <w:p w14:paraId="41570245" w14:textId="77777777" w:rsidR="00514A2A" w:rsidRDefault="00514A2A" w:rsidP="005565B3">
            <w:pPr>
              <w:jc w:val="both"/>
              <w:cnfStyle w:val="000000100000" w:firstRow="0" w:lastRow="0" w:firstColumn="0" w:lastColumn="0" w:oddVBand="0" w:evenVBand="0" w:oddHBand="1" w:evenHBand="0" w:firstRowFirstColumn="0" w:firstRowLastColumn="0" w:lastRowFirstColumn="0" w:lastRowLastColumn="0"/>
              <w:rPr>
                <w:lang w:val="es-CL" w:eastAsia="es-CL"/>
              </w:rPr>
            </w:pPr>
            <w:r>
              <w:rPr>
                <w:lang w:val="es-CL" w:eastAsia="es-CL"/>
              </w:rPr>
              <w:t>Estratégico</w:t>
            </w:r>
          </w:p>
        </w:tc>
        <w:tc>
          <w:tcPr>
            <w:tcW w:w="945" w:type="dxa"/>
            <w:tcBorders>
              <w:top w:val="nil"/>
              <w:bottom w:val="single" w:sz="4" w:space="0" w:color="4472C4" w:themeColor="accent1"/>
            </w:tcBorders>
          </w:tcPr>
          <w:p w14:paraId="41FEDBD8" w14:textId="77777777" w:rsidR="00514A2A" w:rsidRDefault="00514A2A" w:rsidP="005565B3">
            <w:pPr>
              <w:jc w:val="both"/>
              <w:cnfStyle w:val="000000100000" w:firstRow="0" w:lastRow="0" w:firstColumn="0" w:lastColumn="0" w:oddVBand="0" w:evenVBand="0" w:oddHBand="1" w:evenHBand="0" w:firstRowFirstColumn="0" w:firstRowLastColumn="0" w:lastRowFirstColumn="0" w:lastRowLastColumn="0"/>
              <w:rPr>
                <w:lang w:val="es-CL" w:eastAsia="es-CL"/>
              </w:rPr>
            </w:pPr>
            <w:r>
              <w:rPr>
                <w:lang w:val="es-CL" w:eastAsia="es-CL"/>
              </w:rPr>
              <w:t>Táctico</w:t>
            </w:r>
          </w:p>
        </w:tc>
        <w:tc>
          <w:tcPr>
            <w:tcW w:w="1175" w:type="dxa"/>
            <w:tcBorders>
              <w:top w:val="nil"/>
              <w:bottom w:val="single" w:sz="4" w:space="0" w:color="4472C4" w:themeColor="accent1"/>
            </w:tcBorders>
          </w:tcPr>
          <w:p w14:paraId="6944D1F2" w14:textId="77777777" w:rsidR="00514A2A" w:rsidRDefault="00514A2A" w:rsidP="005565B3">
            <w:pPr>
              <w:jc w:val="both"/>
              <w:cnfStyle w:val="000000100000" w:firstRow="0" w:lastRow="0" w:firstColumn="0" w:lastColumn="0" w:oddVBand="0" w:evenVBand="0" w:oddHBand="1" w:evenHBand="0" w:firstRowFirstColumn="0" w:firstRowLastColumn="0" w:lastRowFirstColumn="0" w:lastRowLastColumn="0"/>
              <w:rPr>
                <w:lang w:val="es-CL" w:eastAsia="es-CL"/>
              </w:rPr>
            </w:pPr>
            <w:r>
              <w:rPr>
                <w:lang w:val="es-CL" w:eastAsia="es-CL"/>
              </w:rPr>
              <w:t>Operativo</w:t>
            </w:r>
          </w:p>
        </w:tc>
      </w:tr>
      <w:tr w:rsidR="00514A2A" w14:paraId="0CC18C9B" w14:textId="77777777" w:rsidTr="005565B3">
        <w:tc>
          <w:tcPr>
            <w:cnfStyle w:val="001000000000" w:firstRow="0" w:lastRow="0" w:firstColumn="1" w:lastColumn="0" w:oddVBand="0" w:evenVBand="0" w:oddHBand="0" w:evenHBand="0" w:firstRowFirstColumn="0" w:firstRowLastColumn="0" w:lastRowFirstColumn="0" w:lastRowLastColumn="0"/>
            <w:tcW w:w="523" w:type="dxa"/>
            <w:vMerge w:val="restart"/>
            <w:tcBorders>
              <w:top w:val="single" w:sz="4" w:space="0" w:color="4472C4" w:themeColor="accent1"/>
            </w:tcBorders>
            <w:textDirection w:val="btLr"/>
          </w:tcPr>
          <w:p w14:paraId="2DFA1960" w14:textId="77777777" w:rsidR="00514A2A" w:rsidRDefault="00514A2A" w:rsidP="005565B3">
            <w:pPr>
              <w:ind w:left="113" w:right="113"/>
              <w:jc w:val="center"/>
              <w:rPr>
                <w:lang w:val="es-CL" w:eastAsia="es-CL"/>
              </w:rPr>
            </w:pPr>
            <w:r>
              <w:rPr>
                <w:lang w:val="es-CL" w:eastAsia="es-CL"/>
              </w:rPr>
              <w:t>Instancias</w:t>
            </w:r>
          </w:p>
        </w:tc>
        <w:tc>
          <w:tcPr>
            <w:tcW w:w="3952" w:type="dxa"/>
            <w:tcBorders>
              <w:top w:val="single" w:sz="4" w:space="0" w:color="4472C4" w:themeColor="accent1"/>
            </w:tcBorders>
          </w:tcPr>
          <w:p w14:paraId="6EAC54EF" w14:textId="77777777" w:rsidR="00514A2A" w:rsidRPr="00333EDB" w:rsidRDefault="00514A2A" w:rsidP="005565B3">
            <w:pPr>
              <w:jc w:val="both"/>
              <w:cnfStyle w:val="000000000000" w:firstRow="0" w:lastRow="0" w:firstColumn="0" w:lastColumn="0" w:oddVBand="0" w:evenVBand="0" w:oddHBand="0" w:evenHBand="0" w:firstRowFirstColumn="0" w:firstRowLastColumn="0" w:lastRowFirstColumn="0" w:lastRowLastColumn="0"/>
              <w:rPr>
                <w:sz w:val="16"/>
                <w:szCs w:val="14"/>
                <w:lang w:val="es-CL" w:eastAsia="es-CL"/>
              </w:rPr>
            </w:pPr>
            <w:r w:rsidRPr="00333EDB">
              <w:rPr>
                <w:sz w:val="16"/>
                <w:szCs w:val="14"/>
                <w:lang w:val="es-CL" w:eastAsia="es-CL"/>
              </w:rPr>
              <w:t>Junta Directiva</w:t>
            </w:r>
          </w:p>
        </w:tc>
        <w:tc>
          <w:tcPr>
            <w:tcW w:w="952" w:type="dxa"/>
            <w:tcBorders>
              <w:top w:val="single" w:sz="4" w:space="0" w:color="4472C4" w:themeColor="accent1"/>
            </w:tcBorders>
          </w:tcPr>
          <w:p w14:paraId="64434597" w14:textId="5FD5004D" w:rsidR="00514A2A" w:rsidRPr="00E545FA" w:rsidRDefault="00E47E13" w:rsidP="00E545FA">
            <w:pPr>
              <w:jc w:val="center"/>
              <w:cnfStyle w:val="000000000000" w:firstRow="0" w:lastRow="0" w:firstColumn="0" w:lastColumn="0" w:oddVBand="0" w:evenVBand="0" w:oddHBand="0" w:evenHBand="0" w:firstRowFirstColumn="0" w:firstRowLastColumn="0" w:lastRowFirstColumn="0" w:lastRowLastColumn="0"/>
              <w:rPr>
                <w:sz w:val="20"/>
                <w:szCs w:val="18"/>
                <w:lang w:val="es-CL" w:eastAsia="es-CL"/>
              </w:rPr>
            </w:pPr>
            <w:r w:rsidRPr="00E545FA">
              <w:rPr>
                <w:sz w:val="20"/>
                <w:szCs w:val="18"/>
                <w:lang w:val="es-CL" w:eastAsia="es-CL"/>
              </w:rPr>
              <w:t>X</w:t>
            </w:r>
          </w:p>
        </w:tc>
        <w:tc>
          <w:tcPr>
            <w:tcW w:w="1291" w:type="dxa"/>
            <w:tcBorders>
              <w:top w:val="single" w:sz="4" w:space="0" w:color="4472C4" w:themeColor="accent1"/>
            </w:tcBorders>
          </w:tcPr>
          <w:p w14:paraId="03D199EF" w14:textId="77777777" w:rsidR="00514A2A" w:rsidRPr="00E545FA" w:rsidRDefault="00514A2A" w:rsidP="00E545FA">
            <w:pPr>
              <w:jc w:val="center"/>
              <w:cnfStyle w:val="000000000000" w:firstRow="0" w:lastRow="0" w:firstColumn="0" w:lastColumn="0" w:oddVBand="0" w:evenVBand="0" w:oddHBand="0" w:evenHBand="0" w:firstRowFirstColumn="0" w:firstRowLastColumn="0" w:lastRowFirstColumn="0" w:lastRowLastColumn="0"/>
              <w:rPr>
                <w:sz w:val="20"/>
                <w:szCs w:val="18"/>
                <w:lang w:val="es-CL" w:eastAsia="es-CL"/>
              </w:rPr>
            </w:pPr>
          </w:p>
        </w:tc>
        <w:tc>
          <w:tcPr>
            <w:tcW w:w="945" w:type="dxa"/>
            <w:tcBorders>
              <w:top w:val="single" w:sz="4" w:space="0" w:color="4472C4" w:themeColor="accent1"/>
            </w:tcBorders>
          </w:tcPr>
          <w:p w14:paraId="1B0B24C4" w14:textId="77777777" w:rsidR="00514A2A" w:rsidRPr="00E545FA" w:rsidRDefault="00514A2A" w:rsidP="00E545FA">
            <w:pPr>
              <w:jc w:val="center"/>
              <w:cnfStyle w:val="000000000000" w:firstRow="0" w:lastRow="0" w:firstColumn="0" w:lastColumn="0" w:oddVBand="0" w:evenVBand="0" w:oddHBand="0" w:evenHBand="0" w:firstRowFirstColumn="0" w:firstRowLastColumn="0" w:lastRowFirstColumn="0" w:lastRowLastColumn="0"/>
              <w:rPr>
                <w:sz w:val="20"/>
                <w:szCs w:val="18"/>
                <w:lang w:val="es-CL" w:eastAsia="es-CL"/>
              </w:rPr>
            </w:pPr>
          </w:p>
        </w:tc>
        <w:tc>
          <w:tcPr>
            <w:tcW w:w="1175" w:type="dxa"/>
            <w:tcBorders>
              <w:top w:val="single" w:sz="4" w:space="0" w:color="4472C4" w:themeColor="accent1"/>
            </w:tcBorders>
          </w:tcPr>
          <w:p w14:paraId="158E3CDC" w14:textId="77777777" w:rsidR="00514A2A" w:rsidRPr="00E545FA" w:rsidRDefault="00514A2A" w:rsidP="00E545FA">
            <w:pPr>
              <w:jc w:val="center"/>
              <w:cnfStyle w:val="000000000000" w:firstRow="0" w:lastRow="0" w:firstColumn="0" w:lastColumn="0" w:oddVBand="0" w:evenVBand="0" w:oddHBand="0" w:evenHBand="0" w:firstRowFirstColumn="0" w:firstRowLastColumn="0" w:lastRowFirstColumn="0" w:lastRowLastColumn="0"/>
              <w:rPr>
                <w:sz w:val="20"/>
                <w:szCs w:val="18"/>
                <w:lang w:val="es-CL" w:eastAsia="es-CL"/>
              </w:rPr>
            </w:pPr>
          </w:p>
        </w:tc>
      </w:tr>
      <w:tr w:rsidR="00E84558" w14:paraId="28BBC7F6" w14:textId="77777777" w:rsidTr="005565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 w:type="dxa"/>
            <w:vMerge/>
          </w:tcPr>
          <w:p w14:paraId="7686E8BE" w14:textId="77777777" w:rsidR="00E84558" w:rsidRDefault="00E84558" w:rsidP="00E84558">
            <w:pPr>
              <w:jc w:val="both"/>
              <w:rPr>
                <w:lang w:val="es-CL" w:eastAsia="es-CL"/>
              </w:rPr>
            </w:pPr>
          </w:p>
        </w:tc>
        <w:tc>
          <w:tcPr>
            <w:tcW w:w="3952" w:type="dxa"/>
          </w:tcPr>
          <w:p w14:paraId="309BA714" w14:textId="274D2EB5" w:rsidR="00E84558" w:rsidRPr="00333EDB" w:rsidRDefault="00E84558" w:rsidP="00E84558">
            <w:pPr>
              <w:jc w:val="both"/>
              <w:cnfStyle w:val="000000100000" w:firstRow="0" w:lastRow="0" w:firstColumn="0" w:lastColumn="0" w:oddVBand="0" w:evenVBand="0" w:oddHBand="1" w:evenHBand="0" w:firstRowFirstColumn="0" w:firstRowLastColumn="0" w:lastRowFirstColumn="0" w:lastRowLastColumn="0"/>
              <w:rPr>
                <w:sz w:val="16"/>
                <w:szCs w:val="14"/>
                <w:lang w:val="es-CL" w:eastAsia="es-CL"/>
              </w:rPr>
            </w:pPr>
            <w:r w:rsidRPr="00333EDB">
              <w:rPr>
                <w:sz w:val="16"/>
                <w:szCs w:val="14"/>
                <w:lang w:val="es-CL" w:eastAsia="es-CL"/>
              </w:rPr>
              <w:t>Comité de Rectoría</w:t>
            </w:r>
          </w:p>
        </w:tc>
        <w:tc>
          <w:tcPr>
            <w:tcW w:w="952" w:type="dxa"/>
          </w:tcPr>
          <w:p w14:paraId="5E656D06" w14:textId="29739BD2" w:rsidR="00E84558" w:rsidRPr="00E545FA" w:rsidRDefault="00E84558" w:rsidP="00E84558">
            <w:pPr>
              <w:jc w:val="center"/>
              <w:cnfStyle w:val="000000100000" w:firstRow="0" w:lastRow="0" w:firstColumn="0" w:lastColumn="0" w:oddVBand="0" w:evenVBand="0" w:oddHBand="1" w:evenHBand="0" w:firstRowFirstColumn="0" w:firstRowLastColumn="0" w:lastRowFirstColumn="0" w:lastRowLastColumn="0"/>
              <w:rPr>
                <w:sz w:val="20"/>
                <w:szCs w:val="18"/>
                <w:lang w:val="es-CL" w:eastAsia="es-CL"/>
              </w:rPr>
            </w:pPr>
            <w:r>
              <w:rPr>
                <w:sz w:val="20"/>
                <w:szCs w:val="18"/>
                <w:lang w:val="es-CL" w:eastAsia="es-CL"/>
              </w:rPr>
              <w:t>X</w:t>
            </w:r>
          </w:p>
        </w:tc>
        <w:tc>
          <w:tcPr>
            <w:tcW w:w="1291" w:type="dxa"/>
          </w:tcPr>
          <w:p w14:paraId="7414794F" w14:textId="77777777" w:rsidR="00E84558" w:rsidRPr="00E545FA" w:rsidRDefault="00E84558" w:rsidP="00E84558">
            <w:pPr>
              <w:jc w:val="center"/>
              <w:cnfStyle w:val="000000100000" w:firstRow="0" w:lastRow="0" w:firstColumn="0" w:lastColumn="0" w:oddVBand="0" w:evenVBand="0" w:oddHBand="1" w:evenHBand="0" w:firstRowFirstColumn="0" w:firstRowLastColumn="0" w:lastRowFirstColumn="0" w:lastRowLastColumn="0"/>
              <w:rPr>
                <w:sz w:val="20"/>
                <w:szCs w:val="18"/>
                <w:lang w:val="es-CL" w:eastAsia="es-CL"/>
              </w:rPr>
            </w:pPr>
          </w:p>
        </w:tc>
        <w:tc>
          <w:tcPr>
            <w:tcW w:w="945" w:type="dxa"/>
          </w:tcPr>
          <w:p w14:paraId="507ECEC0" w14:textId="77777777" w:rsidR="00E84558" w:rsidRPr="00E545FA" w:rsidRDefault="00E84558" w:rsidP="00E84558">
            <w:pPr>
              <w:jc w:val="center"/>
              <w:cnfStyle w:val="000000100000" w:firstRow="0" w:lastRow="0" w:firstColumn="0" w:lastColumn="0" w:oddVBand="0" w:evenVBand="0" w:oddHBand="1" w:evenHBand="0" w:firstRowFirstColumn="0" w:firstRowLastColumn="0" w:lastRowFirstColumn="0" w:lastRowLastColumn="0"/>
              <w:rPr>
                <w:sz w:val="20"/>
                <w:szCs w:val="18"/>
                <w:lang w:val="es-CL" w:eastAsia="es-CL"/>
              </w:rPr>
            </w:pPr>
          </w:p>
        </w:tc>
        <w:tc>
          <w:tcPr>
            <w:tcW w:w="1175" w:type="dxa"/>
          </w:tcPr>
          <w:p w14:paraId="2BCE69C0" w14:textId="77777777" w:rsidR="00E84558" w:rsidRPr="00E545FA" w:rsidRDefault="00E84558" w:rsidP="00E84558">
            <w:pPr>
              <w:jc w:val="center"/>
              <w:cnfStyle w:val="000000100000" w:firstRow="0" w:lastRow="0" w:firstColumn="0" w:lastColumn="0" w:oddVBand="0" w:evenVBand="0" w:oddHBand="1" w:evenHBand="0" w:firstRowFirstColumn="0" w:firstRowLastColumn="0" w:lastRowFirstColumn="0" w:lastRowLastColumn="0"/>
              <w:rPr>
                <w:sz w:val="20"/>
                <w:szCs w:val="18"/>
                <w:lang w:val="es-CL" w:eastAsia="es-CL"/>
              </w:rPr>
            </w:pPr>
          </w:p>
        </w:tc>
      </w:tr>
      <w:tr w:rsidR="00E84558" w14:paraId="26599335" w14:textId="77777777" w:rsidTr="005565B3">
        <w:tc>
          <w:tcPr>
            <w:cnfStyle w:val="001000000000" w:firstRow="0" w:lastRow="0" w:firstColumn="1" w:lastColumn="0" w:oddVBand="0" w:evenVBand="0" w:oddHBand="0" w:evenHBand="0" w:firstRowFirstColumn="0" w:firstRowLastColumn="0" w:lastRowFirstColumn="0" w:lastRowLastColumn="0"/>
            <w:tcW w:w="523" w:type="dxa"/>
            <w:vMerge/>
          </w:tcPr>
          <w:p w14:paraId="6B08733F" w14:textId="77777777" w:rsidR="00E84558" w:rsidRDefault="00E84558" w:rsidP="00E84558">
            <w:pPr>
              <w:jc w:val="both"/>
              <w:rPr>
                <w:lang w:val="es-CL" w:eastAsia="es-CL"/>
              </w:rPr>
            </w:pPr>
          </w:p>
        </w:tc>
        <w:tc>
          <w:tcPr>
            <w:tcW w:w="3952" w:type="dxa"/>
          </w:tcPr>
          <w:p w14:paraId="3E3A16D2" w14:textId="77777777" w:rsidR="00E84558" w:rsidRPr="00333EDB" w:rsidRDefault="00E84558" w:rsidP="00E84558">
            <w:pPr>
              <w:jc w:val="both"/>
              <w:cnfStyle w:val="000000000000" w:firstRow="0" w:lastRow="0" w:firstColumn="0" w:lastColumn="0" w:oddVBand="0" w:evenVBand="0" w:oddHBand="0" w:evenHBand="0" w:firstRowFirstColumn="0" w:firstRowLastColumn="0" w:lastRowFirstColumn="0" w:lastRowLastColumn="0"/>
              <w:rPr>
                <w:sz w:val="16"/>
                <w:szCs w:val="14"/>
                <w:lang w:val="es-CL" w:eastAsia="es-CL"/>
              </w:rPr>
            </w:pPr>
            <w:r w:rsidRPr="00333EDB">
              <w:rPr>
                <w:sz w:val="16"/>
                <w:szCs w:val="14"/>
                <w:lang w:val="es-CL" w:eastAsia="es-CL"/>
              </w:rPr>
              <w:t>Dirección General de Comunicaciones Estratégicas y Vinculación con el Medio</w:t>
            </w:r>
          </w:p>
        </w:tc>
        <w:tc>
          <w:tcPr>
            <w:tcW w:w="952" w:type="dxa"/>
          </w:tcPr>
          <w:p w14:paraId="558A5586" w14:textId="77777777" w:rsidR="00E84558" w:rsidRPr="00E545FA" w:rsidRDefault="00E84558" w:rsidP="00E84558">
            <w:pPr>
              <w:jc w:val="center"/>
              <w:cnfStyle w:val="000000000000" w:firstRow="0" w:lastRow="0" w:firstColumn="0" w:lastColumn="0" w:oddVBand="0" w:evenVBand="0" w:oddHBand="0" w:evenHBand="0" w:firstRowFirstColumn="0" w:firstRowLastColumn="0" w:lastRowFirstColumn="0" w:lastRowLastColumn="0"/>
              <w:rPr>
                <w:sz w:val="20"/>
                <w:szCs w:val="18"/>
                <w:lang w:val="es-CL" w:eastAsia="es-CL"/>
              </w:rPr>
            </w:pPr>
          </w:p>
        </w:tc>
        <w:tc>
          <w:tcPr>
            <w:tcW w:w="1291" w:type="dxa"/>
          </w:tcPr>
          <w:p w14:paraId="36FFCA59" w14:textId="49296A8F" w:rsidR="00E84558" w:rsidRPr="00E545FA" w:rsidRDefault="00C44759" w:rsidP="00E84558">
            <w:pPr>
              <w:jc w:val="center"/>
              <w:cnfStyle w:val="000000000000" w:firstRow="0" w:lastRow="0" w:firstColumn="0" w:lastColumn="0" w:oddVBand="0" w:evenVBand="0" w:oddHBand="0" w:evenHBand="0" w:firstRowFirstColumn="0" w:firstRowLastColumn="0" w:lastRowFirstColumn="0" w:lastRowLastColumn="0"/>
              <w:rPr>
                <w:sz w:val="20"/>
                <w:szCs w:val="18"/>
                <w:lang w:val="es-CL" w:eastAsia="es-CL"/>
              </w:rPr>
            </w:pPr>
            <w:r>
              <w:rPr>
                <w:sz w:val="20"/>
                <w:szCs w:val="18"/>
                <w:lang w:val="es-CL" w:eastAsia="es-CL"/>
              </w:rPr>
              <w:t>X</w:t>
            </w:r>
          </w:p>
        </w:tc>
        <w:tc>
          <w:tcPr>
            <w:tcW w:w="945" w:type="dxa"/>
          </w:tcPr>
          <w:p w14:paraId="0E029BEA" w14:textId="29DBEA46" w:rsidR="00E84558" w:rsidRPr="00E545FA" w:rsidRDefault="00E84558" w:rsidP="00E84558">
            <w:pPr>
              <w:jc w:val="center"/>
              <w:cnfStyle w:val="000000000000" w:firstRow="0" w:lastRow="0" w:firstColumn="0" w:lastColumn="0" w:oddVBand="0" w:evenVBand="0" w:oddHBand="0" w:evenHBand="0" w:firstRowFirstColumn="0" w:firstRowLastColumn="0" w:lastRowFirstColumn="0" w:lastRowLastColumn="0"/>
              <w:rPr>
                <w:sz w:val="20"/>
                <w:szCs w:val="18"/>
                <w:lang w:val="es-CL" w:eastAsia="es-CL"/>
              </w:rPr>
            </w:pPr>
            <w:r w:rsidRPr="00E545FA">
              <w:rPr>
                <w:sz w:val="20"/>
                <w:szCs w:val="18"/>
                <w:lang w:val="es-CL" w:eastAsia="es-CL"/>
              </w:rPr>
              <w:t>X</w:t>
            </w:r>
          </w:p>
        </w:tc>
        <w:tc>
          <w:tcPr>
            <w:tcW w:w="1175" w:type="dxa"/>
          </w:tcPr>
          <w:p w14:paraId="152422D9" w14:textId="77777777" w:rsidR="00E84558" w:rsidRPr="00E545FA" w:rsidRDefault="00E84558" w:rsidP="00E84558">
            <w:pPr>
              <w:jc w:val="center"/>
              <w:cnfStyle w:val="000000000000" w:firstRow="0" w:lastRow="0" w:firstColumn="0" w:lastColumn="0" w:oddVBand="0" w:evenVBand="0" w:oddHBand="0" w:evenHBand="0" w:firstRowFirstColumn="0" w:firstRowLastColumn="0" w:lastRowFirstColumn="0" w:lastRowLastColumn="0"/>
              <w:rPr>
                <w:sz w:val="20"/>
                <w:szCs w:val="18"/>
                <w:lang w:val="es-CL" w:eastAsia="es-CL"/>
              </w:rPr>
            </w:pPr>
          </w:p>
        </w:tc>
      </w:tr>
      <w:tr w:rsidR="00E84558" w14:paraId="7A1E2242" w14:textId="77777777" w:rsidTr="005565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 w:type="dxa"/>
            <w:vMerge/>
          </w:tcPr>
          <w:p w14:paraId="557130D1" w14:textId="77777777" w:rsidR="00E84558" w:rsidRDefault="00E84558" w:rsidP="00E84558">
            <w:pPr>
              <w:jc w:val="both"/>
              <w:rPr>
                <w:lang w:val="es-CL" w:eastAsia="es-CL"/>
              </w:rPr>
            </w:pPr>
          </w:p>
        </w:tc>
        <w:tc>
          <w:tcPr>
            <w:tcW w:w="3952" w:type="dxa"/>
          </w:tcPr>
          <w:p w14:paraId="726AB696" w14:textId="77777777" w:rsidR="00E84558" w:rsidRPr="00333EDB" w:rsidRDefault="00E84558" w:rsidP="00E84558">
            <w:pPr>
              <w:jc w:val="both"/>
              <w:cnfStyle w:val="000000100000" w:firstRow="0" w:lastRow="0" w:firstColumn="0" w:lastColumn="0" w:oddVBand="0" w:evenVBand="0" w:oddHBand="1" w:evenHBand="0" w:firstRowFirstColumn="0" w:firstRowLastColumn="0" w:lastRowFirstColumn="0" w:lastRowLastColumn="0"/>
              <w:rPr>
                <w:sz w:val="16"/>
                <w:szCs w:val="14"/>
                <w:lang w:val="es-CL" w:eastAsia="es-CL"/>
              </w:rPr>
            </w:pPr>
            <w:r w:rsidRPr="00333EDB">
              <w:rPr>
                <w:sz w:val="16"/>
                <w:szCs w:val="14"/>
                <w:lang w:val="es-CL" w:eastAsia="es-CL"/>
              </w:rPr>
              <w:t>Directores de Aseguramiento de la Calidad</w:t>
            </w:r>
          </w:p>
        </w:tc>
        <w:tc>
          <w:tcPr>
            <w:tcW w:w="952" w:type="dxa"/>
          </w:tcPr>
          <w:p w14:paraId="02EB9195" w14:textId="77777777" w:rsidR="00E84558" w:rsidRPr="00E545FA" w:rsidRDefault="00E84558" w:rsidP="00E84558">
            <w:pPr>
              <w:jc w:val="center"/>
              <w:cnfStyle w:val="000000100000" w:firstRow="0" w:lastRow="0" w:firstColumn="0" w:lastColumn="0" w:oddVBand="0" w:evenVBand="0" w:oddHBand="1" w:evenHBand="0" w:firstRowFirstColumn="0" w:firstRowLastColumn="0" w:lastRowFirstColumn="0" w:lastRowLastColumn="0"/>
              <w:rPr>
                <w:sz w:val="20"/>
                <w:szCs w:val="18"/>
                <w:lang w:val="es-CL" w:eastAsia="es-CL"/>
              </w:rPr>
            </w:pPr>
          </w:p>
        </w:tc>
        <w:tc>
          <w:tcPr>
            <w:tcW w:w="1291" w:type="dxa"/>
          </w:tcPr>
          <w:p w14:paraId="223CA2A0" w14:textId="77777777" w:rsidR="00E84558" w:rsidRPr="00E545FA" w:rsidRDefault="00E84558" w:rsidP="00E84558">
            <w:pPr>
              <w:jc w:val="center"/>
              <w:cnfStyle w:val="000000100000" w:firstRow="0" w:lastRow="0" w:firstColumn="0" w:lastColumn="0" w:oddVBand="0" w:evenVBand="0" w:oddHBand="1" w:evenHBand="0" w:firstRowFirstColumn="0" w:firstRowLastColumn="0" w:lastRowFirstColumn="0" w:lastRowLastColumn="0"/>
              <w:rPr>
                <w:sz w:val="20"/>
                <w:szCs w:val="18"/>
                <w:lang w:val="es-CL" w:eastAsia="es-CL"/>
              </w:rPr>
            </w:pPr>
          </w:p>
        </w:tc>
        <w:tc>
          <w:tcPr>
            <w:tcW w:w="945" w:type="dxa"/>
          </w:tcPr>
          <w:p w14:paraId="0B378F06" w14:textId="74B74F73" w:rsidR="00E84558" w:rsidRPr="00E545FA" w:rsidRDefault="00E84558" w:rsidP="00E84558">
            <w:pPr>
              <w:jc w:val="center"/>
              <w:cnfStyle w:val="000000100000" w:firstRow="0" w:lastRow="0" w:firstColumn="0" w:lastColumn="0" w:oddVBand="0" w:evenVBand="0" w:oddHBand="1" w:evenHBand="0" w:firstRowFirstColumn="0" w:firstRowLastColumn="0" w:lastRowFirstColumn="0" w:lastRowLastColumn="0"/>
              <w:rPr>
                <w:sz w:val="20"/>
                <w:szCs w:val="18"/>
                <w:lang w:val="es-CL" w:eastAsia="es-CL"/>
              </w:rPr>
            </w:pPr>
            <w:r w:rsidRPr="00E545FA">
              <w:rPr>
                <w:sz w:val="20"/>
                <w:szCs w:val="18"/>
                <w:lang w:val="es-CL" w:eastAsia="es-CL"/>
              </w:rPr>
              <w:t>X</w:t>
            </w:r>
          </w:p>
        </w:tc>
        <w:tc>
          <w:tcPr>
            <w:tcW w:w="1175" w:type="dxa"/>
          </w:tcPr>
          <w:p w14:paraId="6D769AD0" w14:textId="77777777" w:rsidR="00E84558" w:rsidRPr="00E545FA" w:rsidRDefault="00E84558" w:rsidP="00E84558">
            <w:pPr>
              <w:jc w:val="center"/>
              <w:cnfStyle w:val="000000100000" w:firstRow="0" w:lastRow="0" w:firstColumn="0" w:lastColumn="0" w:oddVBand="0" w:evenVBand="0" w:oddHBand="1" w:evenHBand="0" w:firstRowFirstColumn="0" w:firstRowLastColumn="0" w:lastRowFirstColumn="0" w:lastRowLastColumn="0"/>
              <w:rPr>
                <w:sz w:val="20"/>
                <w:szCs w:val="18"/>
                <w:lang w:val="es-CL" w:eastAsia="es-CL"/>
              </w:rPr>
            </w:pPr>
          </w:p>
        </w:tc>
      </w:tr>
      <w:tr w:rsidR="00E84558" w14:paraId="51607C4D" w14:textId="77777777" w:rsidTr="005565B3">
        <w:tc>
          <w:tcPr>
            <w:cnfStyle w:val="001000000000" w:firstRow="0" w:lastRow="0" w:firstColumn="1" w:lastColumn="0" w:oddVBand="0" w:evenVBand="0" w:oddHBand="0" w:evenHBand="0" w:firstRowFirstColumn="0" w:firstRowLastColumn="0" w:lastRowFirstColumn="0" w:lastRowLastColumn="0"/>
            <w:tcW w:w="523" w:type="dxa"/>
            <w:vMerge/>
          </w:tcPr>
          <w:p w14:paraId="71153230" w14:textId="77777777" w:rsidR="00E84558" w:rsidRDefault="00E84558" w:rsidP="00E84558">
            <w:pPr>
              <w:jc w:val="both"/>
              <w:rPr>
                <w:lang w:val="es-CL" w:eastAsia="es-CL"/>
              </w:rPr>
            </w:pPr>
          </w:p>
        </w:tc>
        <w:tc>
          <w:tcPr>
            <w:tcW w:w="3952" w:type="dxa"/>
          </w:tcPr>
          <w:p w14:paraId="55335126" w14:textId="77777777" w:rsidR="00E84558" w:rsidRPr="00333EDB" w:rsidRDefault="00E84558" w:rsidP="00E84558">
            <w:pPr>
              <w:jc w:val="both"/>
              <w:cnfStyle w:val="000000000000" w:firstRow="0" w:lastRow="0" w:firstColumn="0" w:lastColumn="0" w:oddVBand="0" w:evenVBand="0" w:oddHBand="0" w:evenHBand="0" w:firstRowFirstColumn="0" w:firstRowLastColumn="0" w:lastRowFirstColumn="0" w:lastRowLastColumn="0"/>
              <w:rPr>
                <w:sz w:val="16"/>
                <w:szCs w:val="14"/>
                <w:lang w:val="es-CL" w:eastAsia="es-CL"/>
              </w:rPr>
            </w:pPr>
            <w:r w:rsidRPr="00333EDB">
              <w:rPr>
                <w:sz w:val="16"/>
                <w:szCs w:val="14"/>
                <w:lang w:val="es-CL" w:eastAsia="es-CL"/>
              </w:rPr>
              <w:t>Comités de Vinculación con el Medio</w:t>
            </w:r>
          </w:p>
        </w:tc>
        <w:tc>
          <w:tcPr>
            <w:tcW w:w="952" w:type="dxa"/>
          </w:tcPr>
          <w:p w14:paraId="2CBD066F" w14:textId="77777777" w:rsidR="00E84558" w:rsidRPr="00E545FA" w:rsidRDefault="00E84558" w:rsidP="00E84558">
            <w:pPr>
              <w:jc w:val="center"/>
              <w:cnfStyle w:val="000000000000" w:firstRow="0" w:lastRow="0" w:firstColumn="0" w:lastColumn="0" w:oddVBand="0" w:evenVBand="0" w:oddHBand="0" w:evenHBand="0" w:firstRowFirstColumn="0" w:firstRowLastColumn="0" w:lastRowFirstColumn="0" w:lastRowLastColumn="0"/>
              <w:rPr>
                <w:sz w:val="20"/>
                <w:szCs w:val="18"/>
                <w:lang w:val="es-CL" w:eastAsia="es-CL"/>
              </w:rPr>
            </w:pPr>
          </w:p>
        </w:tc>
        <w:tc>
          <w:tcPr>
            <w:tcW w:w="1291" w:type="dxa"/>
          </w:tcPr>
          <w:p w14:paraId="6AAC8BD1" w14:textId="77777777" w:rsidR="00E84558" w:rsidRPr="00E545FA" w:rsidRDefault="00E84558" w:rsidP="00E84558">
            <w:pPr>
              <w:jc w:val="center"/>
              <w:cnfStyle w:val="000000000000" w:firstRow="0" w:lastRow="0" w:firstColumn="0" w:lastColumn="0" w:oddVBand="0" w:evenVBand="0" w:oddHBand="0" w:evenHBand="0" w:firstRowFirstColumn="0" w:firstRowLastColumn="0" w:lastRowFirstColumn="0" w:lastRowLastColumn="0"/>
              <w:rPr>
                <w:sz w:val="20"/>
                <w:szCs w:val="18"/>
                <w:lang w:val="es-CL" w:eastAsia="es-CL"/>
              </w:rPr>
            </w:pPr>
          </w:p>
        </w:tc>
        <w:tc>
          <w:tcPr>
            <w:tcW w:w="945" w:type="dxa"/>
          </w:tcPr>
          <w:p w14:paraId="787CB34E" w14:textId="7C072794" w:rsidR="00E84558" w:rsidRPr="00E545FA" w:rsidRDefault="00E84558" w:rsidP="00E84558">
            <w:pPr>
              <w:jc w:val="center"/>
              <w:cnfStyle w:val="000000000000" w:firstRow="0" w:lastRow="0" w:firstColumn="0" w:lastColumn="0" w:oddVBand="0" w:evenVBand="0" w:oddHBand="0" w:evenHBand="0" w:firstRowFirstColumn="0" w:firstRowLastColumn="0" w:lastRowFirstColumn="0" w:lastRowLastColumn="0"/>
              <w:rPr>
                <w:sz w:val="20"/>
                <w:szCs w:val="18"/>
                <w:lang w:val="es-CL" w:eastAsia="es-CL"/>
              </w:rPr>
            </w:pPr>
            <w:r w:rsidRPr="00E545FA">
              <w:rPr>
                <w:sz w:val="20"/>
                <w:szCs w:val="18"/>
                <w:lang w:val="es-CL" w:eastAsia="es-CL"/>
              </w:rPr>
              <w:t>X</w:t>
            </w:r>
          </w:p>
        </w:tc>
        <w:tc>
          <w:tcPr>
            <w:tcW w:w="1175" w:type="dxa"/>
          </w:tcPr>
          <w:p w14:paraId="62F7A421" w14:textId="3986596B" w:rsidR="00E84558" w:rsidRPr="00E545FA" w:rsidRDefault="00E84558" w:rsidP="00E84558">
            <w:pPr>
              <w:jc w:val="center"/>
              <w:cnfStyle w:val="000000000000" w:firstRow="0" w:lastRow="0" w:firstColumn="0" w:lastColumn="0" w:oddVBand="0" w:evenVBand="0" w:oddHBand="0" w:evenHBand="0" w:firstRowFirstColumn="0" w:firstRowLastColumn="0" w:lastRowFirstColumn="0" w:lastRowLastColumn="0"/>
              <w:rPr>
                <w:sz w:val="20"/>
                <w:szCs w:val="18"/>
                <w:lang w:val="es-CL" w:eastAsia="es-CL"/>
              </w:rPr>
            </w:pPr>
          </w:p>
        </w:tc>
      </w:tr>
      <w:tr w:rsidR="00E84558" w14:paraId="1452DBD2" w14:textId="77777777" w:rsidTr="005565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 w:type="dxa"/>
            <w:vMerge/>
          </w:tcPr>
          <w:p w14:paraId="7D8D688A" w14:textId="77777777" w:rsidR="00E84558" w:rsidRDefault="00E84558" w:rsidP="00E84558">
            <w:pPr>
              <w:jc w:val="both"/>
              <w:rPr>
                <w:lang w:val="es-CL" w:eastAsia="es-CL"/>
              </w:rPr>
            </w:pPr>
          </w:p>
        </w:tc>
        <w:tc>
          <w:tcPr>
            <w:tcW w:w="3952" w:type="dxa"/>
          </w:tcPr>
          <w:p w14:paraId="34F07CC8" w14:textId="06EFA3A9" w:rsidR="00E84558" w:rsidRPr="00333EDB" w:rsidRDefault="007D3C4E" w:rsidP="00E84558">
            <w:pPr>
              <w:jc w:val="both"/>
              <w:cnfStyle w:val="000000100000" w:firstRow="0" w:lastRow="0" w:firstColumn="0" w:lastColumn="0" w:oddVBand="0" w:evenVBand="0" w:oddHBand="1" w:evenHBand="0" w:firstRowFirstColumn="0" w:firstRowLastColumn="0" w:lastRowFirstColumn="0" w:lastRowLastColumn="0"/>
              <w:rPr>
                <w:sz w:val="16"/>
                <w:szCs w:val="14"/>
                <w:lang w:val="es-CL" w:eastAsia="es-CL"/>
              </w:rPr>
            </w:pPr>
            <w:r w:rsidRPr="00333EDB">
              <w:rPr>
                <w:sz w:val="16"/>
                <w:szCs w:val="14"/>
                <w:lang w:val="es-CL" w:eastAsia="es-CL"/>
              </w:rPr>
              <w:t>Áreas Académicas</w:t>
            </w:r>
            <w:r>
              <w:rPr>
                <w:sz w:val="16"/>
                <w:szCs w:val="14"/>
                <w:lang w:val="es-CL" w:eastAsia="es-CL"/>
              </w:rPr>
              <w:t xml:space="preserve"> y Administrativas</w:t>
            </w:r>
          </w:p>
        </w:tc>
        <w:tc>
          <w:tcPr>
            <w:tcW w:w="952" w:type="dxa"/>
          </w:tcPr>
          <w:p w14:paraId="08EFC7DF" w14:textId="77777777" w:rsidR="00E84558" w:rsidRPr="00E545FA" w:rsidRDefault="00E84558" w:rsidP="00E84558">
            <w:pPr>
              <w:jc w:val="center"/>
              <w:cnfStyle w:val="000000100000" w:firstRow="0" w:lastRow="0" w:firstColumn="0" w:lastColumn="0" w:oddVBand="0" w:evenVBand="0" w:oddHBand="1" w:evenHBand="0" w:firstRowFirstColumn="0" w:firstRowLastColumn="0" w:lastRowFirstColumn="0" w:lastRowLastColumn="0"/>
              <w:rPr>
                <w:sz w:val="20"/>
                <w:szCs w:val="18"/>
                <w:lang w:val="es-CL" w:eastAsia="es-CL"/>
              </w:rPr>
            </w:pPr>
          </w:p>
        </w:tc>
        <w:tc>
          <w:tcPr>
            <w:tcW w:w="1291" w:type="dxa"/>
          </w:tcPr>
          <w:p w14:paraId="71D366DD" w14:textId="77777777" w:rsidR="00E84558" w:rsidRPr="00E545FA" w:rsidRDefault="00E84558" w:rsidP="00E84558">
            <w:pPr>
              <w:jc w:val="center"/>
              <w:cnfStyle w:val="000000100000" w:firstRow="0" w:lastRow="0" w:firstColumn="0" w:lastColumn="0" w:oddVBand="0" w:evenVBand="0" w:oddHBand="1" w:evenHBand="0" w:firstRowFirstColumn="0" w:firstRowLastColumn="0" w:lastRowFirstColumn="0" w:lastRowLastColumn="0"/>
              <w:rPr>
                <w:sz w:val="20"/>
                <w:szCs w:val="18"/>
                <w:lang w:val="es-CL" w:eastAsia="es-CL"/>
              </w:rPr>
            </w:pPr>
          </w:p>
        </w:tc>
        <w:tc>
          <w:tcPr>
            <w:tcW w:w="945" w:type="dxa"/>
          </w:tcPr>
          <w:p w14:paraId="561E169B" w14:textId="77777777" w:rsidR="00E84558" w:rsidRPr="00E545FA" w:rsidRDefault="00E84558" w:rsidP="00E84558">
            <w:pPr>
              <w:jc w:val="center"/>
              <w:cnfStyle w:val="000000100000" w:firstRow="0" w:lastRow="0" w:firstColumn="0" w:lastColumn="0" w:oddVBand="0" w:evenVBand="0" w:oddHBand="1" w:evenHBand="0" w:firstRowFirstColumn="0" w:firstRowLastColumn="0" w:lastRowFirstColumn="0" w:lastRowLastColumn="0"/>
              <w:rPr>
                <w:sz w:val="20"/>
                <w:szCs w:val="18"/>
                <w:lang w:val="es-CL" w:eastAsia="es-CL"/>
              </w:rPr>
            </w:pPr>
          </w:p>
        </w:tc>
        <w:tc>
          <w:tcPr>
            <w:tcW w:w="1175" w:type="dxa"/>
          </w:tcPr>
          <w:p w14:paraId="5B562EEB" w14:textId="5C246572" w:rsidR="00E84558" w:rsidRPr="00E545FA" w:rsidRDefault="00E84558" w:rsidP="00E84558">
            <w:pPr>
              <w:jc w:val="center"/>
              <w:cnfStyle w:val="000000100000" w:firstRow="0" w:lastRow="0" w:firstColumn="0" w:lastColumn="0" w:oddVBand="0" w:evenVBand="0" w:oddHBand="1" w:evenHBand="0" w:firstRowFirstColumn="0" w:firstRowLastColumn="0" w:lastRowFirstColumn="0" w:lastRowLastColumn="0"/>
              <w:rPr>
                <w:sz w:val="20"/>
                <w:szCs w:val="18"/>
                <w:lang w:val="es-CL" w:eastAsia="es-CL"/>
              </w:rPr>
            </w:pPr>
            <w:r w:rsidRPr="00E545FA">
              <w:rPr>
                <w:sz w:val="20"/>
                <w:szCs w:val="18"/>
                <w:lang w:val="es-CL" w:eastAsia="es-CL"/>
              </w:rPr>
              <w:t>X</w:t>
            </w:r>
          </w:p>
        </w:tc>
      </w:tr>
    </w:tbl>
    <w:p w14:paraId="05C077CB" w14:textId="77777777" w:rsidR="00514A2A" w:rsidRPr="00F302E7" w:rsidRDefault="00514A2A" w:rsidP="00514A2A">
      <w:pPr>
        <w:jc w:val="center"/>
        <w:rPr>
          <w:b/>
          <w:bCs/>
          <w:sz w:val="16"/>
          <w:szCs w:val="16"/>
          <w:lang w:val="es-CL" w:eastAsia="es-CL"/>
        </w:rPr>
      </w:pPr>
      <w:r w:rsidRPr="00F302E7">
        <w:rPr>
          <w:b/>
          <w:bCs/>
          <w:sz w:val="16"/>
          <w:szCs w:val="16"/>
          <w:lang w:val="es-CL" w:eastAsia="es-CL"/>
        </w:rPr>
        <w:t>Matriz de Responsabilidad en la gestión de la Vinculación con el Medio</w:t>
      </w:r>
    </w:p>
    <w:p w14:paraId="14E21317" w14:textId="77777777" w:rsidR="005D5BD7" w:rsidRDefault="005D5BD7">
      <w:pPr>
        <w:rPr>
          <w:rFonts w:eastAsiaTheme="majorEastAsia" w:cstheme="majorHAnsi"/>
          <w:b/>
          <w:color w:val="2F5496" w:themeColor="accent1" w:themeShade="BF"/>
          <w:sz w:val="32"/>
          <w:szCs w:val="28"/>
        </w:rPr>
      </w:pPr>
      <w:r>
        <w:br w:type="page"/>
      </w:r>
    </w:p>
    <w:p w14:paraId="384A0048" w14:textId="3BD5D1E5" w:rsidR="00D90086" w:rsidRPr="00751912" w:rsidRDefault="00D90086" w:rsidP="0043433E">
      <w:pPr>
        <w:pStyle w:val="Ttulo1"/>
      </w:pPr>
      <w:bookmarkStart w:id="73" w:name="_Toc40366383"/>
      <w:r w:rsidRPr="00751912">
        <w:lastRenderedPageBreak/>
        <w:t>GLOSARIO</w:t>
      </w:r>
      <w:bookmarkEnd w:id="34"/>
      <w:bookmarkEnd w:id="35"/>
      <w:bookmarkEnd w:id="36"/>
      <w:bookmarkEnd w:id="73"/>
    </w:p>
    <w:tbl>
      <w:tblPr>
        <w:tblStyle w:val="Tablaconcuadrcula3-nfasis5"/>
        <w:tblW w:w="5000" w:type="pct"/>
        <w:tblLook w:val="04A0" w:firstRow="1" w:lastRow="0" w:firstColumn="1" w:lastColumn="0" w:noHBand="0" w:noVBand="1"/>
      </w:tblPr>
      <w:tblGrid>
        <w:gridCol w:w="2126"/>
        <w:gridCol w:w="6712"/>
      </w:tblGrid>
      <w:tr w:rsidR="00D90086" w:rsidRPr="005A46D7" w14:paraId="185526EA" w14:textId="77777777" w:rsidTr="00C521F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03" w:type="pct"/>
            <w:vAlign w:val="center"/>
            <w:hideMark/>
          </w:tcPr>
          <w:p w14:paraId="09F997C9" w14:textId="77777777" w:rsidR="00D90086" w:rsidRPr="005A46D7" w:rsidRDefault="00D90086" w:rsidP="00C02605">
            <w:pPr>
              <w:rPr>
                <w:b w:val="0"/>
                <w:szCs w:val="26"/>
              </w:rPr>
            </w:pPr>
            <w:r w:rsidRPr="005A46D7">
              <w:rPr>
                <w:rStyle w:val="Textoennegrita"/>
                <w:rFonts w:cs="Helvetica"/>
                <w:b/>
                <w:szCs w:val="26"/>
              </w:rPr>
              <w:t>TÉRMINO</w:t>
            </w:r>
          </w:p>
        </w:tc>
        <w:tc>
          <w:tcPr>
            <w:tcW w:w="3797" w:type="pct"/>
            <w:vAlign w:val="center"/>
            <w:hideMark/>
          </w:tcPr>
          <w:p w14:paraId="4740B463" w14:textId="77777777" w:rsidR="00D90086" w:rsidRPr="005A46D7" w:rsidRDefault="00D90086" w:rsidP="00A156B2">
            <w:pPr>
              <w:jc w:val="both"/>
              <w:cnfStyle w:val="100000000000" w:firstRow="1" w:lastRow="0" w:firstColumn="0" w:lastColumn="0" w:oddVBand="0" w:evenVBand="0" w:oddHBand="0" w:evenHBand="0" w:firstRowFirstColumn="0" w:firstRowLastColumn="0" w:lastRowFirstColumn="0" w:lastRowLastColumn="0"/>
              <w:rPr>
                <w:b w:val="0"/>
                <w:szCs w:val="26"/>
              </w:rPr>
            </w:pPr>
            <w:r w:rsidRPr="005A46D7">
              <w:rPr>
                <w:rStyle w:val="Textoennegrita"/>
                <w:rFonts w:cs="Helvetica"/>
                <w:b/>
                <w:szCs w:val="26"/>
              </w:rPr>
              <w:t>DEFINICIÓN</w:t>
            </w:r>
          </w:p>
        </w:tc>
      </w:tr>
      <w:tr w:rsidR="00D90086" w:rsidRPr="00072477" w14:paraId="0B1D7255" w14:textId="77777777" w:rsidTr="00C521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vAlign w:val="center"/>
            <w:hideMark/>
          </w:tcPr>
          <w:p w14:paraId="15C29688" w14:textId="77777777" w:rsidR="00D90086" w:rsidRPr="00072477" w:rsidRDefault="00D90086" w:rsidP="00C02605">
            <w:pPr>
              <w:rPr>
                <w:sz w:val="16"/>
                <w:szCs w:val="18"/>
              </w:rPr>
            </w:pPr>
            <w:r w:rsidRPr="00072477">
              <w:rPr>
                <w:rStyle w:val="Textoennegrita"/>
                <w:rFonts w:cs="Helvetica"/>
                <w:sz w:val="16"/>
                <w:szCs w:val="18"/>
              </w:rPr>
              <w:t>Mecanismos de aseguramiento de la calidad de la vinculación con el medio</w:t>
            </w:r>
          </w:p>
        </w:tc>
        <w:tc>
          <w:tcPr>
            <w:tcW w:w="3797" w:type="pct"/>
            <w:vAlign w:val="center"/>
            <w:hideMark/>
          </w:tcPr>
          <w:p w14:paraId="6515A9BC" w14:textId="77777777" w:rsidR="00D90086" w:rsidRPr="00072477" w:rsidRDefault="00D90086" w:rsidP="00A156B2">
            <w:pPr>
              <w:jc w:val="both"/>
              <w:cnfStyle w:val="000000100000" w:firstRow="0" w:lastRow="0" w:firstColumn="0" w:lastColumn="0" w:oddVBand="0" w:evenVBand="0" w:oddHBand="1" w:evenHBand="0" w:firstRowFirstColumn="0" w:firstRowLastColumn="0" w:lastRowFirstColumn="0" w:lastRowLastColumn="0"/>
              <w:rPr>
                <w:sz w:val="16"/>
                <w:szCs w:val="18"/>
              </w:rPr>
            </w:pPr>
            <w:r w:rsidRPr="00072477">
              <w:rPr>
                <w:sz w:val="16"/>
                <w:szCs w:val="18"/>
              </w:rPr>
              <w:t>Conjunto de procesos, procedimientos y acciones que se aplican de acuerdo con los criterios de calidad definidos por la Institución, para asegurar la excelencia de las actividades, programas y proyectos de vinculación con el medio.</w:t>
            </w:r>
          </w:p>
        </w:tc>
      </w:tr>
      <w:tr w:rsidR="00D90086" w:rsidRPr="00072477" w14:paraId="37EABEC0" w14:textId="77777777" w:rsidTr="00C521FD">
        <w:tc>
          <w:tcPr>
            <w:cnfStyle w:val="001000000000" w:firstRow="0" w:lastRow="0" w:firstColumn="1" w:lastColumn="0" w:oddVBand="0" w:evenVBand="0" w:oddHBand="0" w:evenHBand="0" w:firstRowFirstColumn="0" w:firstRowLastColumn="0" w:lastRowFirstColumn="0" w:lastRowLastColumn="0"/>
            <w:tcW w:w="1203" w:type="pct"/>
            <w:vAlign w:val="center"/>
            <w:hideMark/>
          </w:tcPr>
          <w:p w14:paraId="03B7E2FA" w14:textId="3FC36D64" w:rsidR="00D90086" w:rsidRPr="00072477" w:rsidRDefault="00D90086" w:rsidP="00C02605">
            <w:pPr>
              <w:rPr>
                <w:sz w:val="16"/>
                <w:szCs w:val="18"/>
              </w:rPr>
            </w:pPr>
            <w:r w:rsidRPr="00072477">
              <w:rPr>
                <w:rStyle w:val="Textoennegrita"/>
                <w:rFonts w:cs="Helvetica"/>
                <w:sz w:val="16"/>
                <w:szCs w:val="18"/>
              </w:rPr>
              <w:t>Criterios de calidad de la vinculación con el medio</w:t>
            </w:r>
          </w:p>
        </w:tc>
        <w:tc>
          <w:tcPr>
            <w:tcW w:w="3797" w:type="pct"/>
            <w:vAlign w:val="center"/>
            <w:hideMark/>
          </w:tcPr>
          <w:p w14:paraId="408B37DC" w14:textId="1E8B8E57" w:rsidR="00D90086" w:rsidRPr="00072477" w:rsidRDefault="00D90086" w:rsidP="00A156B2">
            <w:pPr>
              <w:jc w:val="both"/>
              <w:cnfStyle w:val="000000000000" w:firstRow="0" w:lastRow="0" w:firstColumn="0" w:lastColumn="0" w:oddVBand="0" w:evenVBand="0" w:oddHBand="0" w:evenHBand="0" w:firstRowFirstColumn="0" w:firstRowLastColumn="0" w:lastRowFirstColumn="0" w:lastRowLastColumn="0"/>
              <w:rPr>
                <w:sz w:val="16"/>
                <w:szCs w:val="18"/>
              </w:rPr>
            </w:pPr>
            <w:r w:rsidRPr="00072477">
              <w:rPr>
                <w:sz w:val="16"/>
                <w:szCs w:val="18"/>
              </w:rPr>
              <w:t>Corresponden a los indicadores que permiten evaluar tanto la bidireccionalidad como la co-creación, ya sea a nivel de los procesos o resultados, como también a nivel de</w:t>
            </w:r>
            <w:r w:rsidR="0002145F" w:rsidRPr="00072477">
              <w:rPr>
                <w:sz w:val="16"/>
                <w:szCs w:val="18"/>
              </w:rPr>
              <w:t xml:space="preserve"> las contribuciones </w:t>
            </w:r>
            <w:r w:rsidR="00FD5D39" w:rsidRPr="00072477">
              <w:rPr>
                <w:sz w:val="16"/>
                <w:szCs w:val="18"/>
              </w:rPr>
              <w:t>o</w:t>
            </w:r>
            <w:r w:rsidRPr="00072477">
              <w:rPr>
                <w:sz w:val="16"/>
                <w:szCs w:val="18"/>
              </w:rPr>
              <w:t xml:space="preserve"> los impactos internos y externos de las actividades, programas y proyectos de vinculación con el medio. Se incluyen dentro de ellos: las métricas académicas, las asociadas a recursos materiales, humanos o financieros, el marco formal o legal de desarrollo (convenios o contratos), la sistematización de la información relacionada, la regularidad de desarrollo en el tiempo, la reportabilidad de las acciones u otros propios de las iniciativas que desarrolla la Institución.</w:t>
            </w:r>
          </w:p>
        </w:tc>
      </w:tr>
      <w:tr w:rsidR="00D90086" w:rsidRPr="00072477" w14:paraId="5DB5FD7D" w14:textId="77777777" w:rsidTr="00C521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vAlign w:val="center"/>
            <w:hideMark/>
          </w:tcPr>
          <w:p w14:paraId="43A49EB2" w14:textId="77777777" w:rsidR="00D90086" w:rsidRPr="00072477" w:rsidRDefault="00D90086" w:rsidP="00C02605">
            <w:pPr>
              <w:rPr>
                <w:sz w:val="16"/>
                <w:szCs w:val="18"/>
              </w:rPr>
            </w:pPr>
            <w:r w:rsidRPr="00072477">
              <w:rPr>
                <w:rStyle w:val="Textoennegrita"/>
                <w:rFonts w:cs="Helvetica"/>
                <w:sz w:val="16"/>
                <w:szCs w:val="18"/>
              </w:rPr>
              <w:t>Bidireccionalidad</w:t>
            </w:r>
          </w:p>
        </w:tc>
        <w:tc>
          <w:tcPr>
            <w:tcW w:w="3797" w:type="pct"/>
            <w:vAlign w:val="center"/>
            <w:hideMark/>
          </w:tcPr>
          <w:p w14:paraId="1D68EF6D" w14:textId="77777777" w:rsidR="00D90086" w:rsidRPr="00072477" w:rsidRDefault="00D90086" w:rsidP="00A156B2">
            <w:pPr>
              <w:jc w:val="both"/>
              <w:cnfStyle w:val="000000100000" w:firstRow="0" w:lastRow="0" w:firstColumn="0" w:lastColumn="0" w:oddVBand="0" w:evenVBand="0" w:oddHBand="1" w:evenHBand="0" w:firstRowFirstColumn="0" w:firstRowLastColumn="0" w:lastRowFirstColumn="0" w:lastRowLastColumn="0"/>
              <w:rPr>
                <w:sz w:val="16"/>
                <w:szCs w:val="18"/>
              </w:rPr>
            </w:pPr>
            <w:r w:rsidRPr="00072477">
              <w:rPr>
                <w:sz w:val="16"/>
                <w:szCs w:val="18"/>
              </w:rPr>
              <w:t>Que otorga beneficios en ambos sentidos, tanto a la Universidad como al medio con el cual se vincula la Institución.</w:t>
            </w:r>
          </w:p>
        </w:tc>
      </w:tr>
      <w:tr w:rsidR="00D90086" w:rsidRPr="00072477" w14:paraId="45461A68" w14:textId="77777777" w:rsidTr="00C521FD">
        <w:tc>
          <w:tcPr>
            <w:cnfStyle w:val="001000000000" w:firstRow="0" w:lastRow="0" w:firstColumn="1" w:lastColumn="0" w:oddVBand="0" w:evenVBand="0" w:oddHBand="0" w:evenHBand="0" w:firstRowFirstColumn="0" w:firstRowLastColumn="0" w:lastRowFirstColumn="0" w:lastRowLastColumn="0"/>
            <w:tcW w:w="1203" w:type="pct"/>
            <w:vAlign w:val="center"/>
            <w:hideMark/>
          </w:tcPr>
          <w:p w14:paraId="29CA9CE6" w14:textId="77777777" w:rsidR="00D90086" w:rsidRPr="00072477" w:rsidRDefault="00D90086" w:rsidP="00C02605">
            <w:pPr>
              <w:rPr>
                <w:sz w:val="16"/>
                <w:szCs w:val="18"/>
              </w:rPr>
            </w:pPr>
            <w:r w:rsidRPr="00072477">
              <w:rPr>
                <w:rStyle w:val="Textoennegrita"/>
                <w:rFonts w:cs="Helvetica"/>
                <w:sz w:val="16"/>
                <w:szCs w:val="18"/>
              </w:rPr>
              <w:t>Co-creación</w:t>
            </w:r>
          </w:p>
        </w:tc>
        <w:tc>
          <w:tcPr>
            <w:tcW w:w="3797" w:type="pct"/>
            <w:vAlign w:val="center"/>
            <w:hideMark/>
          </w:tcPr>
          <w:p w14:paraId="5CF1DA07" w14:textId="77777777" w:rsidR="00D90086" w:rsidRPr="00072477" w:rsidRDefault="00D90086" w:rsidP="00A156B2">
            <w:pPr>
              <w:jc w:val="both"/>
              <w:cnfStyle w:val="000000000000" w:firstRow="0" w:lastRow="0" w:firstColumn="0" w:lastColumn="0" w:oddVBand="0" w:evenVBand="0" w:oddHBand="0" w:evenHBand="0" w:firstRowFirstColumn="0" w:firstRowLastColumn="0" w:lastRowFirstColumn="0" w:lastRowLastColumn="0"/>
              <w:rPr>
                <w:sz w:val="16"/>
                <w:szCs w:val="18"/>
              </w:rPr>
            </w:pPr>
            <w:r w:rsidRPr="00072477">
              <w:rPr>
                <w:sz w:val="16"/>
                <w:szCs w:val="18"/>
              </w:rPr>
              <w:t>Corresponde al ejercicio colaborativo, a través del cual las personas u organizaciones trabajan en conjunto, para aprovechar una oportunidad o satisfacer alguna necesidad, traduciéndose como resultado, mejoras en los bienes y servicios producidos, que no hubieran sido posibles a través del trabajo individual.</w:t>
            </w:r>
          </w:p>
        </w:tc>
      </w:tr>
      <w:tr w:rsidR="00C521FD" w:rsidRPr="00072477" w14:paraId="3C1F971F" w14:textId="77777777" w:rsidTr="00C521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vAlign w:val="center"/>
          </w:tcPr>
          <w:p w14:paraId="595E3627" w14:textId="77777777" w:rsidR="004302D1" w:rsidRPr="00072477" w:rsidRDefault="004302D1" w:rsidP="00480250">
            <w:pPr>
              <w:rPr>
                <w:rStyle w:val="Textoennegrita"/>
                <w:rFonts w:cs="Helvetica"/>
                <w:sz w:val="16"/>
                <w:szCs w:val="18"/>
              </w:rPr>
            </w:pPr>
            <w:r w:rsidRPr="00072477">
              <w:rPr>
                <w:rStyle w:val="Textoennegrita"/>
                <w:rFonts w:cs="Helvetica"/>
                <w:sz w:val="16"/>
                <w:szCs w:val="18"/>
              </w:rPr>
              <w:t>Entorno Relevante</w:t>
            </w:r>
          </w:p>
        </w:tc>
        <w:tc>
          <w:tcPr>
            <w:tcW w:w="3797" w:type="pct"/>
            <w:vAlign w:val="center"/>
          </w:tcPr>
          <w:p w14:paraId="0E505D7F" w14:textId="77777777" w:rsidR="004302D1" w:rsidRPr="00072477" w:rsidRDefault="004302D1" w:rsidP="00480250">
            <w:pPr>
              <w:jc w:val="both"/>
              <w:cnfStyle w:val="000000100000" w:firstRow="0" w:lastRow="0" w:firstColumn="0" w:lastColumn="0" w:oddVBand="0" w:evenVBand="0" w:oddHBand="1" w:evenHBand="0" w:firstRowFirstColumn="0" w:firstRowLastColumn="0" w:lastRowFirstColumn="0" w:lastRowLastColumn="0"/>
              <w:rPr>
                <w:sz w:val="16"/>
                <w:szCs w:val="18"/>
              </w:rPr>
            </w:pPr>
            <w:r w:rsidRPr="00072477">
              <w:rPr>
                <w:sz w:val="16"/>
                <w:szCs w:val="18"/>
              </w:rPr>
              <w:t>Toda aquella persona, grupo o institución que tiene interés en la Carrera o Programa de Postgrado o Especialidad, en las enseñanzas o en los resultados obtenidos por esta. Estos podrían incluir estudiantes, profesores, padres, organismos públicos, empleadores, instituciones privadas y sociedad en general.</w:t>
            </w:r>
          </w:p>
        </w:tc>
      </w:tr>
      <w:tr w:rsidR="00C521FD" w:rsidRPr="00072477" w14:paraId="2E125961" w14:textId="77777777" w:rsidTr="00C521FD">
        <w:tc>
          <w:tcPr>
            <w:cnfStyle w:val="001000000000" w:firstRow="0" w:lastRow="0" w:firstColumn="1" w:lastColumn="0" w:oddVBand="0" w:evenVBand="0" w:oddHBand="0" w:evenHBand="0" w:firstRowFirstColumn="0" w:firstRowLastColumn="0" w:lastRowFirstColumn="0" w:lastRowLastColumn="0"/>
            <w:tcW w:w="1203" w:type="pct"/>
            <w:vAlign w:val="center"/>
          </w:tcPr>
          <w:p w14:paraId="24171218" w14:textId="7389BE71" w:rsidR="004302D1" w:rsidRPr="00072477" w:rsidRDefault="00847FB0" w:rsidP="00480250">
            <w:pPr>
              <w:rPr>
                <w:rStyle w:val="Textoennegrita"/>
                <w:rFonts w:cs="Helvetica"/>
                <w:color w:val="FF0000"/>
                <w:sz w:val="16"/>
                <w:szCs w:val="18"/>
              </w:rPr>
            </w:pPr>
            <w:r w:rsidRPr="00847FB0">
              <w:rPr>
                <w:b/>
                <w:bCs/>
                <w:sz w:val="16"/>
                <w:szCs w:val="18"/>
              </w:rPr>
              <w:t>Modelo de Evaluación de la Vinculación con el Medio UNAB</w:t>
            </w:r>
          </w:p>
        </w:tc>
        <w:tc>
          <w:tcPr>
            <w:tcW w:w="3797" w:type="pct"/>
            <w:vAlign w:val="center"/>
          </w:tcPr>
          <w:p w14:paraId="241DDBAB" w14:textId="77777777" w:rsidR="004302D1" w:rsidRPr="00072477" w:rsidRDefault="004302D1" w:rsidP="00480250">
            <w:pPr>
              <w:jc w:val="both"/>
              <w:cnfStyle w:val="000000000000" w:firstRow="0" w:lastRow="0" w:firstColumn="0" w:lastColumn="0" w:oddVBand="0" w:evenVBand="0" w:oddHBand="0" w:evenHBand="0" w:firstRowFirstColumn="0" w:firstRowLastColumn="0" w:lastRowFirstColumn="0" w:lastRowLastColumn="0"/>
              <w:rPr>
                <w:sz w:val="16"/>
                <w:szCs w:val="18"/>
              </w:rPr>
            </w:pPr>
            <w:r w:rsidRPr="00072477">
              <w:rPr>
                <w:sz w:val="16"/>
                <w:szCs w:val="18"/>
              </w:rPr>
              <w:t xml:space="preserve">Es una estrategia metodológica que permite evaluar la contribución interna y externa de todos los programas de vinculación con el medio definidos en esta política, los cuales dada su diversidad, requieren de distintas metodologías de evaluación. </w:t>
            </w:r>
          </w:p>
          <w:p w14:paraId="2880E466" w14:textId="77777777" w:rsidR="004302D1" w:rsidRPr="00072477" w:rsidRDefault="004302D1" w:rsidP="00480250">
            <w:pPr>
              <w:jc w:val="both"/>
              <w:cnfStyle w:val="000000000000" w:firstRow="0" w:lastRow="0" w:firstColumn="0" w:lastColumn="0" w:oddVBand="0" w:evenVBand="0" w:oddHBand="0" w:evenHBand="0" w:firstRowFirstColumn="0" w:firstRowLastColumn="0" w:lastRowFirstColumn="0" w:lastRowLastColumn="0"/>
              <w:rPr>
                <w:sz w:val="16"/>
                <w:szCs w:val="18"/>
              </w:rPr>
            </w:pPr>
            <w:r w:rsidRPr="00072477">
              <w:rPr>
                <w:sz w:val="16"/>
                <w:szCs w:val="18"/>
              </w:rPr>
              <w:t>La Universidad considerando su experiencia, las capacidades instaladas y los requerimientos del entorno ha optado por cuatro metodologías de evaluación como parte de su Modelo de Evaluación, las cuales son: a) Evaluación de necesidades; b) Evaluación de procesos; c) Evaluación de resultados; y d) Evaluación de impacto.</w:t>
            </w:r>
          </w:p>
          <w:p w14:paraId="2277D83A" w14:textId="77777777" w:rsidR="008704C8" w:rsidRDefault="004302D1" w:rsidP="00480250">
            <w:pPr>
              <w:jc w:val="both"/>
              <w:cnfStyle w:val="000000000000" w:firstRow="0" w:lastRow="0" w:firstColumn="0" w:lastColumn="0" w:oddVBand="0" w:evenVBand="0" w:oddHBand="0" w:evenHBand="0" w:firstRowFirstColumn="0" w:firstRowLastColumn="0" w:lastRowFirstColumn="0" w:lastRowLastColumn="0"/>
              <w:rPr>
                <w:sz w:val="16"/>
                <w:szCs w:val="18"/>
              </w:rPr>
            </w:pPr>
            <w:r w:rsidRPr="00072477">
              <w:rPr>
                <w:sz w:val="16"/>
                <w:szCs w:val="18"/>
              </w:rPr>
              <w:t>Este modelo entonces define una serie de indicadores de evaluación asociados a cada metodología y a cada programa, que permiten establecer el cumplimiento del modelo y la política de vinculación con el medio, así como también el logro de los planes de respectivos de</w:t>
            </w:r>
            <w:r w:rsidR="00076115">
              <w:rPr>
                <w:sz w:val="16"/>
                <w:szCs w:val="18"/>
              </w:rPr>
              <w:t xml:space="preserve"> las</w:t>
            </w:r>
            <w:r w:rsidRPr="00072477">
              <w:rPr>
                <w:sz w:val="16"/>
                <w:szCs w:val="18"/>
              </w:rPr>
              <w:t xml:space="preserve"> Facultad</w:t>
            </w:r>
            <w:r w:rsidR="00076115">
              <w:rPr>
                <w:sz w:val="16"/>
                <w:szCs w:val="18"/>
              </w:rPr>
              <w:t>es</w:t>
            </w:r>
            <w:r w:rsidRPr="00072477">
              <w:rPr>
                <w:sz w:val="16"/>
                <w:szCs w:val="18"/>
              </w:rPr>
              <w:t xml:space="preserve"> y sus respectivas unidades académicas, con el objeto de retroalimentar y contribuir a la mejora continua basada en evidencia.</w:t>
            </w:r>
          </w:p>
          <w:p w14:paraId="73C6D626" w14:textId="6A523B8D" w:rsidR="00324C74" w:rsidRPr="00D40C1B" w:rsidRDefault="00324C74" w:rsidP="00480250">
            <w:pPr>
              <w:jc w:val="both"/>
              <w:cnfStyle w:val="000000000000" w:firstRow="0" w:lastRow="0" w:firstColumn="0" w:lastColumn="0" w:oddVBand="0" w:evenVBand="0" w:oddHBand="0" w:evenHBand="0" w:firstRowFirstColumn="0" w:firstRowLastColumn="0" w:lastRowFirstColumn="0" w:lastRowLastColumn="0"/>
              <w:rPr>
                <w:sz w:val="16"/>
                <w:szCs w:val="18"/>
              </w:rPr>
            </w:pPr>
            <w:r>
              <w:rPr>
                <w:sz w:val="16"/>
                <w:szCs w:val="18"/>
              </w:rPr>
              <w:t>Los detalles de este modelo se encuentran descritos en el Manual de Vinculación con el Medio UNAB.</w:t>
            </w:r>
          </w:p>
        </w:tc>
      </w:tr>
      <w:tr w:rsidR="00D90086" w:rsidRPr="00072477" w14:paraId="32DB3254" w14:textId="77777777" w:rsidTr="00C521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vAlign w:val="center"/>
            <w:hideMark/>
          </w:tcPr>
          <w:p w14:paraId="7F736842" w14:textId="77777777" w:rsidR="00D90086" w:rsidRPr="00072477" w:rsidRDefault="00D90086" w:rsidP="00C02605">
            <w:pPr>
              <w:rPr>
                <w:sz w:val="16"/>
                <w:szCs w:val="18"/>
              </w:rPr>
            </w:pPr>
            <w:r w:rsidRPr="00072477">
              <w:rPr>
                <w:rStyle w:val="Textoennegrita"/>
                <w:rFonts w:cs="Helvetica"/>
                <w:sz w:val="16"/>
                <w:szCs w:val="18"/>
              </w:rPr>
              <w:t>Contribuciones</w:t>
            </w:r>
          </w:p>
        </w:tc>
        <w:tc>
          <w:tcPr>
            <w:tcW w:w="3797" w:type="pct"/>
            <w:vAlign w:val="center"/>
            <w:hideMark/>
          </w:tcPr>
          <w:p w14:paraId="097399AD" w14:textId="558E351C" w:rsidR="00D90086" w:rsidRPr="00072477" w:rsidRDefault="007D67E2" w:rsidP="007D67E2">
            <w:pPr>
              <w:jc w:val="both"/>
              <w:cnfStyle w:val="000000100000" w:firstRow="0" w:lastRow="0" w:firstColumn="0" w:lastColumn="0" w:oddVBand="0" w:evenVBand="0" w:oddHBand="1" w:evenHBand="0" w:firstRowFirstColumn="0" w:firstRowLastColumn="0" w:lastRowFirstColumn="0" w:lastRowLastColumn="0"/>
              <w:rPr>
                <w:color w:val="FF0000"/>
                <w:sz w:val="16"/>
                <w:szCs w:val="18"/>
              </w:rPr>
            </w:pPr>
            <w:r w:rsidRPr="00072477">
              <w:rPr>
                <w:sz w:val="16"/>
                <w:szCs w:val="18"/>
              </w:rPr>
              <w:t xml:space="preserve">Describe los aportes internos y externos que son generados por todos programas, proyectos y actividades que se desarrollan a la luz del </w:t>
            </w:r>
            <w:r w:rsidR="00CB2935">
              <w:rPr>
                <w:sz w:val="16"/>
                <w:szCs w:val="18"/>
              </w:rPr>
              <w:t>M</w:t>
            </w:r>
            <w:r w:rsidRPr="00072477">
              <w:rPr>
                <w:sz w:val="16"/>
                <w:szCs w:val="18"/>
              </w:rPr>
              <w:t xml:space="preserve">odelo de Vinculación con el Medio institucional, en cuanto </w:t>
            </w:r>
            <w:r w:rsidR="00A632A1" w:rsidRPr="00072477">
              <w:rPr>
                <w:sz w:val="16"/>
                <w:szCs w:val="18"/>
              </w:rPr>
              <w:t>a cambios</w:t>
            </w:r>
            <w:r w:rsidRPr="00072477">
              <w:rPr>
                <w:sz w:val="16"/>
                <w:szCs w:val="18"/>
              </w:rPr>
              <w:t xml:space="preserve"> en conocimientos, habilidades, actitudes, valores, conductas, condiciones o estatus de nuestros estudiantes y </w:t>
            </w:r>
            <w:r w:rsidR="00A632A1" w:rsidRPr="00072477">
              <w:rPr>
                <w:sz w:val="16"/>
                <w:szCs w:val="18"/>
              </w:rPr>
              <w:t>de las</w:t>
            </w:r>
            <w:r w:rsidRPr="00072477">
              <w:rPr>
                <w:sz w:val="16"/>
                <w:szCs w:val="18"/>
              </w:rPr>
              <w:t xml:space="preserve"> personas, comunidades y/u organismos con los que la Institución se vincula. Dichas contribuciones son medidas mediante distintas metodologías de evaluación</w:t>
            </w:r>
            <w:r w:rsidR="00D43242">
              <w:rPr>
                <w:sz w:val="16"/>
                <w:szCs w:val="18"/>
              </w:rPr>
              <w:t xml:space="preserve"> </w:t>
            </w:r>
            <w:r w:rsidR="00D43242" w:rsidRPr="00847FB0">
              <w:rPr>
                <w:sz w:val="16"/>
                <w:szCs w:val="18"/>
              </w:rPr>
              <w:t>las cuales s</w:t>
            </w:r>
            <w:r w:rsidR="00B27B16">
              <w:rPr>
                <w:sz w:val="16"/>
                <w:szCs w:val="18"/>
              </w:rPr>
              <w:t>e encuentran</w:t>
            </w:r>
            <w:r w:rsidR="00D43242" w:rsidRPr="00847FB0">
              <w:rPr>
                <w:sz w:val="16"/>
                <w:szCs w:val="18"/>
              </w:rPr>
              <w:t xml:space="preserve"> id</w:t>
            </w:r>
            <w:r w:rsidR="00847FB0" w:rsidRPr="00847FB0">
              <w:rPr>
                <w:sz w:val="16"/>
                <w:szCs w:val="18"/>
              </w:rPr>
              <w:t xml:space="preserve">entificadas en el </w:t>
            </w:r>
            <w:r w:rsidR="00847FB0">
              <w:rPr>
                <w:sz w:val="16"/>
                <w:szCs w:val="18"/>
              </w:rPr>
              <w:t>“</w:t>
            </w:r>
            <w:r w:rsidR="00847FB0" w:rsidRPr="00847FB0">
              <w:rPr>
                <w:i/>
                <w:iCs/>
                <w:sz w:val="16"/>
                <w:szCs w:val="18"/>
              </w:rPr>
              <w:t>Modelo de Evaluación de la Vinculación con el Medio UNAB</w:t>
            </w:r>
            <w:r w:rsidR="00847FB0">
              <w:rPr>
                <w:i/>
                <w:iCs/>
                <w:sz w:val="16"/>
                <w:szCs w:val="18"/>
              </w:rPr>
              <w:t>”.</w:t>
            </w:r>
          </w:p>
        </w:tc>
      </w:tr>
      <w:tr w:rsidR="00D90086" w:rsidRPr="00072477" w14:paraId="699A961C" w14:textId="77777777" w:rsidTr="00C521FD">
        <w:tc>
          <w:tcPr>
            <w:cnfStyle w:val="001000000000" w:firstRow="0" w:lastRow="0" w:firstColumn="1" w:lastColumn="0" w:oddVBand="0" w:evenVBand="0" w:oddHBand="0" w:evenHBand="0" w:firstRowFirstColumn="0" w:firstRowLastColumn="0" w:lastRowFirstColumn="0" w:lastRowLastColumn="0"/>
            <w:tcW w:w="1203" w:type="pct"/>
            <w:vAlign w:val="center"/>
            <w:hideMark/>
          </w:tcPr>
          <w:p w14:paraId="1E268800" w14:textId="08AA0251" w:rsidR="00D90086" w:rsidRPr="00072477" w:rsidRDefault="00D90086" w:rsidP="00C02605">
            <w:pPr>
              <w:rPr>
                <w:sz w:val="16"/>
                <w:szCs w:val="18"/>
              </w:rPr>
            </w:pPr>
            <w:r w:rsidRPr="00072477">
              <w:rPr>
                <w:rStyle w:val="Textoennegrita"/>
                <w:rFonts w:cs="Helvetica"/>
                <w:sz w:val="16"/>
                <w:szCs w:val="18"/>
              </w:rPr>
              <w:t xml:space="preserve">Indicadores de </w:t>
            </w:r>
            <w:r w:rsidR="00DC37B8" w:rsidRPr="00072477">
              <w:rPr>
                <w:rStyle w:val="Textoennegrita"/>
                <w:rFonts w:cs="Helvetica"/>
                <w:sz w:val="16"/>
                <w:szCs w:val="18"/>
              </w:rPr>
              <w:t>Contribución</w:t>
            </w:r>
          </w:p>
        </w:tc>
        <w:tc>
          <w:tcPr>
            <w:tcW w:w="3797" w:type="pct"/>
            <w:vAlign w:val="center"/>
            <w:hideMark/>
          </w:tcPr>
          <w:p w14:paraId="473C266A" w14:textId="2F6BCEEC" w:rsidR="00D90086" w:rsidRPr="00072477" w:rsidRDefault="00D90086" w:rsidP="00A156B2">
            <w:pPr>
              <w:jc w:val="both"/>
              <w:cnfStyle w:val="000000000000" w:firstRow="0" w:lastRow="0" w:firstColumn="0" w:lastColumn="0" w:oddVBand="0" w:evenVBand="0" w:oddHBand="0" w:evenHBand="0" w:firstRowFirstColumn="0" w:firstRowLastColumn="0" w:lastRowFirstColumn="0" w:lastRowLastColumn="0"/>
              <w:rPr>
                <w:sz w:val="16"/>
                <w:szCs w:val="18"/>
              </w:rPr>
            </w:pPr>
            <w:r w:rsidRPr="00072477">
              <w:rPr>
                <w:sz w:val="16"/>
                <w:szCs w:val="18"/>
              </w:rPr>
              <w:t xml:space="preserve">Son un tipo especial de indicadores. Tienen como objetivo, identificar la característica que cambió gracias a la ejecución de la actividad, programa o proyecto. Es necesario que muestren si se ha alcanzado </w:t>
            </w:r>
            <w:r w:rsidR="00DC37B8" w:rsidRPr="00072477">
              <w:rPr>
                <w:sz w:val="16"/>
                <w:szCs w:val="18"/>
              </w:rPr>
              <w:t>la contribución</w:t>
            </w:r>
            <w:r w:rsidRPr="00072477">
              <w:rPr>
                <w:sz w:val="16"/>
                <w:szCs w:val="18"/>
              </w:rPr>
              <w:t xml:space="preserve"> o en su defecto, el nivel de logro de este. De manera usual se acompaña de una cantidad o porcentaje de participantes que logran </w:t>
            </w:r>
            <w:r w:rsidR="00F51A5A" w:rsidRPr="00072477">
              <w:rPr>
                <w:sz w:val="16"/>
                <w:szCs w:val="18"/>
              </w:rPr>
              <w:t>dicha contribución o impacto.</w:t>
            </w:r>
          </w:p>
        </w:tc>
      </w:tr>
    </w:tbl>
    <w:p w14:paraId="2A93F074" w14:textId="77777777" w:rsidR="0043433E" w:rsidRDefault="0043433E" w:rsidP="0043433E"/>
    <w:p w14:paraId="5FE87BE3" w14:textId="77777777" w:rsidR="00A14F9B" w:rsidRDefault="00A14F9B">
      <w:pPr>
        <w:rPr>
          <w:rFonts w:eastAsiaTheme="majorEastAsia" w:cstheme="majorHAnsi"/>
          <w:b/>
          <w:color w:val="2F5496" w:themeColor="accent1" w:themeShade="BF"/>
          <w:sz w:val="32"/>
          <w:szCs w:val="28"/>
        </w:rPr>
      </w:pPr>
      <w:r>
        <w:br w:type="page"/>
      </w:r>
    </w:p>
    <w:p w14:paraId="3065AF4A" w14:textId="7CBFA9F8" w:rsidR="00C23CE8" w:rsidRPr="00045FD5" w:rsidRDefault="00C23CE8" w:rsidP="0043433E">
      <w:pPr>
        <w:pStyle w:val="Ttulo1"/>
      </w:pPr>
      <w:bookmarkStart w:id="74" w:name="_Toc40366384"/>
      <w:r>
        <w:lastRenderedPageBreak/>
        <w:t>CONTROL DE VERSIONES</w:t>
      </w:r>
      <w:bookmarkEnd w:id="74"/>
    </w:p>
    <w:p w14:paraId="48026AFF" w14:textId="77777777" w:rsidR="00C23CE8" w:rsidRDefault="00C23CE8" w:rsidP="00C23CE8">
      <w:pPr>
        <w:rPr>
          <w:sz w:val="18"/>
          <w:szCs w:val="18"/>
        </w:rPr>
      </w:pPr>
      <w:r>
        <w:rPr>
          <w:sz w:val="18"/>
          <w:szCs w:val="18"/>
        </w:rPr>
        <w:t xml:space="preserve">Para mantener el control y el historial de cambios realizados en el presente documento, a continuación, se presenta la estructura de registro que se debe completar cada vez que el contenido del mismo se modifique: </w:t>
      </w:r>
    </w:p>
    <w:tbl>
      <w:tblPr>
        <w:tblStyle w:val="Tablaconcuadrcula3-nfasis5"/>
        <w:tblW w:w="4972" w:type="pct"/>
        <w:tblLook w:val="04A0" w:firstRow="1" w:lastRow="0" w:firstColumn="1" w:lastColumn="0" w:noHBand="0" w:noVBand="1"/>
      </w:tblPr>
      <w:tblGrid>
        <w:gridCol w:w="1069"/>
        <w:gridCol w:w="1199"/>
        <w:gridCol w:w="6521"/>
      </w:tblGrid>
      <w:tr w:rsidR="00513720" w:rsidRPr="009E2099" w14:paraId="051D7E4D" w14:textId="77777777" w:rsidTr="00B27B1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08" w:type="pct"/>
            <w:vAlign w:val="center"/>
            <w:hideMark/>
          </w:tcPr>
          <w:p w14:paraId="47AC68F6" w14:textId="12D2B4FE" w:rsidR="00513720" w:rsidRPr="009E2099" w:rsidRDefault="00513720" w:rsidP="007B3B9D">
            <w:pPr>
              <w:jc w:val="center"/>
              <w:rPr>
                <w:b w:val="0"/>
                <w:szCs w:val="26"/>
              </w:rPr>
            </w:pPr>
            <w:r w:rsidRPr="009E2099">
              <w:rPr>
                <w:rStyle w:val="Textoennegrita"/>
                <w:rFonts w:cs="Helvetica"/>
                <w:b/>
              </w:rPr>
              <w:t>VERSION</w:t>
            </w:r>
          </w:p>
        </w:tc>
        <w:tc>
          <w:tcPr>
            <w:tcW w:w="682" w:type="pct"/>
            <w:vAlign w:val="center"/>
          </w:tcPr>
          <w:p w14:paraId="752386B9" w14:textId="0557E144" w:rsidR="00513720" w:rsidRPr="009E2099" w:rsidRDefault="00513720" w:rsidP="00C02605">
            <w:pPr>
              <w:cnfStyle w:val="100000000000" w:firstRow="1" w:lastRow="0" w:firstColumn="0" w:lastColumn="0" w:oddVBand="0" w:evenVBand="0" w:oddHBand="0" w:evenHBand="0" w:firstRowFirstColumn="0" w:firstRowLastColumn="0" w:lastRowFirstColumn="0" w:lastRowLastColumn="0"/>
              <w:rPr>
                <w:rStyle w:val="Textoennegrita"/>
                <w:rFonts w:cs="Helvetica"/>
                <w:b/>
                <w:szCs w:val="26"/>
              </w:rPr>
            </w:pPr>
            <w:r w:rsidRPr="009E2099">
              <w:rPr>
                <w:rStyle w:val="Textoennegrita"/>
                <w:rFonts w:cs="Helvetica"/>
                <w:b/>
                <w:szCs w:val="26"/>
              </w:rPr>
              <w:t>FECHA</w:t>
            </w:r>
          </w:p>
        </w:tc>
        <w:tc>
          <w:tcPr>
            <w:tcW w:w="3710" w:type="pct"/>
            <w:vAlign w:val="center"/>
            <w:hideMark/>
          </w:tcPr>
          <w:p w14:paraId="3C4383A1" w14:textId="2FE89E92" w:rsidR="00513720" w:rsidRPr="009E2099" w:rsidRDefault="00752503" w:rsidP="00C02605">
            <w:pPr>
              <w:cnfStyle w:val="100000000000" w:firstRow="1" w:lastRow="0" w:firstColumn="0" w:lastColumn="0" w:oddVBand="0" w:evenVBand="0" w:oddHBand="0" w:evenHBand="0" w:firstRowFirstColumn="0" w:firstRowLastColumn="0" w:lastRowFirstColumn="0" w:lastRowLastColumn="0"/>
              <w:rPr>
                <w:b w:val="0"/>
                <w:szCs w:val="26"/>
              </w:rPr>
            </w:pPr>
            <w:r w:rsidRPr="009E2099">
              <w:rPr>
                <w:rStyle w:val="Textoennegrita"/>
                <w:rFonts w:cs="Helvetica"/>
                <w:b/>
              </w:rPr>
              <w:t>MODIFICACIONES REALIZADAS</w:t>
            </w:r>
          </w:p>
        </w:tc>
      </w:tr>
      <w:tr w:rsidR="00513720" w:rsidRPr="005A46D7" w14:paraId="7BCF1EBC" w14:textId="77777777" w:rsidTr="00B27B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 w:type="pct"/>
            <w:vAlign w:val="center"/>
          </w:tcPr>
          <w:p w14:paraId="5782F609" w14:textId="0D42BA88" w:rsidR="00513720" w:rsidRPr="005A46D7" w:rsidRDefault="005775CA" w:rsidP="007B3B9D">
            <w:pPr>
              <w:jc w:val="center"/>
              <w:rPr>
                <w:sz w:val="20"/>
              </w:rPr>
            </w:pPr>
            <w:r>
              <w:rPr>
                <w:sz w:val="20"/>
              </w:rPr>
              <w:t>1</w:t>
            </w:r>
          </w:p>
        </w:tc>
        <w:tc>
          <w:tcPr>
            <w:tcW w:w="682" w:type="pct"/>
            <w:vAlign w:val="center"/>
          </w:tcPr>
          <w:p w14:paraId="445ADE8B" w14:textId="4EA1285B" w:rsidR="00513720" w:rsidRPr="005A46D7" w:rsidRDefault="00A025D4" w:rsidP="00C02605">
            <w:pPr>
              <w:cnfStyle w:val="000000100000" w:firstRow="0" w:lastRow="0" w:firstColumn="0" w:lastColumn="0" w:oddVBand="0" w:evenVBand="0" w:oddHBand="1" w:evenHBand="0" w:firstRowFirstColumn="0" w:firstRowLastColumn="0" w:lastRowFirstColumn="0" w:lastRowLastColumn="0"/>
              <w:rPr>
                <w:sz w:val="20"/>
              </w:rPr>
            </w:pPr>
            <w:r>
              <w:rPr>
                <w:sz w:val="20"/>
              </w:rPr>
              <w:t>13</w:t>
            </w:r>
            <w:r w:rsidR="000D7FAC">
              <w:rPr>
                <w:sz w:val="20"/>
              </w:rPr>
              <w:t>-</w:t>
            </w:r>
            <w:r>
              <w:rPr>
                <w:sz w:val="20"/>
              </w:rPr>
              <w:t>03</w:t>
            </w:r>
            <w:r w:rsidR="000D7FAC">
              <w:rPr>
                <w:sz w:val="20"/>
              </w:rPr>
              <w:t>-201</w:t>
            </w:r>
            <w:r w:rsidR="0008042E">
              <w:rPr>
                <w:sz w:val="20"/>
              </w:rPr>
              <w:t>3</w:t>
            </w:r>
          </w:p>
        </w:tc>
        <w:tc>
          <w:tcPr>
            <w:tcW w:w="3710" w:type="pct"/>
            <w:vAlign w:val="center"/>
          </w:tcPr>
          <w:p w14:paraId="56259B99" w14:textId="4098EBCD" w:rsidR="00513720" w:rsidRPr="005A46D7" w:rsidRDefault="00137735" w:rsidP="00C02605">
            <w:pPr>
              <w:cnfStyle w:val="000000100000" w:firstRow="0" w:lastRow="0" w:firstColumn="0" w:lastColumn="0" w:oddVBand="0" w:evenVBand="0" w:oddHBand="1" w:evenHBand="0" w:firstRowFirstColumn="0" w:firstRowLastColumn="0" w:lastRowFirstColumn="0" w:lastRowLastColumn="0"/>
              <w:rPr>
                <w:sz w:val="20"/>
              </w:rPr>
            </w:pPr>
            <w:r>
              <w:rPr>
                <w:sz w:val="20"/>
              </w:rPr>
              <w:t>Se</w:t>
            </w:r>
            <w:r w:rsidR="007B3B9D">
              <w:rPr>
                <w:sz w:val="20"/>
              </w:rPr>
              <w:t xml:space="preserve"> aprueba nueva</w:t>
            </w:r>
            <w:r>
              <w:rPr>
                <w:sz w:val="20"/>
              </w:rPr>
              <w:t xml:space="preserve"> </w:t>
            </w:r>
            <w:r w:rsidR="00A025D4">
              <w:rPr>
                <w:sz w:val="20"/>
              </w:rPr>
              <w:t>Política de Vinculación con el Medio</w:t>
            </w:r>
          </w:p>
        </w:tc>
      </w:tr>
      <w:tr w:rsidR="00513720" w:rsidRPr="005A46D7" w14:paraId="03DAB217" w14:textId="77777777" w:rsidTr="00B27B16">
        <w:tc>
          <w:tcPr>
            <w:cnfStyle w:val="001000000000" w:firstRow="0" w:lastRow="0" w:firstColumn="1" w:lastColumn="0" w:oddVBand="0" w:evenVBand="0" w:oddHBand="0" w:evenHBand="0" w:firstRowFirstColumn="0" w:firstRowLastColumn="0" w:lastRowFirstColumn="0" w:lastRowLastColumn="0"/>
            <w:tcW w:w="608" w:type="pct"/>
            <w:vAlign w:val="center"/>
          </w:tcPr>
          <w:p w14:paraId="53DB108D" w14:textId="13E579D1" w:rsidR="00513720" w:rsidRPr="005A46D7" w:rsidRDefault="00A025D4" w:rsidP="007B3B9D">
            <w:pPr>
              <w:jc w:val="center"/>
              <w:rPr>
                <w:sz w:val="20"/>
              </w:rPr>
            </w:pPr>
            <w:r>
              <w:rPr>
                <w:sz w:val="20"/>
              </w:rPr>
              <w:t>2</w:t>
            </w:r>
          </w:p>
        </w:tc>
        <w:tc>
          <w:tcPr>
            <w:tcW w:w="682" w:type="pct"/>
            <w:vAlign w:val="center"/>
          </w:tcPr>
          <w:p w14:paraId="6CE6A05B" w14:textId="09B061B6" w:rsidR="00513720" w:rsidRPr="005A46D7" w:rsidRDefault="0008042E" w:rsidP="00C02605">
            <w:pPr>
              <w:cnfStyle w:val="000000000000" w:firstRow="0" w:lastRow="0" w:firstColumn="0" w:lastColumn="0" w:oddVBand="0" w:evenVBand="0" w:oddHBand="0" w:evenHBand="0" w:firstRowFirstColumn="0" w:firstRowLastColumn="0" w:lastRowFirstColumn="0" w:lastRowLastColumn="0"/>
              <w:rPr>
                <w:sz w:val="20"/>
              </w:rPr>
            </w:pPr>
            <w:r w:rsidRPr="0008042E">
              <w:rPr>
                <w:sz w:val="20"/>
              </w:rPr>
              <w:t>23-03-2017</w:t>
            </w:r>
          </w:p>
        </w:tc>
        <w:tc>
          <w:tcPr>
            <w:tcW w:w="3710" w:type="pct"/>
            <w:vAlign w:val="center"/>
          </w:tcPr>
          <w:p w14:paraId="1616CD9D" w14:textId="51C2A6AF" w:rsidR="00513720" w:rsidRPr="005A46D7" w:rsidRDefault="00137735" w:rsidP="00C02605">
            <w:pPr>
              <w:cnfStyle w:val="000000000000" w:firstRow="0" w:lastRow="0" w:firstColumn="0" w:lastColumn="0" w:oddVBand="0" w:evenVBand="0" w:oddHBand="0" w:evenHBand="0" w:firstRowFirstColumn="0" w:firstRowLastColumn="0" w:lastRowFirstColumn="0" w:lastRowLastColumn="0"/>
              <w:rPr>
                <w:sz w:val="20"/>
              </w:rPr>
            </w:pPr>
            <w:r>
              <w:rPr>
                <w:sz w:val="20"/>
              </w:rPr>
              <w:t xml:space="preserve">Se </w:t>
            </w:r>
            <w:r w:rsidR="007B3B9D">
              <w:rPr>
                <w:sz w:val="20"/>
              </w:rPr>
              <w:t xml:space="preserve">aprueba </w:t>
            </w:r>
            <w:r>
              <w:rPr>
                <w:sz w:val="20"/>
              </w:rPr>
              <w:t>a</w:t>
            </w:r>
            <w:r w:rsidR="002A19A6">
              <w:rPr>
                <w:sz w:val="20"/>
              </w:rPr>
              <w:t>ctualiza</w:t>
            </w:r>
            <w:r w:rsidR="007B3B9D">
              <w:rPr>
                <w:sz w:val="20"/>
              </w:rPr>
              <w:t>ción de</w:t>
            </w:r>
            <w:r>
              <w:rPr>
                <w:sz w:val="20"/>
              </w:rPr>
              <w:t xml:space="preserve"> la</w:t>
            </w:r>
            <w:r w:rsidR="002A19A6">
              <w:rPr>
                <w:sz w:val="20"/>
              </w:rPr>
              <w:t xml:space="preserve"> Política</w:t>
            </w:r>
            <w:r>
              <w:rPr>
                <w:sz w:val="20"/>
              </w:rPr>
              <w:t xml:space="preserve"> y se añade </w:t>
            </w:r>
            <w:r w:rsidR="00F80842">
              <w:rPr>
                <w:sz w:val="20"/>
              </w:rPr>
              <w:t>el Modelo de Vinculación con el Medio</w:t>
            </w:r>
          </w:p>
        </w:tc>
      </w:tr>
      <w:tr w:rsidR="00513720" w:rsidRPr="005A46D7" w14:paraId="20002175" w14:textId="77777777" w:rsidTr="00B27B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 w:type="pct"/>
            <w:vAlign w:val="center"/>
          </w:tcPr>
          <w:p w14:paraId="77EEDCB7" w14:textId="19E5FE0D" w:rsidR="00513720" w:rsidRPr="005A46D7" w:rsidRDefault="00F80842" w:rsidP="007B3B9D">
            <w:pPr>
              <w:jc w:val="center"/>
              <w:rPr>
                <w:sz w:val="20"/>
              </w:rPr>
            </w:pPr>
            <w:r>
              <w:rPr>
                <w:sz w:val="20"/>
              </w:rPr>
              <w:t>3</w:t>
            </w:r>
          </w:p>
        </w:tc>
        <w:tc>
          <w:tcPr>
            <w:tcW w:w="682" w:type="pct"/>
            <w:vAlign w:val="center"/>
          </w:tcPr>
          <w:p w14:paraId="6056749E" w14:textId="6E318E46" w:rsidR="00513720" w:rsidRPr="005A46D7" w:rsidRDefault="00545D54" w:rsidP="00C02605">
            <w:pPr>
              <w:cnfStyle w:val="000000100000" w:firstRow="0" w:lastRow="0" w:firstColumn="0" w:lastColumn="0" w:oddVBand="0" w:evenVBand="0" w:oddHBand="1" w:evenHBand="0" w:firstRowFirstColumn="0" w:firstRowLastColumn="0" w:lastRowFirstColumn="0" w:lastRowLastColumn="0"/>
              <w:rPr>
                <w:sz w:val="20"/>
              </w:rPr>
            </w:pPr>
            <w:r>
              <w:rPr>
                <w:sz w:val="20"/>
              </w:rPr>
              <w:t>19</w:t>
            </w:r>
            <w:r w:rsidR="00A44653">
              <w:rPr>
                <w:sz w:val="20"/>
              </w:rPr>
              <w:t>-</w:t>
            </w:r>
            <w:r>
              <w:rPr>
                <w:sz w:val="20"/>
              </w:rPr>
              <w:t>05</w:t>
            </w:r>
            <w:r w:rsidR="00A44653">
              <w:rPr>
                <w:sz w:val="20"/>
              </w:rPr>
              <w:t>-2020</w:t>
            </w:r>
          </w:p>
        </w:tc>
        <w:tc>
          <w:tcPr>
            <w:tcW w:w="3710" w:type="pct"/>
            <w:vAlign w:val="center"/>
          </w:tcPr>
          <w:p w14:paraId="219659CF" w14:textId="70E78B9A" w:rsidR="00513720" w:rsidRPr="005A46D7" w:rsidRDefault="000D61CD" w:rsidP="00C02605">
            <w:pPr>
              <w:cnfStyle w:val="000000100000" w:firstRow="0" w:lastRow="0" w:firstColumn="0" w:lastColumn="0" w:oddVBand="0" w:evenVBand="0" w:oddHBand="1" w:evenHBand="0" w:firstRowFirstColumn="0" w:firstRowLastColumn="0" w:lastRowFirstColumn="0" w:lastRowLastColumn="0"/>
              <w:rPr>
                <w:sz w:val="20"/>
              </w:rPr>
            </w:pPr>
            <w:r>
              <w:rPr>
                <w:sz w:val="20"/>
              </w:rPr>
              <w:t>Se aprueba ajuste a la Política y el Modelo de Vinculación con el Medio de la Universidad.</w:t>
            </w:r>
          </w:p>
        </w:tc>
      </w:tr>
    </w:tbl>
    <w:p w14:paraId="53094846" w14:textId="20EE1B69" w:rsidR="00C23CE8" w:rsidRDefault="00C23CE8">
      <w:pPr>
        <w:rPr>
          <w:rFonts w:eastAsia="Times New Roman" w:cstheme="majorHAnsi"/>
          <w:color w:val="333333"/>
          <w:szCs w:val="24"/>
          <w:lang w:eastAsia="es-CL"/>
        </w:rPr>
      </w:pPr>
    </w:p>
    <w:sectPr w:rsidR="00C23CE8" w:rsidSect="00D90086">
      <w:footerReference w:type="default" r:id="rId19"/>
      <w:pgSz w:w="12240" w:h="15840" w:code="1"/>
      <w:pgMar w:top="1843" w:right="1701" w:bottom="1418" w:left="170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E219A2" w14:textId="77777777" w:rsidR="007C0532" w:rsidRDefault="007C0532" w:rsidP="00825106">
      <w:r>
        <w:separator/>
      </w:r>
    </w:p>
    <w:p w14:paraId="47FE40C8" w14:textId="77777777" w:rsidR="007C0532" w:rsidRDefault="007C0532"/>
  </w:endnote>
  <w:endnote w:type="continuationSeparator" w:id="0">
    <w:p w14:paraId="4ED499AA" w14:textId="77777777" w:rsidR="007C0532" w:rsidRDefault="007C0532" w:rsidP="00825106">
      <w:r>
        <w:continuationSeparator/>
      </w:r>
    </w:p>
    <w:p w14:paraId="4D17EE11" w14:textId="77777777" w:rsidR="007C0532" w:rsidRDefault="007C0532"/>
  </w:endnote>
  <w:endnote w:type="continuationNotice" w:id="1">
    <w:p w14:paraId="7F997C7B" w14:textId="77777777" w:rsidR="007C0532" w:rsidRDefault="007C0532" w:rsidP="00825106"/>
    <w:p w14:paraId="3E49757E" w14:textId="77777777" w:rsidR="007C0532" w:rsidRDefault="007C05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Yu Mincho">
    <w:altName w:val="游明朝"/>
    <w:charset w:val="80"/>
    <w:family w:val="roman"/>
    <w:pitch w:val="variable"/>
    <w:sig w:usb0="800002E7" w:usb1="2AC7FCFF" w:usb2="00000012" w:usb3="00000000" w:csb0="0002009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41EA0D" w14:textId="2E8E82A5" w:rsidR="000E43CA" w:rsidRPr="00794AAA" w:rsidRDefault="000E43CA" w:rsidP="00794AAA">
    <w:pPr>
      <w:pStyle w:val="Piedepgina"/>
      <w:jc w:val="center"/>
      <w:rPr>
        <w:color w:val="BFBFBF" w:themeColor="background1" w:themeShade="BF"/>
      </w:rPr>
    </w:pPr>
    <w:r w:rsidRPr="00794AAA">
      <w:rPr>
        <w:rFonts w:cstheme="majorHAnsi"/>
        <w:noProof/>
        <w:color w:val="BFBFBF" w:themeColor="background1" w:themeShade="BF"/>
        <w:sz w:val="28"/>
        <w:szCs w:val="24"/>
        <w:lang w:val="es-CL" w:eastAsia="es-CL"/>
      </w:rPr>
      <w:drawing>
        <wp:anchor distT="0" distB="0" distL="114300" distR="114300" simplePos="0" relativeHeight="251658241" behindDoc="1" locked="0" layoutInCell="1" allowOverlap="1" wp14:anchorId="7BC3A810" wp14:editId="0FF4CFA9">
          <wp:simplePos x="0" y="0"/>
          <wp:positionH relativeFrom="page">
            <wp:align>right</wp:align>
          </wp:positionH>
          <wp:positionV relativeFrom="paragraph">
            <wp:posOffset>-365760</wp:posOffset>
          </wp:positionV>
          <wp:extent cx="7768403" cy="985838"/>
          <wp:effectExtent l="0" t="0" r="4445" b="0"/>
          <wp:wrapNone/>
          <wp:docPr id="2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rotWithShape="1">
                  <a:blip r:embed="rId1" cstate="print">
                    <a:duotone>
                      <a:prstClr val="black"/>
                      <a:schemeClr val="accent5">
                        <a:tint val="45000"/>
                        <a:satMod val="400000"/>
                      </a:schemeClr>
                    </a:duotone>
                    <a:extLst>
                      <a:ext uri="{28A0092B-C50C-407E-A947-70E740481C1C}">
                        <a14:useLocalDpi xmlns:a14="http://schemas.microsoft.com/office/drawing/2010/main" val="0"/>
                      </a:ext>
                    </a:extLst>
                  </a:blip>
                  <a:srcRect l="2" t="92648" r="3313" b="-1513"/>
                  <a:stretch/>
                </pic:blipFill>
                <pic:spPr bwMode="auto">
                  <a:xfrm>
                    <a:off x="0" y="0"/>
                    <a:ext cx="7768403" cy="98583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sdt>
      <w:sdtPr>
        <w:rPr>
          <w:color w:val="BFBFBF" w:themeColor="background1" w:themeShade="BF"/>
        </w:rPr>
        <w:id w:val="-881168407"/>
        <w:docPartObj>
          <w:docPartGallery w:val="Page Numbers (Bottom of Page)"/>
          <w:docPartUnique/>
        </w:docPartObj>
      </w:sdtPr>
      <w:sdtEndPr/>
      <w:sdtContent>
        <w:sdt>
          <w:sdtPr>
            <w:rPr>
              <w:color w:val="BFBFBF" w:themeColor="background1" w:themeShade="BF"/>
            </w:rPr>
            <w:id w:val="1728636285"/>
            <w:docPartObj>
              <w:docPartGallery w:val="Page Numbers (Top of Page)"/>
              <w:docPartUnique/>
            </w:docPartObj>
          </w:sdtPr>
          <w:sdtEndPr/>
          <w:sdtContent>
            <w:r w:rsidRPr="00794AAA">
              <w:rPr>
                <w:color w:val="BFBFBF" w:themeColor="background1" w:themeShade="BF"/>
              </w:rPr>
              <w:t xml:space="preserve">Página </w:t>
            </w:r>
            <w:r w:rsidRPr="00794AAA">
              <w:rPr>
                <w:b/>
                <w:bCs/>
                <w:color w:val="BFBFBF" w:themeColor="background1" w:themeShade="BF"/>
                <w:szCs w:val="24"/>
              </w:rPr>
              <w:fldChar w:fldCharType="begin"/>
            </w:r>
            <w:r w:rsidRPr="00794AAA">
              <w:rPr>
                <w:b/>
                <w:bCs/>
                <w:color w:val="BFBFBF" w:themeColor="background1" w:themeShade="BF"/>
              </w:rPr>
              <w:instrText>PAGE</w:instrText>
            </w:r>
            <w:r w:rsidRPr="00794AAA">
              <w:rPr>
                <w:b/>
                <w:bCs/>
                <w:color w:val="BFBFBF" w:themeColor="background1" w:themeShade="BF"/>
                <w:szCs w:val="24"/>
              </w:rPr>
              <w:fldChar w:fldCharType="separate"/>
            </w:r>
            <w:r w:rsidRPr="00794AAA">
              <w:rPr>
                <w:b/>
                <w:bCs/>
                <w:color w:val="BFBFBF" w:themeColor="background1" w:themeShade="BF"/>
                <w:szCs w:val="24"/>
              </w:rPr>
              <w:t>2</w:t>
            </w:r>
            <w:r w:rsidRPr="00794AAA">
              <w:rPr>
                <w:b/>
                <w:bCs/>
                <w:color w:val="BFBFBF" w:themeColor="background1" w:themeShade="BF"/>
                <w:szCs w:val="24"/>
              </w:rPr>
              <w:fldChar w:fldCharType="end"/>
            </w:r>
            <w:r w:rsidRPr="00794AAA">
              <w:rPr>
                <w:color w:val="BFBFBF" w:themeColor="background1" w:themeShade="BF"/>
              </w:rPr>
              <w:t xml:space="preserve"> de </w:t>
            </w:r>
            <w:r w:rsidRPr="00794AAA">
              <w:rPr>
                <w:b/>
                <w:bCs/>
                <w:color w:val="BFBFBF" w:themeColor="background1" w:themeShade="BF"/>
                <w:szCs w:val="24"/>
              </w:rPr>
              <w:fldChar w:fldCharType="begin"/>
            </w:r>
            <w:r w:rsidRPr="00794AAA">
              <w:rPr>
                <w:b/>
                <w:bCs/>
                <w:color w:val="BFBFBF" w:themeColor="background1" w:themeShade="BF"/>
              </w:rPr>
              <w:instrText>NUMPAGES</w:instrText>
            </w:r>
            <w:r w:rsidRPr="00794AAA">
              <w:rPr>
                <w:b/>
                <w:bCs/>
                <w:color w:val="BFBFBF" w:themeColor="background1" w:themeShade="BF"/>
                <w:szCs w:val="24"/>
              </w:rPr>
              <w:fldChar w:fldCharType="separate"/>
            </w:r>
            <w:r w:rsidRPr="00794AAA">
              <w:rPr>
                <w:b/>
                <w:bCs/>
                <w:color w:val="BFBFBF" w:themeColor="background1" w:themeShade="BF"/>
                <w:szCs w:val="24"/>
              </w:rPr>
              <w:t>11</w:t>
            </w:r>
            <w:r w:rsidRPr="00794AAA">
              <w:rPr>
                <w:b/>
                <w:bCs/>
                <w:color w:val="BFBFBF" w:themeColor="background1" w:themeShade="BF"/>
                <w:szCs w:val="24"/>
              </w:rPr>
              <w:fldChar w:fldCharType="end"/>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508321" w14:textId="6D4A883A" w:rsidR="000E43CA" w:rsidRPr="00794AAA" w:rsidRDefault="000E43CA" w:rsidP="00794AAA">
    <w:pPr>
      <w:pStyle w:val="Piedepgina"/>
      <w:jc w:val="center"/>
      <w:rPr>
        <w:color w:val="BFBFBF" w:themeColor="background1" w:themeShade="BF"/>
      </w:rPr>
    </w:pPr>
    <w:r w:rsidRPr="00794AAA">
      <w:rPr>
        <w:rFonts w:cstheme="majorHAnsi"/>
        <w:noProof/>
        <w:color w:val="BFBFBF" w:themeColor="background1" w:themeShade="BF"/>
        <w:sz w:val="28"/>
        <w:szCs w:val="24"/>
        <w:lang w:val="es-CL" w:eastAsia="es-CL"/>
      </w:rPr>
      <w:drawing>
        <wp:anchor distT="0" distB="0" distL="114300" distR="114300" simplePos="0" relativeHeight="251658245" behindDoc="1" locked="0" layoutInCell="1" allowOverlap="1" wp14:anchorId="5F591779" wp14:editId="3F4A5A10">
          <wp:simplePos x="0" y="0"/>
          <wp:positionH relativeFrom="page">
            <wp:posOffset>11875</wp:posOffset>
          </wp:positionH>
          <wp:positionV relativeFrom="paragraph">
            <wp:posOffset>-295943</wp:posOffset>
          </wp:positionV>
          <wp:extent cx="10213778" cy="1222045"/>
          <wp:effectExtent l="0" t="0" r="0" b="0"/>
          <wp:wrapNone/>
          <wp:docPr id="2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rotWithShape="1">
                  <a:blip r:embed="rId1" cstate="print">
                    <a:duotone>
                      <a:prstClr val="black"/>
                      <a:schemeClr val="accent5">
                        <a:tint val="45000"/>
                        <a:satMod val="400000"/>
                      </a:schemeClr>
                    </a:duotone>
                    <a:extLst>
                      <a:ext uri="{28A0092B-C50C-407E-A947-70E740481C1C}">
                        <a14:useLocalDpi xmlns:a14="http://schemas.microsoft.com/office/drawing/2010/main" val="0"/>
                      </a:ext>
                    </a:extLst>
                  </a:blip>
                  <a:srcRect l="3" t="92847" r="-246" b="-1513"/>
                  <a:stretch/>
                </pic:blipFill>
                <pic:spPr bwMode="auto">
                  <a:xfrm>
                    <a:off x="0" y="0"/>
                    <a:ext cx="10225457" cy="122344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BFBFBF" w:themeColor="background1" w:themeShade="BF"/>
      </w:rPr>
      <w:drawing>
        <wp:anchor distT="0" distB="0" distL="114300" distR="114300" simplePos="0" relativeHeight="251658243" behindDoc="1" locked="0" layoutInCell="1" allowOverlap="1" wp14:anchorId="118CF4B4" wp14:editId="39EC15F3">
          <wp:simplePos x="0" y="0"/>
          <wp:positionH relativeFrom="column">
            <wp:posOffset>-493634</wp:posOffset>
          </wp:positionH>
          <wp:positionV relativeFrom="paragraph">
            <wp:posOffset>1116940</wp:posOffset>
          </wp:positionV>
          <wp:extent cx="10315575" cy="2322830"/>
          <wp:effectExtent l="0" t="0" r="9525" b="127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315575" cy="2322830"/>
                  </a:xfrm>
                  <a:prstGeom prst="rect">
                    <a:avLst/>
                  </a:prstGeom>
                  <a:noFill/>
                </pic:spPr>
              </pic:pic>
            </a:graphicData>
          </a:graphic>
        </wp:anchor>
      </w:drawing>
    </w:r>
    <w:sdt>
      <w:sdtPr>
        <w:rPr>
          <w:color w:val="BFBFBF" w:themeColor="background1" w:themeShade="BF"/>
        </w:rPr>
        <w:id w:val="1524829741"/>
        <w:docPartObj>
          <w:docPartGallery w:val="Page Numbers (Bottom of Page)"/>
          <w:docPartUnique/>
        </w:docPartObj>
      </w:sdtPr>
      <w:sdtEndPr/>
      <w:sdtContent>
        <w:sdt>
          <w:sdtPr>
            <w:rPr>
              <w:color w:val="BFBFBF" w:themeColor="background1" w:themeShade="BF"/>
            </w:rPr>
            <w:id w:val="217483357"/>
            <w:docPartObj>
              <w:docPartGallery w:val="Page Numbers (Top of Page)"/>
              <w:docPartUnique/>
            </w:docPartObj>
          </w:sdtPr>
          <w:sdtEndPr/>
          <w:sdtContent>
            <w:r w:rsidRPr="00794AAA">
              <w:rPr>
                <w:color w:val="BFBFBF" w:themeColor="background1" w:themeShade="BF"/>
              </w:rPr>
              <w:t xml:space="preserve">Página </w:t>
            </w:r>
            <w:r w:rsidRPr="00794AAA">
              <w:rPr>
                <w:b/>
                <w:bCs/>
                <w:color w:val="BFBFBF" w:themeColor="background1" w:themeShade="BF"/>
                <w:szCs w:val="24"/>
              </w:rPr>
              <w:fldChar w:fldCharType="begin"/>
            </w:r>
            <w:r w:rsidRPr="00794AAA">
              <w:rPr>
                <w:b/>
                <w:bCs/>
                <w:color w:val="BFBFBF" w:themeColor="background1" w:themeShade="BF"/>
              </w:rPr>
              <w:instrText>PAGE</w:instrText>
            </w:r>
            <w:r w:rsidRPr="00794AAA">
              <w:rPr>
                <w:b/>
                <w:bCs/>
                <w:color w:val="BFBFBF" w:themeColor="background1" w:themeShade="BF"/>
                <w:szCs w:val="24"/>
              </w:rPr>
              <w:fldChar w:fldCharType="separate"/>
            </w:r>
            <w:r w:rsidRPr="00794AAA">
              <w:rPr>
                <w:b/>
                <w:bCs/>
                <w:color w:val="BFBFBF" w:themeColor="background1" w:themeShade="BF"/>
                <w:szCs w:val="24"/>
              </w:rPr>
              <w:t>2</w:t>
            </w:r>
            <w:r w:rsidRPr="00794AAA">
              <w:rPr>
                <w:b/>
                <w:bCs/>
                <w:color w:val="BFBFBF" w:themeColor="background1" w:themeShade="BF"/>
                <w:szCs w:val="24"/>
              </w:rPr>
              <w:fldChar w:fldCharType="end"/>
            </w:r>
            <w:r w:rsidRPr="00794AAA">
              <w:rPr>
                <w:color w:val="BFBFBF" w:themeColor="background1" w:themeShade="BF"/>
              </w:rPr>
              <w:t xml:space="preserve"> de </w:t>
            </w:r>
            <w:r w:rsidRPr="00794AAA">
              <w:rPr>
                <w:b/>
                <w:bCs/>
                <w:color w:val="BFBFBF" w:themeColor="background1" w:themeShade="BF"/>
                <w:szCs w:val="24"/>
              </w:rPr>
              <w:fldChar w:fldCharType="begin"/>
            </w:r>
            <w:r w:rsidRPr="00794AAA">
              <w:rPr>
                <w:b/>
                <w:bCs/>
                <w:color w:val="BFBFBF" w:themeColor="background1" w:themeShade="BF"/>
              </w:rPr>
              <w:instrText>NUMPAGES</w:instrText>
            </w:r>
            <w:r w:rsidRPr="00794AAA">
              <w:rPr>
                <w:b/>
                <w:bCs/>
                <w:color w:val="BFBFBF" w:themeColor="background1" w:themeShade="BF"/>
                <w:szCs w:val="24"/>
              </w:rPr>
              <w:fldChar w:fldCharType="separate"/>
            </w:r>
            <w:r w:rsidRPr="00794AAA">
              <w:rPr>
                <w:b/>
                <w:bCs/>
                <w:color w:val="BFBFBF" w:themeColor="background1" w:themeShade="BF"/>
                <w:szCs w:val="24"/>
              </w:rPr>
              <w:t>11</w:t>
            </w:r>
            <w:r w:rsidRPr="00794AAA">
              <w:rPr>
                <w:b/>
                <w:bCs/>
                <w:color w:val="BFBFBF" w:themeColor="background1" w:themeShade="BF"/>
                <w:szCs w:val="24"/>
              </w:rPr>
              <w:fldChar w:fldCharType="end"/>
            </w:r>
          </w:sdtContent>
        </w:sdt>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EFEE5E" w14:textId="0A13DF16" w:rsidR="000E43CA" w:rsidRPr="00794AAA" w:rsidRDefault="000E43CA" w:rsidP="00794AAA">
    <w:pPr>
      <w:pStyle w:val="Piedepgina"/>
      <w:jc w:val="center"/>
      <w:rPr>
        <w:color w:val="BFBFBF" w:themeColor="background1" w:themeShade="BF"/>
      </w:rPr>
    </w:pPr>
    <w:r w:rsidRPr="00794AAA">
      <w:rPr>
        <w:rFonts w:cstheme="majorHAnsi"/>
        <w:noProof/>
        <w:color w:val="BFBFBF" w:themeColor="background1" w:themeShade="BF"/>
        <w:sz w:val="28"/>
        <w:szCs w:val="24"/>
        <w:lang w:val="es-CL" w:eastAsia="es-CL"/>
      </w:rPr>
      <w:drawing>
        <wp:anchor distT="0" distB="0" distL="114300" distR="114300" simplePos="0" relativeHeight="251658246" behindDoc="1" locked="0" layoutInCell="1" allowOverlap="1" wp14:anchorId="37621008" wp14:editId="5E062F44">
          <wp:simplePos x="0" y="0"/>
          <wp:positionH relativeFrom="page">
            <wp:align>left</wp:align>
          </wp:positionH>
          <wp:positionV relativeFrom="paragraph">
            <wp:posOffset>-273132</wp:posOffset>
          </wp:positionV>
          <wp:extent cx="7781925" cy="1066800"/>
          <wp:effectExtent l="0" t="0" r="9525" b="0"/>
          <wp:wrapNone/>
          <wp:docPr id="1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rotWithShape="1">
                  <a:blip r:embed="rId1" cstate="print">
                    <a:duotone>
                      <a:prstClr val="black"/>
                      <a:schemeClr val="accent5">
                        <a:tint val="45000"/>
                        <a:satMod val="400000"/>
                      </a:schemeClr>
                    </a:duotone>
                    <a:extLst>
                      <a:ext uri="{28A0092B-C50C-407E-A947-70E740481C1C}">
                        <a14:useLocalDpi xmlns:a14="http://schemas.microsoft.com/office/drawing/2010/main" val="0"/>
                      </a:ext>
                    </a:extLst>
                  </a:blip>
                  <a:srcRect l="3" t="91584" r="-246" b="-1513"/>
                  <a:stretch/>
                </pic:blipFill>
                <pic:spPr bwMode="auto">
                  <a:xfrm>
                    <a:off x="0" y="0"/>
                    <a:ext cx="7781925" cy="1066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BFBFBF" w:themeColor="background1" w:themeShade="BF"/>
      </w:rPr>
      <w:drawing>
        <wp:anchor distT="0" distB="0" distL="114300" distR="114300" simplePos="0" relativeHeight="251658244" behindDoc="1" locked="0" layoutInCell="1" allowOverlap="1" wp14:anchorId="7D98714C" wp14:editId="5C3F790D">
          <wp:simplePos x="0" y="0"/>
          <wp:positionH relativeFrom="column">
            <wp:posOffset>-493634</wp:posOffset>
          </wp:positionH>
          <wp:positionV relativeFrom="paragraph">
            <wp:posOffset>1116940</wp:posOffset>
          </wp:positionV>
          <wp:extent cx="10315575" cy="2322830"/>
          <wp:effectExtent l="0" t="0" r="9525" b="127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315575" cy="2322830"/>
                  </a:xfrm>
                  <a:prstGeom prst="rect">
                    <a:avLst/>
                  </a:prstGeom>
                  <a:noFill/>
                </pic:spPr>
              </pic:pic>
            </a:graphicData>
          </a:graphic>
        </wp:anchor>
      </w:drawing>
    </w:r>
    <w:sdt>
      <w:sdtPr>
        <w:rPr>
          <w:color w:val="BFBFBF" w:themeColor="background1" w:themeShade="BF"/>
        </w:rPr>
        <w:id w:val="809141298"/>
        <w:docPartObj>
          <w:docPartGallery w:val="Page Numbers (Bottom of Page)"/>
          <w:docPartUnique/>
        </w:docPartObj>
      </w:sdtPr>
      <w:sdtEndPr/>
      <w:sdtContent>
        <w:sdt>
          <w:sdtPr>
            <w:rPr>
              <w:color w:val="BFBFBF" w:themeColor="background1" w:themeShade="BF"/>
            </w:rPr>
            <w:id w:val="-628089195"/>
            <w:docPartObj>
              <w:docPartGallery w:val="Page Numbers (Top of Page)"/>
              <w:docPartUnique/>
            </w:docPartObj>
          </w:sdtPr>
          <w:sdtEndPr/>
          <w:sdtContent>
            <w:r w:rsidRPr="00794AAA">
              <w:rPr>
                <w:color w:val="BFBFBF" w:themeColor="background1" w:themeShade="BF"/>
              </w:rPr>
              <w:t xml:space="preserve">Página </w:t>
            </w:r>
            <w:r w:rsidRPr="00794AAA">
              <w:rPr>
                <w:b/>
                <w:bCs/>
                <w:color w:val="BFBFBF" w:themeColor="background1" w:themeShade="BF"/>
                <w:szCs w:val="24"/>
              </w:rPr>
              <w:fldChar w:fldCharType="begin"/>
            </w:r>
            <w:r w:rsidRPr="00794AAA">
              <w:rPr>
                <w:b/>
                <w:bCs/>
                <w:color w:val="BFBFBF" w:themeColor="background1" w:themeShade="BF"/>
              </w:rPr>
              <w:instrText>PAGE</w:instrText>
            </w:r>
            <w:r w:rsidRPr="00794AAA">
              <w:rPr>
                <w:b/>
                <w:bCs/>
                <w:color w:val="BFBFBF" w:themeColor="background1" w:themeShade="BF"/>
                <w:szCs w:val="24"/>
              </w:rPr>
              <w:fldChar w:fldCharType="separate"/>
            </w:r>
            <w:r w:rsidRPr="00794AAA">
              <w:rPr>
                <w:b/>
                <w:bCs/>
                <w:color w:val="BFBFBF" w:themeColor="background1" w:themeShade="BF"/>
                <w:szCs w:val="24"/>
              </w:rPr>
              <w:t>2</w:t>
            </w:r>
            <w:r w:rsidRPr="00794AAA">
              <w:rPr>
                <w:b/>
                <w:bCs/>
                <w:color w:val="BFBFBF" w:themeColor="background1" w:themeShade="BF"/>
                <w:szCs w:val="24"/>
              </w:rPr>
              <w:fldChar w:fldCharType="end"/>
            </w:r>
            <w:r w:rsidRPr="00794AAA">
              <w:rPr>
                <w:color w:val="BFBFBF" w:themeColor="background1" w:themeShade="BF"/>
              </w:rPr>
              <w:t xml:space="preserve"> de </w:t>
            </w:r>
            <w:r w:rsidRPr="00794AAA">
              <w:rPr>
                <w:b/>
                <w:bCs/>
                <w:color w:val="BFBFBF" w:themeColor="background1" w:themeShade="BF"/>
                <w:szCs w:val="24"/>
              </w:rPr>
              <w:fldChar w:fldCharType="begin"/>
            </w:r>
            <w:r w:rsidRPr="00794AAA">
              <w:rPr>
                <w:b/>
                <w:bCs/>
                <w:color w:val="BFBFBF" w:themeColor="background1" w:themeShade="BF"/>
              </w:rPr>
              <w:instrText>NUMPAGES</w:instrText>
            </w:r>
            <w:r w:rsidRPr="00794AAA">
              <w:rPr>
                <w:b/>
                <w:bCs/>
                <w:color w:val="BFBFBF" w:themeColor="background1" w:themeShade="BF"/>
                <w:szCs w:val="24"/>
              </w:rPr>
              <w:fldChar w:fldCharType="separate"/>
            </w:r>
            <w:r w:rsidRPr="00794AAA">
              <w:rPr>
                <w:b/>
                <w:bCs/>
                <w:color w:val="BFBFBF" w:themeColor="background1" w:themeShade="BF"/>
                <w:szCs w:val="24"/>
              </w:rPr>
              <w:t>11</w:t>
            </w:r>
            <w:r w:rsidRPr="00794AAA">
              <w:rPr>
                <w:b/>
                <w:bCs/>
                <w:color w:val="BFBFBF" w:themeColor="background1" w:themeShade="BF"/>
                <w:szCs w:val="24"/>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F249B5" w14:textId="77777777" w:rsidR="007C0532" w:rsidRDefault="007C0532" w:rsidP="00825106">
      <w:r>
        <w:separator/>
      </w:r>
    </w:p>
    <w:p w14:paraId="190292C0" w14:textId="77777777" w:rsidR="007C0532" w:rsidRDefault="007C0532"/>
  </w:footnote>
  <w:footnote w:type="continuationSeparator" w:id="0">
    <w:p w14:paraId="1BA56ECF" w14:textId="77777777" w:rsidR="007C0532" w:rsidRDefault="007C0532" w:rsidP="00825106">
      <w:r>
        <w:continuationSeparator/>
      </w:r>
    </w:p>
    <w:p w14:paraId="3498BB1D" w14:textId="77777777" w:rsidR="007C0532" w:rsidRDefault="007C0532"/>
  </w:footnote>
  <w:footnote w:type="continuationNotice" w:id="1">
    <w:p w14:paraId="1067158F" w14:textId="77777777" w:rsidR="007C0532" w:rsidRDefault="007C0532" w:rsidP="00825106"/>
    <w:p w14:paraId="5DB2CEA3" w14:textId="77777777" w:rsidR="007C0532" w:rsidRDefault="007C0532"/>
  </w:footnote>
  <w:footnote w:id="2">
    <w:p w14:paraId="52BA5FD0" w14:textId="64760678" w:rsidR="000E43CA" w:rsidRPr="00287022" w:rsidRDefault="000E43CA" w:rsidP="00844D32">
      <w:pPr>
        <w:pStyle w:val="Textonotapie"/>
        <w:jc w:val="both"/>
        <w:rPr>
          <w:sz w:val="12"/>
          <w:szCs w:val="8"/>
        </w:rPr>
      </w:pPr>
      <w:r w:rsidRPr="00287022">
        <w:rPr>
          <w:rStyle w:val="Refdenotaalpie"/>
          <w:sz w:val="12"/>
          <w:szCs w:val="8"/>
        </w:rPr>
        <w:footnoteRef/>
      </w:r>
      <w:r w:rsidRPr="00287022">
        <w:rPr>
          <w:sz w:val="12"/>
          <w:szCs w:val="8"/>
        </w:rPr>
        <w:t xml:space="preserve"> Los valores institucionales son: </w:t>
      </w:r>
    </w:p>
    <w:p w14:paraId="43CCB638" w14:textId="77777777" w:rsidR="000E43CA" w:rsidRPr="00287022" w:rsidRDefault="000E43CA" w:rsidP="003E55EE">
      <w:pPr>
        <w:pStyle w:val="Textonotapie"/>
        <w:numPr>
          <w:ilvl w:val="0"/>
          <w:numId w:val="8"/>
        </w:numPr>
        <w:ind w:left="284" w:hanging="142"/>
        <w:jc w:val="both"/>
        <w:rPr>
          <w:sz w:val="12"/>
          <w:szCs w:val="8"/>
        </w:rPr>
      </w:pPr>
      <w:r w:rsidRPr="00287022">
        <w:rPr>
          <w:b/>
          <w:bCs/>
          <w:sz w:val="12"/>
          <w:szCs w:val="8"/>
        </w:rPr>
        <w:t>EXCELENCIA:</w:t>
      </w:r>
      <w:r w:rsidRPr="00287022">
        <w:rPr>
          <w:sz w:val="12"/>
          <w:szCs w:val="8"/>
        </w:rPr>
        <w:t xml:space="preserve"> Implica desarrollar la pasión por hacer las cosas bien, con calidad, junto a un espíritu de autocrítica y mejora continua lo que a su vez conlleva la necesidad de aprendizaje para la vida. </w:t>
      </w:r>
    </w:p>
    <w:p w14:paraId="7221199F" w14:textId="77777777" w:rsidR="000E43CA" w:rsidRPr="00287022" w:rsidRDefault="000E43CA" w:rsidP="003E55EE">
      <w:pPr>
        <w:pStyle w:val="Textonotapie"/>
        <w:numPr>
          <w:ilvl w:val="0"/>
          <w:numId w:val="8"/>
        </w:numPr>
        <w:ind w:left="284" w:hanging="142"/>
        <w:jc w:val="both"/>
        <w:rPr>
          <w:sz w:val="12"/>
          <w:szCs w:val="8"/>
        </w:rPr>
      </w:pPr>
      <w:r w:rsidRPr="00287022">
        <w:rPr>
          <w:b/>
          <w:bCs/>
          <w:sz w:val="12"/>
          <w:szCs w:val="8"/>
        </w:rPr>
        <w:t>RESPONSABILIDAD:</w:t>
      </w:r>
      <w:r w:rsidRPr="00287022">
        <w:rPr>
          <w:sz w:val="12"/>
          <w:szCs w:val="8"/>
        </w:rPr>
        <w:t xml:space="preserve"> Hacia sí mismo, hacia la institución y hacia la sociedad que nos cobija. El proceso educativo que ofrecemos conlleva a que nuestros estudiantes aprenden a ser no solamente receptores de bienes y beneficios sino contribuyentes al bienestar social. </w:t>
      </w:r>
    </w:p>
    <w:p w14:paraId="58E190A3" w14:textId="77777777" w:rsidR="000E43CA" w:rsidRPr="00287022" w:rsidRDefault="000E43CA" w:rsidP="003E55EE">
      <w:pPr>
        <w:pStyle w:val="Textonotapie"/>
        <w:numPr>
          <w:ilvl w:val="0"/>
          <w:numId w:val="8"/>
        </w:numPr>
        <w:ind w:left="284" w:hanging="142"/>
        <w:jc w:val="both"/>
        <w:rPr>
          <w:sz w:val="12"/>
          <w:szCs w:val="8"/>
        </w:rPr>
      </w:pPr>
      <w:r w:rsidRPr="00287022">
        <w:rPr>
          <w:b/>
          <w:bCs/>
          <w:sz w:val="12"/>
          <w:szCs w:val="8"/>
        </w:rPr>
        <w:t>PLURALISMO:</w:t>
      </w:r>
      <w:r w:rsidRPr="00287022">
        <w:rPr>
          <w:sz w:val="12"/>
          <w:szCs w:val="8"/>
        </w:rPr>
        <w:t xml:space="preserve"> La Institución da la bienvenida a todas las ideas y credos, que se manifiestan de forma respetuosa y tolerante dentro y fuera del aula. </w:t>
      </w:r>
    </w:p>
    <w:p w14:paraId="328B696B" w14:textId="77777777" w:rsidR="000E43CA" w:rsidRPr="00287022" w:rsidRDefault="000E43CA" w:rsidP="003E55EE">
      <w:pPr>
        <w:pStyle w:val="Textonotapie"/>
        <w:numPr>
          <w:ilvl w:val="0"/>
          <w:numId w:val="8"/>
        </w:numPr>
        <w:ind w:left="284" w:hanging="142"/>
        <w:jc w:val="both"/>
        <w:rPr>
          <w:sz w:val="12"/>
          <w:szCs w:val="8"/>
        </w:rPr>
      </w:pPr>
      <w:r w:rsidRPr="00287022">
        <w:rPr>
          <w:b/>
          <w:bCs/>
          <w:sz w:val="12"/>
          <w:szCs w:val="8"/>
        </w:rPr>
        <w:t>RESPETO:</w:t>
      </w:r>
      <w:r w:rsidRPr="00287022">
        <w:rPr>
          <w:sz w:val="12"/>
          <w:szCs w:val="8"/>
        </w:rPr>
        <w:t xml:space="preserve"> Por el centro de nuestro quehacer, que es el estudiante, como persona multidimensional que busca en nuestras aulas una formación equilibrada para la vida. </w:t>
      </w:r>
    </w:p>
    <w:p w14:paraId="1EE318DD" w14:textId="305DBA7D" w:rsidR="000E43CA" w:rsidRPr="00287022" w:rsidRDefault="000E43CA" w:rsidP="003E55EE">
      <w:pPr>
        <w:pStyle w:val="Textonotapie"/>
        <w:numPr>
          <w:ilvl w:val="0"/>
          <w:numId w:val="8"/>
        </w:numPr>
        <w:ind w:left="284" w:hanging="142"/>
        <w:jc w:val="both"/>
        <w:rPr>
          <w:sz w:val="12"/>
          <w:szCs w:val="8"/>
        </w:rPr>
      </w:pPr>
      <w:r w:rsidRPr="00287022">
        <w:rPr>
          <w:b/>
          <w:bCs/>
          <w:sz w:val="12"/>
          <w:szCs w:val="8"/>
        </w:rPr>
        <w:t>INTEGRIDAD:</w:t>
      </w:r>
      <w:r w:rsidRPr="00287022">
        <w:rPr>
          <w:sz w:val="12"/>
          <w:szCs w:val="8"/>
        </w:rPr>
        <w:t xml:space="preserve"> La Institución valora en todos los servicios que ofrece y en la comunidad académica que la constituye, la honestidad, la transparencia en el actuar, la lealtad y exige una expresión ética en todo quehacer</w:t>
      </w:r>
    </w:p>
  </w:footnote>
  <w:footnote w:id="3">
    <w:p w14:paraId="2BE3F86E" w14:textId="77777777" w:rsidR="000E43CA" w:rsidRPr="00921B9C" w:rsidRDefault="000E43CA" w:rsidP="002E67E8">
      <w:pPr>
        <w:pStyle w:val="Textonotapie"/>
        <w:rPr>
          <w:sz w:val="22"/>
          <w:szCs w:val="18"/>
        </w:rPr>
      </w:pPr>
      <w:r w:rsidRPr="00921B9C">
        <w:rPr>
          <w:rStyle w:val="Refdenotaalpie"/>
          <w:sz w:val="12"/>
          <w:szCs w:val="14"/>
        </w:rPr>
        <w:footnoteRef/>
      </w:r>
      <w:r w:rsidRPr="00921B9C">
        <w:rPr>
          <w:sz w:val="12"/>
          <w:szCs w:val="14"/>
        </w:rPr>
        <w:t xml:space="preserve"> El Sistema de Educación Superior está integrado por el conjunto de organismos y servicios públicos con competencia en materias de educación superior, así como por las instituciones de educación superior, y busca cumplir con las normas y principios establecidos en la ley.</w:t>
      </w:r>
    </w:p>
  </w:footnote>
  <w:footnote w:id="4">
    <w:p w14:paraId="4EBD2F49" w14:textId="76CFC175" w:rsidR="000E43CA" w:rsidRPr="005B322C" w:rsidRDefault="000E43CA" w:rsidP="001244CF">
      <w:pPr>
        <w:pStyle w:val="Textonotapie"/>
        <w:jc w:val="both"/>
        <w:rPr>
          <w:sz w:val="12"/>
          <w:szCs w:val="8"/>
        </w:rPr>
      </w:pPr>
      <w:r w:rsidRPr="005B322C">
        <w:rPr>
          <w:rStyle w:val="Refdenotaalpie"/>
          <w:sz w:val="12"/>
          <w:szCs w:val="8"/>
        </w:rPr>
        <w:footnoteRef/>
      </w:r>
      <w:r w:rsidRPr="005B322C">
        <w:rPr>
          <w:sz w:val="12"/>
          <w:szCs w:val="8"/>
        </w:rPr>
        <w:t xml:space="preserve"> Ley 20.129 Chile, que establece un Sistema Nacional de Aseguramiento de la Calidad de la Educación Superior, Artículo 18, punto 4: </w:t>
      </w:r>
    </w:p>
    <w:p w14:paraId="4B5BDE40" w14:textId="109F6A49" w:rsidR="000E43CA" w:rsidRDefault="000E43CA" w:rsidP="005B322C">
      <w:pPr>
        <w:pStyle w:val="Textonotapie"/>
        <w:ind w:left="284"/>
        <w:jc w:val="both"/>
      </w:pPr>
      <w:r w:rsidRPr="005B322C">
        <w:rPr>
          <w:b/>
          <w:bCs/>
          <w:sz w:val="12"/>
          <w:szCs w:val="8"/>
        </w:rPr>
        <w:t>Vinculación con el medio.</w:t>
      </w:r>
      <w:r w:rsidRPr="005B322C">
        <w:rPr>
          <w:sz w:val="12"/>
          <w:szCs w:val="8"/>
        </w:rPr>
        <w:t xml:space="preserve"> La institución de educación superior debe contar con políticas y mecanismos sistemáticos de vinculación bidireccional con su entorno significativo local, nacional e internacional, y con otras instituciones de educación superior, que aseguren resultados de calidad. Asimismo, deberán incorporarse mecanismos de evaluación de la pertinencia e impacto de las acciones ejecutadas, e indicadores que reflejen los aportes de la institución al desarrollo sustentable de la región y del país.</w:t>
      </w:r>
    </w:p>
  </w:footnote>
  <w:footnote w:id="5">
    <w:p w14:paraId="0310C31C" w14:textId="77777777" w:rsidR="00760C9C" w:rsidRDefault="00760C9C" w:rsidP="00760C9C">
      <w:pPr>
        <w:pStyle w:val="Textonotapie"/>
        <w:rPr>
          <w:sz w:val="12"/>
          <w:szCs w:val="12"/>
        </w:rPr>
      </w:pPr>
      <w:r w:rsidRPr="003524A1">
        <w:rPr>
          <w:rStyle w:val="Refdenotaalpie"/>
          <w:sz w:val="12"/>
          <w:szCs w:val="12"/>
        </w:rPr>
        <w:footnoteRef/>
      </w:r>
      <w:r w:rsidRPr="003524A1">
        <w:rPr>
          <w:sz w:val="12"/>
          <w:szCs w:val="12"/>
        </w:rPr>
        <w:t xml:space="preserve"> Tele atención: Es el uso de comunicaciones electrónicas para proporcionar o recibir servicios, por ejemplo, telemedicina, tele rehabilitación, tele asesorías, entre otros. Para conocer más, visite: </w:t>
      </w:r>
      <w:hyperlink r:id="rId1" w:history="1">
        <w:r w:rsidRPr="003524A1">
          <w:rPr>
            <w:rStyle w:val="Hipervnculo"/>
            <w:sz w:val="12"/>
            <w:szCs w:val="12"/>
          </w:rPr>
          <w:t>https://vinculacion.unab.cl/servicios-online</w:t>
        </w:r>
      </w:hyperlink>
    </w:p>
    <w:p w14:paraId="3519ADBD" w14:textId="77777777" w:rsidR="00760C9C" w:rsidRPr="003524A1" w:rsidRDefault="00760C9C" w:rsidP="00760C9C">
      <w:pPr>
        <w:pStyle w:val="Textonotapie"/>
        <w:rPr>
          <w:sz w:val="12"/>
          <w:szCs w:val="12"/>
        </w:rPr>
      </w:pPr>
    </w:p>
  </w:footnote>
  <w:footnote w:id="6">
    <w:p w14:paraId="478236F3" w14:textId="077F7D96" w:rsidR="000E43CA" w:rsidRDefault="000E43CA">
      <w:pPr>
        <w:pStyle w:val="Textonotapie"/>
        <w:rPr>
          <w:sz w:val="14"/>
          <w:szCs w:val="10"/>
        </w:rPr>
      </w:pPr>
      <w:r w:rsidRPr="009F12BD">
        <w:rPr>
          <w:rStyle w:val="Refdenotaalpie"/>
          <w:sz w:val="14"/>
          <w:szCs w:val="10"/>
        </w:rPr>
        <w:footnoteRef/>
      </w:r>
      <w:r w:rsidRPr="009F12BD">
        <w:rPr>
          <w:sz w:val="14"/>
          <w:szCs w:val="10"/>
        </w:rPr>
        <w:t xml:space="preserve"> </w:t>
      </w:r>
      <w:hyperlink r:id="rId2" w:history="1">
        <w:r w:rsidRPr="009F12BD">
          <w:rPr>
            <w:rStyle w:val="Hipervnculo"/>
            <w:sz w:val="14"/>
            <w:szCs w:val="10"/>
          </w:rPr>
          <w:t>https://www.un.org/sustainabledevelopment/es/objetivos-de-desarrollo-sostenible/</w:t>
        </w:r>
      </w:hyperlink>
      <w:r w:rsidRPr="009F12BD">
        <w:rPr>
          <w:sz w:val="14"/>
          <w:szCs w:val="10"/>
        </w:rPr>
        <w:t xml:space="preserve"> </w:t>
      </w:r>
    </w:p>
    <w:p w14:paraId="4101A7AD" w14:textId="77777777" w:rsidR="000E43CA" w:rsidRPr="009F12BD" w:rsidRDefault="000E43CA">
      <w:pPr>
        <w:pStyle w:val="Textonotapie"/>
        <w:rPr>
          <w:sz w:val="14"/>
          <w:szCs w:val="1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D6C3FD" w14:textId="4EDAA8B2" w:rsidR="000E43CA" w:rsidRPr="007808A0" w:rsidRDefault="000E43CA" w:rsidP="00272118">
    <w:pPr>
      <w:pStyle w:val="Encabezado"/>
      <w:jc w:val="right"/>
      <w:rPr>
        <w:b/>
        <w:bCs/>
        <w:color w:val="BFBFBF" w:themeColor="background1" w:themeShade="BF"/>
        <w:sz w:val="22"/>
        <w:szCs w:val="20"/>
      </w:rPr>
    </w:pPr>
    <w:r w:rsidRPr="007808A0">
      <w:rPr>
        <w:rFonts w:cstheme="majorHAnsi"/>
        <w:noProof/>
        <w:color w:val="BFBFBF" w:themeColor="background1" w:themeShade="BF"/>
        <w:sz w:val="28"/>
        <w:szCs w:val="24"/>
        <w:lang w:val="es-CL" w:eastAsia="es-CL"/>
      </w:rPr>
      <w:drawing>
        <wp:anchor distT="0" distB="0" distL="114300" distR="114300" simplePos="0" relativeHeight="251658240" behindDoc="1" locked="0" layoutInCell="1" allowOverlap="1" wp14:anchorId="582F4B87" wp14:editId="017670AE">
          <wp:simplePos x="0" y="0"/>
          <wp:positionH relativeFrom="page">
            <wp:align>right</wp:align>
          </wp:positionH>
          <wp:positionV relativeFrom="paragraph">
            <wp:posOffset>-1055370</wp:posOffset>
          </wp:positionV>
          <wp:extent cx="7948613" cy="1752600"/>
          <wp:effectExtent l="0" t="0" r="0" b="0"/>
          <wp:wrapNone/>
          <wp:docPr id="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rotWithShape="1">
                  <a:blip r:embed="rId1" cstate="print">
                    <a:duotone>
                      <a:prstClr val="black"/>
                      <a:schemeClr val="accent5">
                        <a:tint val="45000"/>
                        <a:satMod val="400000"/>
                      </a:schemeClr>
                    </a:duotone>
                    <a:extLst>
                      <a:ext uri="{28A0092B-C50C-407E-A947-70E740481C1C}">
                        <a14:useLocalDpi xmlns:a14="http://schemas.microsoft.com/office/drawing/2010/main" val="0"/>
                      </a:ext>
                    </a:extLst>
                  </a:blip>
                  <a:srcRect l="-245" t="-6380" r="369" b="90067"/>
                  <a:stretch/>
                </pic:blipFill>
                <pic:spPr bwMode="auto">
                  <a:xfrm>
                    <a:off x="0" y="0"/>
                    <a:ext cx="7948613" cy="1752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808A0">
      <w:rPr>
        <w:b/>
        <w:bCs/>
        <w:color w:val="BFBFBF" w:themeColor="background1" w:themeShade="BF"/>
        <w:sz w:val="22"/>
        <w:szCs w:val="20"/>
      </w:rPr>
      <w:t>POLÍTICA INSTITUCIONAL DE VINCULACIÓN CON EL MEDIO</w:t>
    </w:r>
  </w:p>
  <w:p w14:paraId="338F70B3" w14:textId="36575167" w:rsidR="000E43CA" w:rsidRPr="00272118" w:rsidRDefault="000E43CA" w:rsidP="00272118">
    <w:pPr>
      <w:pStyle w:val="Encabezado"/>
      <w:jc w:val="right"/>
      <w:rPr>
        <w:b/>
        <w:bCs/>
        <w:color w:val="7F7F7F" w:themeColor="text1" w:themeTint="80"/>
      </w:rPr>
    </w:pPr>
    <w:r w:rsidRPr="00272118">
      <w:rPr>
        <w:b/>
        <w:bCs/>
        <w:color w:val="7F7F7F" w:themeColor="text1" w:themeTint="80"/>
      </w:rPr>
      <w:t>Universidad Andrés Bello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F2A0C9" w14:textId="3CEEC30D" w:rsidR="000E43CA" w:rsidRPr="007808A0" w:rsidRDefault="000E43CA" w:rsidP="00272118">
    <w:pPr>
      <w:pStyle w:val="Encabezado"/>
      <w:jc w:val="right"/>
      <w:rPr>
        <w:b/>
        <w:bCs/>
        <w:color w:val="BFBFBF" w:themeColor="background1" w:themeShade="BF"/>
        <w:sz w:val="22"/>
        <w:szCs w:val="20"/>
      </w:rPr>
    </w:pPr>
    <w:r w:rsidRPr="007808A0">
      <w:rPr>
        <w:rFonts w:cstheme="majorHAnsi"/>
        <w:noProof/>
        <w:color w:val="BFBFBF" w:themeColor="background1" w:themeShade="BF"/>
        <w:sz w:val="28"/>
        <w:szCs w:val="24"/>
        <w:lang w:val="es-CL" w:eastAsia="es-CL"/>
      </w:rPr>
      <w:drawing>
        <wp:anchor distT="0" distB="0" distL="114300" distR="114300" simplePos="0" relativeHeight="251658242" behindDoc="1" locked="0" layoutInCell="1" allowOverlap="1" wp14:anchorId="40D48F40" wp14:editId="5949388E">
          <wp:simplePos x="0" y="0"/>
          <wp:positionH relativeFrom="page">
            <wp:posOffset>-211581</wp:posOffset>
          </wp:positionH>
          <wp:positionV relativeFrom="paragraph">
            <wp:posOffset>-1741170</wp:posOffset>
          </wp:positionV>
          <wp:extent cx="10319511" cy="2324100"/>
          <wp:effectExtent l="0" t="0" r="5715" b="0"/>
          <wp:wrapNone/>
          <wp:docPr id="2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rotWithShape="1">
                  <a:blip r:embed="rId1" cstate="print">
                    <a:duotone>
                      <a:prstClr val="black"/>
                      <a:schemeClr val="accent5">
                        <a:tint val="45000"/>
                        <a:satMod val="400000"/>
                      </a:schemeClr>
                    </a:duotone>
                    <a:extLst>
                      <a:ext uri="{28A0092B-C50C-407E-A947-70E740481C1C}">
                        <a14:useLocalDpi xmlns:a14="http://schemas.microsoft.com/office/drawing/2010/main" val="0"/>
                      </a:ext>
                    </a:extLst>
                  </a:blip>
                  <a:srcRect l="-245" t="-6380" b="90067"/>
                  <a:stretch/>
                </pic:blipFill>
                <pic:spPr bwMode="auto">
                  <a:xfrm>
                    <a:off x="0" y="0"/>
                    <a:ext cx="10333281" cy="232720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808A0">
      <w:rPr>
        <w:b/>
        <w:bCs/>
        <w:color w:val="BFBFBF" w:themeColor="background1" w:themeShade="BF"/>
        <w:sz w:val="22"/>
        <w:szCs w:val="20"/>
      </w:rPr>
      <w:t>POLÍTICA INSTITUCIONAL DE VINCULACIÓN CON EL MEDIO</w:t>
    </w:r>
  </w:p>
  <w:p w14:paraId="550F2393" w14:textId="1E3C8A47" w:rsidR="000E43CA" w:rsidRPr="00272118" w:rsidRDefault="000E43CA" w:rsidP="00272118">
    <w:pPr>
      <w:pStyle w:val="Encabezado"/>
      <w:jc w:val="right"/>
      <w:rPr>
        <w:b/>
        <w:bCs/>
        <w:color w:val="7F7F7F" w:themeColor="text1" w:themeTint="80"/>
      </w:rPr>
    </w:pPr>
    <w:r w:rsidRPr="00272118">
      <w:rPr>
        <w:b/>
        <w:bCs/>
        <w:color w:val="7F7F7F" w:themeColor="text1" w:themeTint="80"/>
      </w:rPr>
      <w:t>Universidad Andrés Bello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1563E"/>
    <w:multiLevelType w:val="hybridMultilevel"/>
    <w:tmpl w:val="C1F6759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9012A33"/>
    <w:multiLevelType w:val="multilevel"/>
    <w:tmpl w:val="0C0A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1326FD5"/>
    <w:multiLevelType w:val="hybridMultilevel"/>
    <w:tmpl w:val="0430EAD0"/>
    <w:lvl w:ilvl="0" w:tplc="340A0001">
      <w:start w:val="1"/>
      <w:numFmt w:val="bullet"/>
      <w:lvlText w:val=""/>
      <w:lvlJc w:val="left"/>
      <w:pPr>
        <w:ind w:left="720" w:hanging="360"/>
      </w:pPr>
      <w:rPr>
        <w:rFonts w:ascii="Symbol" w:hAnsi="Symbol" w:cs="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cs="Wingdings" w:hint="default"/>
      </w:rPr>
    </w:lvl>
    <w:lvl w:ilvl="3" w:tplc="340A0001" w:tentative="1">
      <w:start w:val="1"/>
      <w:numFmt w:val="bullet"/>
      <w:lvlText w:val=""/>
      <w:lvlJc w:val="left"/>
      <w:pPr>
        <w:ind w:left="2880" w:hanging="360"/>
      </w:pPr>
      <w:rPr>
        <w:rFonts w:ascii="Symbol" w:hAnsi="Symbol" w:cs="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cs="Wingdings" w:hint="default"/>
      </w:rPr>
    </w:lvl>
    <w:lvl w:ilvl="6" w:tplc="340A0001" w:tentative="1">
      <w:start w:val="1"/>
      <w:numFmt w:val="bullet"/>
      <w:lvlText w:val=""/>
      <w:lvlJc w:val="left"/>
      <w:pPr>
        <w:ind w:left="5040" w:hanging="360"/>
      </w:pPr>
      <w:rPr>
        <w:rFonts w:ascii="Symbol" w:hAnsi="Symbol" w:cs="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119B173D"/>
    <w:multiLevelType w:val="multilevel"/>
    <w:tmpl w:val="43B03CFE"/>
    <w:lvl w:ilvl="0">
      <w:start w:val="1"/>
      <w:numFmt w:val="decimal"/>
      <w:pStyle w:val="Ttulo1"/>
      <w:lvlText w:val="%1."/>
      <w:lvlJc w:val="left"/>
      <w:pPr>
        <w:ind w:left="360" w:hanging="360"/>
      </w:pPr>
    </w:lvl>
    <w:lvl w:ilvl="1">
      <w:start w:val="1"/>
      <w:numFmt w:val="decimal"/>
      <w:pStyle w:val="Ttulo2"/>
      <w:lvlText w:val="%1.%2."/>
      <w:lvlJc w:val="left"/>
      <w:pPr>
        <w:ind w:left="792" w:hanging="432"/>
      </w:pPr>
    </w:lvl>
    <w:lvl w:ilvl="2">
      <w:start w:val="1"/>
      <w:numFmt w:val="decimal"/>
      <w:pStyle w:val="Ttulo3"/>
      <w:lvlText w:val="%1.%2.%3."/>
      <w:lvlJc w:val="left"/>
      <w:pPr>
        <w:ind w:left="1224" w:hanging="504"/>
      </w:pPr>
    </w:lvl>
    <w:lvl w:ilvl="3">
      <w:start w:val="1"/>
      <w:numFmt w:val="decimal"/>
      <w:pStyle w:val="Ttulo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1B6238C"/>
    <w:multiLevelType w:val="multilevel"/>
    <w:tmpl w:val="D6FC03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79B42C7"/>
    <w:multiLevelType w:val="hybridMultilevel"/>
    <w:tmpl w:val="7F28B5FA"/>
    <w:lvl w:ilvl="0" w:tplc="63620328">
      <w:numFmt w:val="bullet"/>
      <w:lvlText w:val="•"/>
      <w:lvlJc w:val="left"/>
      <w:pPr>
        <w:ind w:left="1065" w:hanging="705"/>
      </w:pPr>
      <w:rPr>
        <w:rFonts w:ascii="Calibri Light" w:eastAsia="Times New Roman" w:hAnsi="Calibri Light" w:cstheme="maj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cs="Wingdings" w:hint="default"/>
      </w:rPr>
    </w:lvl>
    <w:lvl w:ilvl="3" w:tplc="340A0001" w:tentative="1">
      <w:start w:val="1"/>
      <w:numFmt w:val="bullet"/>
      <w:lvlText w:val=""/>
      <w:lvlJc w:val="left"/>
      <w:pPr>
        <w:ind w:left="2880" w:hanging="360"/>
      </w:pPr>
      <w:rPr>
        <w:rFonts w:ascii="Symbol" w:hAnsi="Symbol" w:cs="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cs="Wingdings" w:hint="default"/>
      </w:rPr>
    </w:lvl>
    <w:lvl w:ilvl="6" w:tplc="340A0001" w:tentative="1">
      <w:start w:val="1"/>
      <w:numFmt w:val="bullet"/>
      <w:lvlText w:val=""/>
      <w:lvlJc w:val="left"/>
      <w:pPr>
        <w:ind w:left="5040" w:hanging="360"/>
      </w:pPr>
      <w:rPr>
        <w:rFonts w:ascii="Symbol" w:hAnsi="Symbol" w:cs="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19D2548C"/>
    <w:multiLevelType w:val="hybridMultilevel"/>
    <w:tmpl w:val="200A9404"/>
    <w:lvl w:ilvl="0" w:tplc="70FE634E">
      <w:numFmt w:val="bullet"/>
      <w:lvlText w:val="-"/>
      <w:lvlJc w:val="left"/>
      <w:pPr>
        <w:ind w:left="720" w:hanging="360"/>
      </w:pPr>
      <w:rPr>
        <w:rFonts w:ascii="Calibri Light" w:eastAsiaTheme="minorHAnsi" w:hAnsi="Calibri Light"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264B4C2A"/>
    <w:multiLevelType w:val="hybridMultilevel"/>
    <w:tmpl w:val="3CFAAC6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27BF15DA"/>
    <w:multiLevelType w:val="hybridMultilevel"/>
    <w:tmpl w:val="24B824D6"/>
    <w:lvl w:ilvl="0" w:tplc="340A0001">
      <w:start w:val="1"/>
      <w:numFmt w:val="bullet"/>
      <w:lvlText w:val=""/>
      <w:lvlJc w:val="left"/>
      <w:pPr>
        <w:ind w:left="720" w:hanging="360"/>
      </w:pPr>
      <w:rPr>
        <w:rFonts w:ascii="Symbol" w:hAnsi="Symbol" w:cs="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cs="Wingdings" w:hint="default"/>
      </w:rPr>
    </w:lvl>
    <w:lvl w:ilvl="3" w:tplc="340A0001" w:tentative="1">
      <w:start w:val="1"/>
      <w:numFmt w:val="bullet"/>
      <w:lvlText w:val=""/>
      <w:lvlJc w:val="left"/>
      <w:pPr>
        <w:ind w:left="2880" w:hanging="360"/>
      </w:pPr>
      <w:rPr>
        <w:rFonts w:ascii="Symbol" w:hAnsi="Symbol" w:cs="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cs="Wingdings" w:hint="default"/>
      </w:rPr>
    </w:lvl>
    <w:lvl w:ilvl="6" w:tplc="340A0001" w:tentative="1">
      <w:start w:val="1"/>
      <w:numFmt w:val="bullet"/>
      <w:lvlText w:val=""/>
      <w:lvlJc w:val="left"/>
      <w:pPr>
        <w:ind w:left="5040" w:hanging="360"/>
      </w:pPr>
      <w:rPr>
        <w:rFonts w:ascii="Symbol" w:hAnsi="Symbol" w:cs="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27D66F09"/>
    <w:multiLevelType w:val="hybridMultilevel"/>
    <w:tmpl w:val="F7843260"/>
    <w:lvl w:ilvl="0" w:tplc="340A0001">
      <w:start w:val="1"/>
      <w:numFmt w:val="bullet"/>
      <w:lvlText w:val=""/>
      <w:lvlJc w:val="left"/>
      <w:pPr>
        <w:ind w:left="720" w:hanging="360"/>
      </w:pPr>
      <w:rPr>
        <w:rFonts w:ascii="Symbol" w:hAnsi="Symbol" w:cs="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cs="Wingdings" w:hint="default"/>
      </w:rPr>
    </w:lvl>
    <w:lvl w:ilvl="3" w:tplc="340A0001" w:tentative="1">
      <w:start w:val="1"/>
      <w:numFmt w:val="bullet"/>
      <w:lvlText w:val=""/>
      <w:lvlJc w:val="left"/>
      <w:pPr>
        <w:ind w:left="2880" w:hanging="360"/>
      </w:pPr>
      <w:rPr>
        <w:rFonts w:ascii="Symbol" w:hAnsi="Symbol" w:cs="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cs="Wingdings" w:hint="default"/>
      </w:rPr>
    </w:lvl>
    <w:lvl w:ilvl="6" w:tplc="340A0001" w:tentative="1">
      <w:start w:val="1"/>
      <w:numFmt w:val="bullet"/>
      <w:lvlText w:val=""/>
      <w:lvlJc w:val="left"/>
      <w:pPr>
        <w:ind w:left="5040" w:hanging="360"/>
      </w:pPr>
      <w:rPr>
        <w:rFonts w:ascii="Symbol" w:hAnsi="Symbol" w:cs="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2D5A1912"/>
    <w:multiLevelType w:val="multilevel"/>
    <w:tmpl w:val="F9583A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0E3241C"/>
    <w:multiLevelType w:val="hybridMultilevel"/>
    <w:tmpl w:val="F11E8DFE"/>
    <w:lvl w:ilvl="0" w:tplc="340A0001">
      <w:start w:val="1"/>
      <w:numFmt w:val="bullet"/>
      <w:lvlText w:val=""/>
      <w:lvlJc w:val="left"/>
      <w:pPr>
        <w:ind w:left="720" w:hanging="360"/>
      </w:pPr>
      <w:rPr>
        <w:rFonts w:ascii="Symbol" w:hAnsi="Symbol" w:cs="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cs="Wingdings" w:hint="default"/>
      </w:rPr>
    </w:lvl>
    <w:lvl w:ilvl="3" w:tplc="340A0001" w:tentative="1">
      <w:start w:val="1"/>
      <w:numFmt w:val="bullet"/>
      <w:lvlText w:val=""/>
      <w:lvlJc w:val="left"/>
      <w:pPr>
        <w:ind w:left="2880" w:hanging="360"/>
      </w:pPr>
      <w:rPr>
        <w:rFonts w:ascii="Symbol" w:hAnsi="Symbol" w:cs="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cs="Wingdings" w:hint="default"/>
      </w:rPr>
    </w:lvl>
    <w:lvl w:ilvl="6" w:tplc="340A0001" w:tentative="1">
      <w:start w:val="1"/>
      <w:numFmt w:val="bullet"/>
      <w:lvlText w:val=""/>
      <w:lvlJc w:val="left"/>
      <w:pPr>
        <w:ind w:left="5040" w:hanging="360"/>
      </w:pPr>
      <w:rPr>
        <w:rFonts w:ascii="Symbol" w:hAnsi="Symbol" w:cs="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31B06BB0"/>
    <w:multiLevelType w:val="hybridMultilevel"/>
    <w:tmpl w:val="09C8ABDC"/>
    <w:lvl w:ilvl="0" w:tplc="9E1E87A4">
      <w:start w:val="1"/>
      <w:numFmt w:val="bullet"/>
      <w:lvlText w:val="•"/>
      <w:lvlJc w:val="left"/>
      <w:pPr>
        <w:tabs>
          <w:tab w:val="num" w:pos="720"/>
        </w:tabs>
        <w:ind w:left="720" w:hanging="360"/>
      </w:pPr>
      <w:rPr>
        <w:rFonts w:ascii="Arial" w:hAnsi="Arial" w:hint="default"/>
      </w:rPr>
    </w:lvl>
    <w:lvl w:ilvl="1" w:tplc="1E84319C" w:tentative="1">
      <w:start w:val="1"/>
      <w:numFmt w:val="bullet"/>
      <w:lvlText w:val="•"/>
      <w:lvlJc w:val="left"/>
      <w:pPr>
        <w:tabs>
          <w:tab w:val="num" w:pos="1440"/>
        </w:tabs>
        <w:ind w:left="1440" w:hanging="360"/>
      </w:pPr>
      <w:rPr>
        <w:rFonts w:ascii="Arial" w:hAnsi="Arial" w:hint="default"/>
      </w:rPr>
    </w:lvl>
    <w:lvl w:ilvl="2" w:tplc="A5DC527A" w:tentative="1">
      <w:start w:val="1"/>
      <w:numFmt w:val="bullet"/>
      <w:lvlText w:val="•"/>
      <w:lvlJc w:val="left"/>
      <w:pPr>
        <w:tabs>
          <w:tab w:val="num" w:pos="2160"/>
        </w:tabs>
        <w:ind w:left="2160" w:hanging="360"/>
      </w:pPr>
      <w:rPr>
        <w:rFonts w:ascii="Arial" w:hAnsi="Arial" w:hint="default"/>
      </w:rPr>
    </w:lvl>
    <w:lvl w:ilvl="3" w:tplc="6608B3BA" w:tentative="1">
      <w:start w:val="1"/>
      <w:numFmt w:val="bullet"/>
      <w:lvlText w:val="•"/>
      <w:lvlJc w:val="left"/>
      <w:pPr>
        <w:tabs>
          <w:tab w:val="num" w:pos="2880"/>
        </w:tabs>
        <w:ind w:left="2880" w:hanging="360"/>
      </w:pPr>
      <w:rPr>
        <w:rFonts w:ascii="Arial" w:hAnsi="Arial" w:hint="default"/>
      </w:rPr>
    </w:lvl>
    <w:lvl w:ilvl="4" w:tplc="97622D64" w:tentative="1">
      <w:start w:val="1"/>
      <w:numFmt w:val="bullet"/>
      <w:lvlText w:val="•"/>
      <w:lvlJc w:val="left"/>
      <w:pPr>
        <w:tabs>
          <w:tab w:val="num" w:pos="3600"/>
        </w:tabs>
        <w:ind w:left="3600" w:hanging="360"/>
      </w:pPr>
      <w:rPr>
        <w:rFonts w:ascii="Arial" w:hAnsi="Arial" w:hint="default"/>
      </w:rPr>
    </w:lvl>
    <w:lvl w:ilvl="5" w:tplc="B8425662" w:tentative="1">
      <w:start w:val="1"/>
      <w:numFmt w:val="bullet"/>
      <w:lvlText w:val="•"/>
      <w:lvlJc w:val="left"/>
      <w:pPr>
        <w:tabs>
          <w:tab w:val="num" w:pos="4320"/>
        </w:tabs>
        <w:ind w:left="4320" w:hanging="360"/>
      </w:pPr>
      <w:rPr>
        <w:rFonts w:ascii="Arial" w:hAnsi="Arial" w:hint="default"/>
      </w:rPr>
    </w:lvl>
    <w:lvl w:ilvl="6" w:tplc="6E22AEAC" w:tentative="1">
      <w:start w:val="1"/>
      <w:numFmt w:val="bullet"/>
      <w:lvlText w:val="•"/>
      <w:lvlJc w:val="left"/>
      <w:pPr>
        <w:tabs>
          <w:tab w:val="num" w:pos="5040"/>
        </w:tabs>
        <w:ind w:left="5040" w:hanging="360"/>
      </w:pPr>
      <w:rPr>
        <w:rFonts w:ascii="Arial" w:hAnsi="Arial" w:hint="default"/>
      </w:rPr>
    </w:lvl>
    <w:lvl w:ilvl="7" w:tplc="6F44FC32" w:tentative="1">
      <w:start w:val="1"/>
      <w:numFmt w:val="bullet"/>
      <w:lvlText w:val="•"/>
      <w:lvlJc w:val="left"/>
      <w:pPr>
        <w:tabs>
          <w:tab w:val="num" w:pos="5760"/>
        </w:tabs>
        <w:ind w:left="5760" w:hanging="360"/>
      </w:pPr>
      <w:rPr>
        <w:rFonts w:ascii="Arial" w:hAnsi="Arial" w:hint="default"/>
      </w:rPr>
    </w:lvl>
    <w:lvl w:ilvl="8" w:tplc="9B74380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23C00D6"/>
    <w:multiLevelType w:val="hybridMultilevel"/>
    <w:tmpl w:val="A3928FEA"/>
    <w:lvl w:ilvl="0" w:tplc="340A0001">
      <w:start w:val="1"/>
      <w:numFmt w:val="bullet"/>
      <w:lvlText w:val=""/>
      <w:lvlJc w:val="left"/>
      <w:pPr>
        <w:ind w:left="720" w:hanging="360"/>
      </w:pPr>
      <w:rPr>
        <w:rFonts w:ascii="Symbol" w:hAnsi="Symbol" w:cs="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cs="Wingdings" w:hint="default"/>
      </w:rPr>
    </w:lvl>
    <w:lvl w:ilvl="3" w:tplc="340A0001" w:tentative="1">
      <w:start w:val="1"/>
      <w:numFmt w:val="bullet"/>
      <w:lvlText w:val=""/>
      <w:lvlJc w:val="left"/>
      <w:pPr>
        <w:ind w:left="2880" w:hanging="360"/>
      </w:pPr>
      <w:rPr>
        <w:rFonts w:ascii="Symbol" w:hAnsi="Symbol" w:cs="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cs="Wingdings" w:hint="default"/>
      </w:rPr>
    </w:lvl>
    <w:lvl w:ilvl="6" w:tplc="340A0001" w:tentative="1">
      <w:start w:val="1"/>
      <w:numFmt w:val="bullet"/>
      <w:lvlText w:val=""/>
      <w:lvlJc w:val="left"/>
      <w:pPr>
        <w:ind w:left="5040" w:hanging="360"/>
      </w:pPr>
      <w:rPr>
        <w:rFonts w:ascii="Symbol" w:hAnsi="Symbol" w:cs="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57F33CE9"/>
    <w:multiLevelType w:val="hybridMultilevel"/>
    <w:tmpl w:val="E402CDD8"/>
    <w:lvl w:ilvl="0" w:tplc="340A0001">
      <w:start w:val="1"/>
      <w:numFmt w:val="bullet"/>
      <w:lvlText w:val=""/>
      <w:lvlJc w:val="left"/>
      <w:pPr>
        <w:ind w:left="720" w:hanging="360"/>
      </w:pPr>
      <w:rPr>
        <w:rFonts w:ascii="Symbol" w:hAnsi="Symbol" w:cs="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cs="Wingdings" w:hint="default"/>
      </w:rPr>
    </w:lvl>
    <w:lvl w:ilvl="3" w:tplc="340A0001" w:tentative="1">
      <w:start w:val="1"/>
      <w:numFmt w:val="bullet"/>
      <w:lvlText w:val=""/>
      <w:lvlJc w:val="left"/>
      <w:pPr>
        <w:ind w:left="2880" w:hanging="360"/>
      </w:pPr>
      <w:rPr>
        <w:rFonts w:ascii="Symbol" w:hAnsi="Symbol" w:cs="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cs="Wingdings" w:hint="default"/>
      </w:rPr>
    </w:lvl>
    <w:lvl w:ilvl="6" w:tplc="340A0001" w:tentative="1">
      <w:start w:val="1"/>
      <w:numFmt w:val="bullet"/>
      <w:lvlText w:val=""/>
      <w:lvlJc w:val="left"/>
      <w:pPr>
        <w:ind w:left="5040" w:hanging="360"/>
      </w:pPr>
      <w:rPr>
        <w:rFonts w:ascii="Symbol" w:hAnsi="Symbol" w:cs="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58405D12"/>
    <w:multiLevelType w:val="multilevel"/>
    <w:tmpl w:val="9606F9B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785" w:hanging="705"/>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A2F13EF"/>
    <w:multiLevelType w:val="multilevel"/>
    <w:tmpl w:val="FCBC40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DA90D79"/>
    <w:multiLevelType w:val="multilevel"/>
    <w:tmpl w:val="AFE2DE20"/>
    <w:lvl w:ilvl="0">
      <w:start w:val="1"/>
      <w:numFmt w:val="decimal"/>
      <w:pStyle w:val="Prrafodelista"/>
      <w:lvlText w:val="%1."/>
      <w:lvlJc w:val="left"/>
      <w:pPr>
        <w:tabs>
          <w:tab w:val="num" w:pos="720"/>
        </w:tabs>
        <w:ind w:left="720" w:hanging="360"/>
      </w:pPr>
      <w:rPr>
        <w:lang w:val="es-C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2"/>
  </w:num>
  <w:num w:numId="3">
    <w:abstractNumId w:val="10"/>
  </w:num>
  <w:num w:numId="4">
    <w:abstractNumId w:val="4"/>
  </w:num>
  <w:num w:numId="5">
    <w:abstractNumId w:val="17"/>
  </w:num>
  <w:num w:numId="6">
    <w:abstractNumId w:val="16"/>
  </w:num>
  <w:num w:numId="7">
    <w:abstractNumId w:val="15"/>
  </w:num>
  <w:num w:numId="8">
    <w:abstractNumId w:val="6"/>
  </w:num>
  <w:num w:numId="9">
    <w:abstractNumId w:val="7"/>
  </w:num>
  <w:num w:numId="10">
    <w:abstractNumId w:val="1"/>
  </w:num>
  <w:num w:numId="11">
    <w:abstractNumId w:val="5"/>
  </w:num>
  <w:num w:numId="12">
    <w:abstractNumId w:val="9"/>
  </w:num>
  <w:num w:numId="13">
    <w:abstractNumId w:val="11"/>
  </w:num>
  <w:num w:numId="14">
    <w:abstractNumId w:val="14"/>
  </w:num>
  <w:num w:numId="15">
    <w:abstractNumId w:val="2"/>
  </w:num>
  <w:num w:numId="16">
    <w:abstractNumId w:val="13"/>
  </w:num>
  <w:num w:numId="17">
    <w:abstractNumId w:val="8"/>
  </w:num>
  <w:num w:numId="18">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164E"/>
    <w:rsid w:val="00000083"/>
    <w:rsid w:val="000001F4"/>
    <w:rsid w:val="000002B4"/>
    <w:rsid w:val="00000309"/>
    <w:rsid w:val="000004B3"/>
    <w:rsid w:val="00000836"/>
    <w:rsid w:val="00000F07"/>
    <w:rsid w:val="0000126C"/>
    <w:rsid w:val="00002301"/>
    <w:rsid w:val="000028A5"/>
    <w:rsid w:val="00003CC7"/>
    <w:rsid w:val="00003E0E"/>
    <w:rsid w:val="000040D1"/>
    <w:rsid w:val="00004A9C"/>
    <w:rsid w:val="00004D39"/>
    <w:rsid w:val="00005018"/>
    <w:rsid w:val="000058F1"/>
    <w:rsid w:val="00005C38"/>
    <w:rsid w:val="000060B6"/>
    <w:rsid w:val="000063F7"/>
    <w:rsid w:val="000068F9"/>
    <w:rsid w:val="00006BE1"/>
    <w:rsid w:val="000070C1"/>
    <w:rsid w:val="000074FB"/>
    <w:rsid w:val="0000772F"/>
    <w:rsid w:val="0000777B"/>
    <w:rsid w:val="0000790D"/>
    <w:rsid w:val="00011B1A"/>
    <w:rsid w:val="00013017"/>
    <w:rsid w:val="000130EB"/>
    <w:rsid w:val="000138B2"/>
    <w:rsid w:val="00013ABA"/>
    <w:rsid w:val="00013D71"/>
    <w:rsid w:val="00014D76"/>
    <w:rsid w:val="0001584E"/>
    <w:rsid w:val="000165BC"/>
    <w:rsid w:val="00016C81"/>
    <w:rsid w:val="000172BE"/>
    <w:rsid w:val="00017841"/>
    <w:rsid w:val="00017F53"/>
    <w:rsid w:val="0002014B"/>
    <w:rsid w:val="000205AC"/>
    <w:rsid w:val="0002127C"/>
    <w:rsid w:val="0002145F"/>
    <w:rsid w:val="00021672"/>
    <w:rsid w:val="000219FA"/>
    <w:rsid w:val="00021E6E"/>
    <w:rsid w:val="00022DDE"/>
    <w:rsid w:val="000238AB"/>
    <w:rsid w:val="000239E6"/>
    <w:rsid w:val="00023A21"/>
    <w:rsid w:val="00023A4C"/>
    <w:rsid w:val="00023F15"/>
    <w:rsid w:val="0002469D"/>
    <w:rsid w:val="00024964"/>
    <w:rsid w:val="00025591"/>
    <w:rsid w:val="000255FA"/>
    <w:rsid w:val="00025EAE"/>
    <w:rsid w:val="00027338"/>
    <w:rsid w:val="00027414"/>
    <w:rsid w:val="0003124A"/>
    <w:rsid w:val="00031353"/>
    <w:rsid w:val="000318B3"/>
    <w:rsid w:val="00032694"/>
    <w:rsid w:val="00032DB5"/>
    <w:rsid w:val="00033CBF"/>
    <w:rsid w:val="000343CD"/>
    <w:rsid w:val="0003489C"/>
    <w:rsid w:val="000354DC"/>
    <w:rsid w:val="000357F8"/>
    <w:rsid w:val="0003583C"/>
    <w:rsid w:val="0003615D"/>
    <w:rsid w:val="00036426"/>
    <w:rsid w:val="00036482"/>
    <w:rsid w:val="0003698C"/>
    <w:rsid w:val="000370DB"/>
    <w:rsid w:val="0003784D"/>
    <w:rsid w:val="0003793A"/>
    <w:rsid w:val="000403B1"/>
    <w:rsid w:val="00041246"/>
    <w:rsid w:val="000418C7"/>
    <w:rsid w:val="000422E5"/>
    <w:rsid w:val="00042C74"/>
    <w:rsid w:val="00042FB9"/>
    <w:rsid w:val="00043701"/>
    <w:rsid w:val="00043B12"/>
    <w:rsid w:val="00044B84"/>
    <w:rsid w:val="00044C4A"/>
    <w:rsid w:val="00045001"/>
    <w:rsid w:val="0004527D"/>
    <w:rsid w:val="000454E4"/>
    <w:rsid w:val="00045587"/>
    <w:rsid w:val="0004598E"/>
    <w:rsid w:val="00045ABB"/>
    <w:rsid w:val="00045BBD"/>
    <w:rsid w:val="00045FD5"/>
    <w:rsid w:val="00046769"/>
    <w:rsid w:val="00047001"/>
    <w:rsid w:val="000471A1"/>
    <w:rsid w:val="0004739A"/>
    <w:rsid w:val="0004739E"/>
    <w:rsid w:val="00047E18"/>
    <w:rsid w:val="000509FE"/>
    <w:rsid w:val="00050ABA"/>
    <w:rsid w:val="00050CE7"/>
    <w:rsid w:val="000511DF"/>
    <w:rsid w:val="000518C7"/>
    <w:rsid w:val="0005347C"/>
    <w:rsid w:val="00054215"/>
    <w:rsid w:val="000557EA"/>
    <w:rsid w:val="00056785"/>
    <w:rsid w:val="00056BCE"/>
    <w:rsid w:val="000579D3"/>
    <w:rsid w:val="00057A33"/>
    <w:rsid w:val="00057EAB"/>
    <w:rsid w:val="0006068B"/>
    <w:rsid w:val="00060E57"/>
    <w:rsid w:val="00061330"/>
    <w:rsid w:val="00061B23"/>
    <w:rsid w:val="00061E75"/>
    <w:rsid w:val="0006238A"/>
    <w:rsid w:val="000628BF"/>
    <w:rsid w:val="00062A85"/>
    <w:rsid w:val="00062C94"/>
    <w:rsid w:val="0006366A"/>
    <w:rsid w:val="00063733"/>
    <w:rsid w:val="00063976"/>
    <w:rsid w:val="00063A26"/>
    <w:rsid w:val="00063E31"/>
    <w:rsid w:val="00064C12"/>
    <w:rsid w:val="00064DE5"/>
    <w:rsid w:val="00064ED8"/>
    <w:rsid w:val="00066423"/>
    <w:rsid w:val="0006655E"/>
    <w:rsid w:val="00066E61"/>
    <w:rsid w:val="00066FA6"/>
    <w:rsid w:val="000670B6"/>
    <w:rsid w:val="000677B2"/>
    <w:rsid w:val="00067B59"/>
    <w:rsid w:val="00067C34"/>
    <w:rsid w:val="000702DB"/>
    <w:rsid w:val="000712F1"/>
    <w:rsid w:val="00071968"/>
    <w:rsid w:val="00072382"/>
    <w:rsid w:val="00072477"/>
    <w:rsid w:val="00072857"/>
    <w:rsid w:val="00072D7E"/>
    <w:rsid w:val="000730DC"/>
    <w:rsid w:val="000738C0"/>
    <w:rsid w:val="000749CF"/>
    <w:rsid w:val="00074ADE"/>
    <w:rsid w:val="000751CE"/>
    <w:rsid w:val="00075993"/>
    <w:rsid w:val="00076115"/>
    <w:rsid w:val="00076D46"/>
    <w:rsid w:val="00076D6D"/>
    <w:rsid w:val="0007727D"/>
    <w:rsid w:val="00077398"/>
    <w:rsid w:val="000775B5"/>
    <w:rsid w:val="00077CD4"/>
    <w:rsid w:val="00080049"/>
    <w:rsid w:val="000802A1"/>
    <w:rsid w:val="0008042E"/>
    <w:rsid w:val="00081103"/>
    <w:rsid w:val="00081241"/>
    <w:rsid w:val="0008161C"/>
    <w:rsid w:val="00081638"/>
    <w:rsid w:val="0008191A"/>
    <w:rsid w:val="00082879"/>
    <w:rsid w:val="00083B39"/>
    <w:rsid w:val="00084369"/>
    <w:rsid w:val="00084E97"/>
    <w:rsid w:val="00085568"/>
    <w:rsid w:val="00085799"/>
    <w:rsid w:val="00085C47"/>
    <w:rsid w:val="00086720"/>
    <w:rsid w:val="0008673F"/>
    <w:rsid w:val="00086F7F"/>
    <w:rsid w:val="00087519"/>
    <w:rsid w:val="0008794A"/>
    <w:rsid w:val="0009043E"/>
    <w:rsid w:val="00091F5E"/>
    <w:rsid w:val="00091F5F"/>
    <w:rsid w:val="0009269A"/>
    <w:rsid w:val="000928B0"/>
    <w:rsid w:val="000930C2"/>
    <w:rsid w:val="000942EB"/>
    <w:rsid w:val="000968F1"/>
    <w:rsid w:val="00097803"/>
    <w:rsid w:val="00097B2D"/>
    <w:rsid w:val="000A0B06"/>
    <w:rsid w:val="000A192C"/>
    <w:rsid w:val="000A1A82"/>
    <w:rsid w:val="000A1D1A"/>
    <w:rsid w:val="000A1E71"/>
    <w:rsid w:val="000A21EE"/>
    <w:rsid w:val="000A25AF"/>
    <w:rsid w:val="000A2828"/>
    <w:rsid w:val="000A2B44"/>
    <w:rsid w:val="000A2EB1"/>
    <w:rsid w:val="000A3280"/>
    <w:rsid w:val="000A3CA4"/>
    <w:rsid w:val="000A4000"/>
    <w:rsid w:val="000A43BB"/>
    <w:rsid w:val="000A515E"/>
    <w:rsid w:val="000A54AB"/>
    <w:rsid w:val="000A59A7"/>
    <w:rsid w:val="000A5A3A"/>
    <w:rsid w:val="000A6584"/>
    <w:rsid w:val="000A6AD3"/>
    <w:rsid w:val="000A74BF"/>
    <w:rsid w:val="000A74C5"/>
    <w:rsid w:val="000A79B8"/>
    <w:rsid w:val="000A7C75"/>
    <w:rsid w:val="000B04DE"/>
    <w:rsid w:val="000B05E3"/>
    <w:rsid w:val="000B101B"/>
    <w:rsid w:val="000B1216"/>
    <w:rsid w:val="000B1C08"/>
    <w:rsid w:val="000B2359"/>
    <w:rsid w:val="000B2966"/>
    <w:rsid w:val="000B29D4"/>
    <w:rsid w:val="000B32AF"/>
    <w:rsid w:val="000B3C74"/>
    <w:rsid w:val="000B3F26"/>
    <w:rsid w:val="000B3F5A"/>
    <w:rsid w:val="000B40C8"/>
    <w:rsid w:val="000B458C"/>
    <w:rsid w:val="000B4C1F"/>
    <w:rsid w:val="000B4E2E"/>
    <w:rsid w:val="000B6030"/>
    <w:rsid w:val="000B610C"/>
    <w:rsid w:val="000B6212"/>
    <w:rsid w:val="000B65BD"/>
    <w:rsid w:val="000B6A89"/>
    <w:rsid w:val="000B6AC6"/>
    <w:rsid w:val="000B6B1E"/>
    <w:rsid w:val="000B6C37"/>
    <w:rsid w:val="000B7858"/>
    <w:rsid w:val="000B790B"/>
    <w:rsid w:val="000B79BD"/>
    <w:rsid w:val="000B7A0A"/>
    <w:rsid w:val="000C0643"/>
    <w:rsid w:val="000C0A45"/>
    <w:rsid w:val="000C138A"/>
    <w:rsid w:val="000C22FC"/>
    <w:rsid w:val="000C2310"/>
    <w:rsid w:val="000C23B1"/>
    <w:rsid w:val="000C2C07"/>
    <w:rsid w:val="000C317F"/>
    <w:rsid w:val="000C328D"/>
    <w:rsid w:val="000C35AC"/>
    <w:rsid w:val="000C45B7"/>
    <w:rsid w:val="000C4AF6"/>
    <w:rsid w:val="000C5D3C"/>
    <w:rsid w:val="000C67E6"/>
    <w:rsid w:val="000C71C9"/>
    <w:rsid w:val="000C7A41"/>
    <w:rsid w:val="000C7BB6"/>
    <w:rsid w:val="000C7CE8"/>
    <w:rsid w:val="000C7DEF"/>
    <w:rsid w:val="000D060B"/>
    <w:rsid w:val="000D06C3"/>
    <w:rsid w:val="000D0E71"/>
    <w:rsid w:val="000D1594"/>
    <w:rsid w:val="000D25A3"/>
    <w:rsid w:val="000D26DE"/>
    <w:rsid w:val="000D2CD7"/>
    <w:rsid w:val="000D3E4E"/>
    <w:rsid w:val="000D3E6E"/>
    <w:rsid w:val="000D419A"/>
    <w:rsid w:val="000D44BC"/>
    <w:rsid w:val="000D4825"/>
    <w:rsid w:val="000D54A4"/>
    <w:rsid w:val="000D5BB8"/>
    <w:rsid w:val="000D5D79"/>
    <w:rsid w:val="000D61CD"/>
    <w:rsid w:val="000D6353"/>
    <w:rsid w:val="000D6CA1"/>
    <w:rsid w:val="000D7FAC"/>
    <w:rsid w:val="000E011A"/>
    <w:rsid w:val="000E097E"/>
    <w:rsid w:val="000E0ED7"/>
    <w:rsid w:val="000E22CF"/>
    <w:rsid w:val="000E23EC"/>
    <w:rsid w:val="000E23FF"/>
    <w:rsid w:val="000E260E"/>
    <w:rsid w:val="000E34BA"/>
    <w:rsid w:val="000E3829"/>
    <w:rsid w:val="000E3F20"/>
    <w:rsid w:val="000E43CA"/>
    <w:rsid w:val="000E48F8"/>
    <w:rsid w:val="000E491D"/>
    <w:rsid w:val="000E5313"/>
    <w:rsid w:val="000E544B"/>
    <w:rsid w:val="000E6148"/>
    <w:rsid w:val="000E6538"/>
    <w:rsid w:val="000E695D"/>
    <w:rsid w:val="000E6D14"/>
    <w:rsid w:val="000E6F6E"/>
    <w:rsid w:val="000E73E9"/>
    <w:rsid w:val="000F0C08"/>
    <w:rsid w:val="000F0D97"/>
    <w:rsid w:val="000F0E16"/>
    <w:rsid w:val="000F1DCC"/>
    <w:rsid w:val="000F2FCC"/>
    <w:rsid w:val="000F339D"/>
    <w:rsid w:val="000F3552"/>
    <w:rsid w:val="000F3587"/>
    <w:rsid w:val="000F408C"/>
    <w:rsid w:val="000F4204"/>
    <w:rsid w:val="000F49C4"/>
    <w:rsid w:val="000F5523"/>
    <w:rsid w:val="000F57BF"/>
    <w:rsid w:val="000F5B2F"/>
    <w:rsid w:val="000F5F64"/>
    <w:rsid w:val="000F6338"/>
    <w:rsid w:val="000F78A5"/>
    <w:rsid w:val="000F7C71"/>
    <w:rsid w:val="001001F3"/>
    <w:rsid w:val="00100328"/>
    <w:rsid w:val="00100381"/>
    <w:rsid w:val="00100A18"/>
    <w:rsid w:val="00100B73"/>
    <w:rsid w:val="00100EF0"/>
    <w:rsid w:val="00101624"/>
    <w:rsid w:val="00101B43"/>
    <w:rsid w:val="001020DC"/>
    <w:rsid w:val="00102314"/>
    <w:rsid w:val="00102B8B"/>
    <w:rsid w:val="00103369"/>
    <w:rsid w:val="00103577"/>
    <w:rsid w:val="001035DA"/>
    <w:rsid w:val="001044F0"/>
    <w:rsid w:val="00104523"/>
    <w:rsid w:val="001046A9"/>
    <w:rsid w:val="0010596A"/>
    <w:rsid w:val="00105E3F"/>
    <w:rsid w:val="00105F8B"/>
    <w:rsid w:val="00106DD1"/>
    <w:rsid w:val="00107592"/>
    <w:rsid w:val="00107A57"/>
    <w:rsid w:val="00107F77"/>
    <w:rsid w:val="00110116"/>
    <w:rsid w:val="001111D2"/>
    <w:rsid w:val="00111661"/>
    <w:rsid w:val="0011277F"/>
    <w:rsid w:val="00112CF4"/>
    <w:rsid w:val="00113049"/>
    <w:rsid w:val="0011305E"/>
    <w:rsid w:val="001135E4"/>
    <w:rsid w:val="001137AF"/>
    <w:rsid w:val="0011390F"/>
    <w:rsid w:val="00113BA5"/>
    <w:rsid w:val="0011441A"/>
    <w:rsid w:val="0011458A"/>
    <w:rsid w:val="00114AFC"/>
    <w:rsid w:val="00115B45"/>
    <w:rsid w:val="0011677B"/>
    <w:rsid w:val="00116896"/>
    <w:rsid w:val="00116BFF"/>
    <w:rsid w:val="001178E8"/>
    <w:rsid w:val="00117A81"/>
    <w:rsid w:val="00120366"/>
    <w:rsid w:val="001211C5"/>
    <w:rsid w:val="00121593"/>
    <w:rsid w:val="00121A34"/>
    <w:rsid w:val="00123181"/>
    <w:rsid w:val="00123349"/>
    <w:rsid w:val="001244CF"/>
    <w:rsid w:val="0012469D"/>
    <w:rsid w:val="0012479C"/>
    <w:rsid w:val="00125174"/>
    <w:rsid w:val="00125A2F"/>
    <w:rsid w:val="00126582"/>
    <w:rsid w:val="0012708C"/>
    <w:rsid w:val="00127449"/>
    <w:rsid w:val="00127675"/>
    <w:rsid w:val="00127EC8"/>
    <w:rsid w:val="001304B3"/>
    <w:rsid w:val="0013064F"/>
    <w:rsid w:val="0013153D"/>
    <w:rsid w:val="001315F2"/>
    <w:rsid w:val="00131A3D"/>
    <w:rsid w:val="00131EAF"/>
    <w:rsid w:val="0013289A"/>
    <w:rsid w:val="0013402E"/>
    <w:rsid w:val="00134720"/>
    <w:rsid w:val="00135F45"/>
    <w:rsid w:val="0013618D"/>
    <w:rsid w:val="0013684A"/>
    <w:rsid w:val="001369E1"/>
    <w:rsid w:val="001370BC"/>
    <w:rsid w:val="00137735"/>
    <w:rsid w:val="00137E8E"/>
    <w:rsid w:val="001400F7"/>
    <w:rsid w:val="001405EB"/>
    <w:rsid w:val="0014096E"/>
    <w:rsid w:val="001415DB"/>
    <w:rsid w:val="00141CDE"/>
    <w:rsid w:val="00143254"/>
    <w:rsid w:val="0014364B"/>
    <w:rsid w:val="00143B45"/>
    <w:rsid w:val="00143F64"/>
    <w:rsid w:val="001444EE"/>
    <w:rsid w:val="00144FAC"/>
    <w:rsid w:val="001454F3"/>
    <w:rsid w:val="001457BB"/>
    <w:rsid w:val="00146335"/>
    <w:rsid w:val="00146339"/>
    <w:rsid w:val="001465D3"/>
    <w:rsid w:val="00147247"/>
    <w:rsid w:val="001473C9"/>
    <w:rsid w:val="0014740C"/>
    <w:rsid w:val="00147C5C"/>
    <w:rsid w:val="00147CE6"/>
    <w:rsid w:val="00150213"/>
    <w:rsid w:val="00150C46"/>
    <w:rsid w:val="00150FF3"/>
    <w:rsid w:val="00151133"/>
    <w:rsid w:val="00151211"/>
    <w:rsid w:val="001516D5"/>
    <w:rsid w:val="00151EA6"/>
    <w:rsid w:val="00152271"/>
    <w:rsid w:val="00152284"/>
    <w:rsid w:val="00152DDA"/>
    <w:rsid w:val="00153BA2"/>
    <w:rsid w:val="00153DFF"/>
    <w:rsid w:val="00156032"/>
    <w:rsid w:val="0015687C"/>
    <w:rsid w:val="00160247"/>
    <w:rsid w:val="001604A3"/>
    <w:rsid w:val="001616F6"/>
    <w:rsid w:val="001618E6"/>
    <w:rsid w:val="00161D29"/>
    <w:rsid w:val="001625D0"/>
    <w:rsid w:val="001632CA"/>
    <w:rsid w:val="0016345B"/>
    <w:rsid w:val="001634FD"/>
    <w:rsid w:val="00163ACE"/>
    <w:rsid w:val="00164756"/>
    <w:rsid w:val="0016508B"/>
    <w:rsid w:val="00167930"/>
    <w:rsid w:val="00170B75"/>
    <w:rsid w:val="00171820"/>
    <w:rsid w:val="001718BC"/>
    <w:rsid w:val="0017193F"/>
    <w:rsid w:val="00171CCF"/>
    <w:rsid w:val="001722E7"/>
    <w:rsid w:val="0017292B"/>
    <w:rsid w:val="00172B21"/>
    <w:rsid w:val="00172B3A"/>
    <w:rsid w:val="00173332"/>
    <w:rsid w:val="001737EE"/>
    <w:rsid w:val="00174015"/>
    <w:rsid w:val="00174AB0"/>
    <w:rsid w:val="00175CA2"/>
    <w:rsid w:val="00175CA3"/>
    <w:rsid w:val="00175E26"/>
    <w:rsid w:val="0017600F"/>
    <w:rsid w:val="001768AE"/>
    <w:rsid w:val="00177E2A"/>
    <w:rsid w:val="00180B00"/>
    <w:rsid w:val="00180BB7"/>
    <w:rsid w:val="001818E2"/>
    <w:rsid w:val="0018197F"/>
    <w:rsid w:val="0018240A"/>
    <w:rsid w:val="00182E03"/>
    <w:rsid w:val="00182E8A"/>
    <w:rsid w:val="00183316"/>
    <w:rsid w:val="0018340D"/>
    <w:rsid w:val="001841AC"/>
    <w:rsid w:val="001846A1"/>
    <w:rsid w:val="00184AE9"/>
    <w:rsid w:val="00184BC8"/>
    <w:rsid w:val="00184F2C"/>
    <w:rsid w:val="00184F36"/>
    <w:rsid w:val="00186065"/>
    <w:rsid w:val="00187029"/>
    <w:rsid w:val="0018762B"/>
    <w:rsid w:val="00187B6D"/>
    <w:rsid w:val="00187D80"/>
    <w:rsid w:val="001900EA"/>
    <w:rsid w:val="001901FC"/>
    <w:rsid w:val="00190466"/>
    <w:rsid w:val="001914DA"/>
    <w:rsid w:val="001914DD"/>
    <w:rsid w:val="00191827"/>
    <w:rsid w:val="00191BB2"/>
    <w:rsid w:val="00191EC4"/>
    <w:rsid w:val="00192251"/>
    <w:rsid w:val="00193619"/>
    <w:rsid w:val="00193C5B"/>
    <w:rsid w:val="001946A5"/>
    <w:rsid w:val="0019485B"/>
    <w:rsid w:val="001948AC"/>
    <w:rsid w:val="00194AAF"/>
    <w:rsid w:val="00195C68"/>
    <w:rsid w:val="001960CA"/>
    <w:rsid w:val="001963D8"/>
    <w:rsid w:val="001976D6"/>
    <w:rsid w:val="00197790"/>
    <w:rsid w:val="00197D66"/>
    <w:rsid w:val="00197DCD"/>
    <w:rsid w:val="001A0150"/>
    <w:rsid w:val="001A0565"/>
    <w:rsid w:val="001A1165"/>
    <w:rsid w:val="001A1304"/>
    <w:rsid w:val="001A1386"/>
    <w:rsid w:val="001A1E41"/>
    <w:rsid w:val="001A234E"/>
    <w:rsid w:val="001A263D"/>
    <w:rsid w:val="001A30CC"/>
    <w:rsid w:val="001A3DA1"/>
    <w:rsid w:val="001A494E"/>
    <w:rsid w:val="001A5297"/>
    <w:rsid w:val="001A5997"/>
    <w:rsid w:val="001A7BC2"/>
    <w:rsid w:val="001B0D4C"/>
    <w:rsid w:val="001B1953"/>
    <w:rsid w:val="001B19FA"/>
    <w:rsid w:val="001B1B7D"/>
    <w:rsid w:val="001B1B9F"/>
    <w:rsid w:val="001B2BBC"/>
    <w:rsid w:val="001B2CE8"/>
    <w:rsid w:val="001B2FCF"/>
    <w:rsid w:val="001B3127"/>
    <w:rsid w:val="001B34DF"/>
    <w:rsid w:val="001B4A55"/>
    <w:rsid w:val="001B4BFB"/>
    <w:rsid w:val="001B4C98"/>
    <w:rsid w:val="001B4D29"/>
    <w:rsid w:val="001B4FA0"/>
    <w:rsid w:val="001B5450"/>
    <w:rsid w:val="001B564E"/>
    <w:rsid w:val="001B7507"/>
    <w:rsid w:val="001C094C"/>
    <w:rsid w:val="001C0FFF"/>
    <w:rsid w:val="001C1041"/>
    <w:rsid w:val="001C1F86"/>
    <w:rsid w:val="001C252E"/>
    <w:rsid w:val="001C26CA"/>
    <w:rsid w:val="001C2DFC"/>
    <w:rsid w:val="001C46C8"/>
    <w:rsid w:val="001C4AB8"/>
    <w:rsid w:val="001C5009"/>
    <w:rsid w:val="001C5EE3"/>
    <w:rsid w:val="001C7018"/>
    <w:rsid w:val="001C716C"/>
    <w:rsid w:val="001D03C3"/>
    <w:rsid w:val="001D03EC"/>
    <w:rsid w:val="001D0744"/>
    <w:rsid w:val="001D09ED"/>
    <w:rsid w:val="001D0CF4"/>
    <w:rsid w:val="001D101D"/>
    <w:rsid w:val="001D15BC"/>
    <w:rsid w:val="001D1798"/>
    <w:rsid w:val="001D21C2"/>
    <w:rsid w:val="001D2464"/>
    <w:rsid w:val="001D2DEC"/>
    <w:rsid w:val="001D3A09"/>
    <w:rsid w:val="001D4216"/>
    <w:rsid w:val="001D42DF"/>
    <w:rsid w:val="001D4338"/>
    <w:rsid w:val="001D438B"/>
    <w:rsid w:val="001D4C10"/>
    <w:rsid w:val="001D5A82"/>
    <w:rsid w:val="001D5DB3"/>
    <w:rsid w:val="001D649F"/>
    <w:rsid w:val="001D695B"/>
    <w:rsid w:val="001E09F0"/>
    <w:rsid w:val="001E0BFA"/>
    <w:rsid w:val="001E1448"/>
    <w:rsid w:val="001E16E8"/>
    <w:rsid w:val="001E178A"/>
    <w:rsid w:val="001E19B9"/>
    <w:rsid w:val="001E28EE"/>
    <w:rsid w:val="001E2AA1"/>
    <w:rsid w:val="001E3773"/>
    <w:rsid w:val="001E3854"/>
    <w:rsid w:val="001E3EFF"/>
    <w:rsid w:val="001E400C"/>
    <w:rsid w:val="001E4187"/>
    <w:rsid w:val="001E4A6D"/>
    <w:rsid w:val="001E536A"/>
    <w:rsid w:val="001E6096"/>
    <w:rsid w:val="001E6BB4"/>
    <w:rsid w:val="001E6EFE"/>
    <w:rsid w:val="001E6F6E"/>
    <w:rsid w:val="001E732F"/>
    <w:rsid w:val="001E73A2"/>
    <w:rsid w:val="001E7A47"/>
    <w:rsid w:val="001E7E48"/>
    <w:rsid w:val="001F00CD"/>
    <w:rsid w:val="001F1427"/>
    <w:rsid w:val="001F18C7"/>
    <w:rsid w:val="001F1C91"/>
    <w:rsid w:val="001F1F48"/>
    <w:rsid w:val="001F374B"/>
    <w:rsid w:val="001F37D1"/>
    <w:rsid w:val="001F496E"/>
    <w:rsid w:val="001F4D3C"/>
    <w:rsid w:val="001F5081"/>
    <w:rsid w:val="001F6494"/>
    <w:rsid w:val="001F6E80"/>
    <w:rsid w:val="001F7E61"/>
    <w:rsid w:val="0020070E"/>
    <w:rsid w:val="002007DA"/>
    <w:rsid w:val="00201123"/>
    <w:rsid w:val="00201194"/>
    <w:rsid w:val="0020225C"/>
    <w:rsid w:val="00202863"/>
    <w:rsid w:val="00202A9C"/>
    <w:rsid w:val="00203989"/>
    <w:rsid w:val="00203D34"/>
    <w:rsid w:val="00203DAB"/>
    <w:rsid w:val="002042F9"/>
    <w:rsid w:val="0020492C"/>
    <w:rsid w:val="002051DC"/>
    <w:rsid w:val="002057C1"/>
    <w:rsid w:val="00205A32"/>
    <w:rsid w:val="00205B41"/>
    <w:rsid w:val="00206384"/>
    <w:rsid w:val="002063B2"/>
    <w:rsid w:val="00206555"/>
    <w:rsid w:val="00206CA0"/>
    <w:rsid w:val="00207367"/>
    <w:rsid w:val="002078BB"/>
    <w:rsid w:val="002079D0"/>
    <w:rsid w:val="00210892"/>
    <w:rsid w:val="00210D6B"/>
    <w:rsid w:val="00211E03"/>
    <w:rsid w:val="0021279F"/>
    <w:rsid w:val="00213C37"/>
    <w:rsid w:val="00213FEB"/>
    <w:rsid w:val="00214B03"/>
    <w:rsid w:val="00214F38"/>
    <w:rsid w:val="00214FED"/>
    <w:rsid w:val="002156C5"/>
    <w:rsid w:val="002161F1"/>
    <w:rsid w:val="00216277"/>
    <w:rsid w:val="002163D9"/>
    <w:rsid w:val="00216576"/>
    <w:rsid w:val="002168D0"/>
    <w:rsid w:val="00216A26"/>
    <w:rsid w:val="00216B88"/>
    <w:rsid w:val="00216CD6"/>
    <w:rsid w:val="00217127"/>
    <w:rsid w:val="00217D43"/>
    <w:rsid w:val="00217DD5"/>
    <w:rsid w:val="00217F77"/>
    <w:rsid w:val="0022050B"/>
    <w:rsid w:val="00220702"/>
    <w:rsid w:val="00220D11"/>
    <w:rsid w:val="00222036"/>
    <w:rsid w:val="00222735"/>
    <w:rsid w:val="002229AD"/>
    <w:rsid w:val="00222FA7"/>
    <w:rsid w:val="00223549"/>
    <w:rsid w:val="002235EF"/>
    <w:rsid w:val="00223A79"/>
    <w:rsid w:val="002240BB"/>
    <w:rsid w:val="00226AFA"/>
    <w:rsid w:val="002271CC"/>
    <w:rsid w:val="00230697"/>
    <w:rsid w:val="00230776"/>
    <w:rsid w:val="00230D1A"/>
    <w:rsid w:val="00231D6C"/>
    <w:rsid w:val="002329A8"/>
    <w:rsid w:val="00232F6E"/>
    <w:rsid w:val="00232FDB"/>
    <w:rsid w:val="00233F55"/>
    <w:rsid w:val="00234056"/>
    <w:rsid w:val="0023409C"/>
    <w:rsid w:val="00234250"/>
    <w:rsid w:val="0023473E"/>
    <w:rsid w:val="00234AA8"/>
    <w:rsid w:val="002350D5"/>
    <w:rsid w:val="0023513A"/>
    <w:rsid w:val="00235561"/>
    <w:rsid w:val="00235B2F"/>
    <w:rsid w:val="00235BFB"/>
    <w:rsid w:val="00236A11"/>
    <w:rsid w:val="00236E6D"/>
    <w:rsid w:val="0023729C"/>
    <w:rsid w:val="002376D6"/>
    <w:rsid w:val="00237C95"/>
    <w:rsid w:val="00237E75"/>
    <w:rsid w:val="0024080E"/>
    <w:rsid w:val="00240FEC"/>
    <w:rsid w:val="00241295"/>
    <w:rsid w:val="00241480"/>
    <w:rsid w:val="00241496"/>
    <w:rsid w:val="0024284D"/>
    <w:rsid w:val="00242A80"/>
    <w:rsid w:val="00242AD9"/>
    <w:rsid w:val="002430ED"/>
    <w:rsid w:val="00243ADB"/>
    <w:rsid w:val="00245C1B"/>
    <w:rsid w:val="00247597"/>
    <w:rsid w:val="00250093"/>
    <w:rsid w:val="00250581"/>
    <w:rsid w:val="00250EBE"/>
    <w:rsid w:val="00250F48"/>
    <w:rsid w:val="002518EE"/>
    <w:rsid w:val="00251A8C"/>
    <w:rsid w:val="00252BDE"/>
    <w:rsid w:val="00252DE4"/>
    <w:rsid w:val="00252F59"/>
    <w:rsid w:val="002536B3"/>
    <w:rsid w:val="0025454C"/>
    <w:rsid w:val="00255F53"/>
    <w:rsid w:val="002566AF"/>
    <w:rsid w:val="00257795"/>
    <w:rsid w:val="00257965"/>
    <w:rsid w:val="00257BBA"/>
    <w:rsid w:val="00257E26"/>
    <w:rsid w:val="002607EB"/>
    <w:rsid w:val="00261AA1"/>
    <w:rsid w:val="00261D85"/>
    <w:rsid w:val="002620CF"/>
    <w:rsid w:val="00262912"/>
    <w:rsid w:val="00262EF9"/>
    <w:rsid w:val="00264506"/>
    <w:rsid w:val="00265581"/>
    <w:rsid w:val="00265AEB"/>
    <w:rsid w:val="0026640C"/>
    <w:rsid w:val="00266744"/>
    <w:rsid w:val="002668D3"/>
    <w:rsid w:val="00266AD1"/>
    <w:rsid w:val="00266B76"/>
    <w:rsid w:val="002713C1"/>
    <w:rsid w:val="0027161B"/>
    <w:rsid w:val="00271722"/>
    <w:rsid w:val="00271B18"/>
    <w:rsid w:val="00272118"/>
    <w:rsid w:val="00272496"/>
    <w:rsid w:val="002724B2"/>
    <w:rsid w:val="0027255E"/>
    <w:rsid w:val="00272883"/>
    <w:rsid w:val="002737C4"/>
    <w:rsid w:val="00273BD5"/>
    <w:rsid w:val="0027425F"/>
    <w:rsid w:val="002747A3"/>
    <w:rsid w:val="002755AE"/>
    <w:rsid w:val="0027601B"/>
    <w:rsid w:val="002761BC"/>
    <w:rsid w:val="0028044A"/>
    <w:rsid w:val="00280CD5"/>
    <w:rsid w:val="002818EF"/>
    <w:rsid w:val="00282B7A"/>
    <w:rsid w:val="00282DB3"/>
    <w:rsid w:val="0028392B"/>
    <w:rsid w:val="00284893"/>
    <w:rsid w:val="00284E4D"/>
    <w:rsid w:val="00285D90"/>
    <w:rsid w:val="00286046"/>
    <w:rsid w:val="0028609B"/>
    <w:rsid w:val="00286399"/>
    <w:rsid w:val="00286F05"/>
    <w:rsid w:val="00287022"/>
    <w:rsid w:val="00287236"/>
    <w:rsid w:val="002874BE"/>
    <w:rsid w:val="0028775F"/>
    <w:rsid w:val="002902E8"/>
    <w:rsid w:val="002907AC"/>
    <w:rsid w:val="00290C65"/>
    <w:rsid w:val="00290D62"/>
    <w:rsid w:val="0029130B"/>
    <w:rsid w:val="00291F68"/>
    <w:rsid w:val="002926E4"/>
    <w:rsid w:val="002943C2"/>
    <w:rsid w:val="002951BB"/>
    <w:rsid w:val="0029586D"/>
    <w:rsid w:val="002965C9"/>
    <w:rsid w:val="002966FB"/>
    <w:rsid w:val="00297096"/>
    <w:rsid w:val="002A02C5"/>
    <w:rsid w:val="002A120F"/>
    <w:rsid w:val="002A177F"/>
    <w:rsid w:val="002A19A6"/>
    <w:rsid w:val="002A2BD8"/>
    <w:rsid w:val="002A37AF"/>
    <w:rsid w:val="002A5A2C"/>
    <w:rsid w:val="002A7D72"/>
    <w:rsid w:val="002A7FB9"/>
    <w:rsid w:val="002B00FF"/>
    <w:rsid w:val="002B069E"/>
    <w:rsid w:val="002B0A43"/>
    <w:rsid w:val="002B17FA"/>
    <w:rsid w:val="002B1B50"/>
    <w:rsid w:val="002B23B3"/>
    <w:rsid w:val="002B30E0"/>
    <w:rsid w:val="002B32DD"/>
    <w:rsid w:val="002B36DF"/>
    <w:rsid w:val="002B42B6"/>
    <w:rsid w:val="002B43E3"/>
    <w:rsid w:val="002B599D"/>
    <w:rsid w:val="002B71CC"/>
    <w:rsid w:val="002B795D"/>
    <w:rsid w:val="002B7D15"/>
    <w:rsid w:val="002C05CC"/>
    <w:rsid w:val="002C0732"/>
    <w:rsid w:val="002C0A7E"/>
    <w:rsid w:val="002C142C"/>
    <w:rsid w:val="002C16AD"/>
    <w:rsid w:val="002C19C5"/>
    <w:rsid w:val="002C2134"/>
    <w:rsid w:val="002C220C"/>
    <w:rsid w:val="002C2316"/>
    <w:rsid w:val="002C2773"/>
    <w:rsid w:val="002C30D3"/>
    <w:rsid w:val="002C3AB1"/>
    <w:rsid w:val="002C463D"/>
    <w:rsid w:val="002C47E3"/>
    <w:rsid w:val="002C4A6E"/>
    <w:rsid w:val="002C4D89"/>
    <w:rsid w:val="002C5CD5"/>
    <w:rsid w:val="002C673C"/>
    <w:rsid w:val="002C757E"/>
    <w:rsid w:val="002C7648"/>
    <w:rsid w:val="002C7B58"/>
    <w:rsid w:val="002C7EF8"/>
    <w:rsid w:val="002D0370"/>
    <w:rsid w:val="002D0571"/>
    <w:rsid w:val="002D0A35"/>
    <w:rsid w:val="002D0E9D"/>
    <w:rsid w:val="002D1583"/>
    <w:rsid w:val="002D1759"/>
    <w:rsid w:val="002D1CBB"/>
    <w:rsid w:val="002D245E"/>
    <w:rsid w:val="002D26F3"/>
    <w:rsid w:val="002D39CB"/>
    <w:rsid w:val="002D4B03"/>
    <w:rsid w:val="002D5386"/>
    <w:rsid w:val="002D59AE"/>
    <w:rsid w:val="002D5B09"/>
    <w:rsid w:val="002D5DB2"/>
    <w:rsid w:val="002D747B"/>
    <w:rsid w:val="002D7561"/>
    <w:rsid w:val="002D7DD0"/>
    <w:rsid w:val="002E04DE"/>
    <w:rsid w:val="002E088F"/>
    <w:rsid w:val="002E0DCA"/>
    <w:rsid w:val="002E132D"/>
    <w:rsid w:val="002E13F4"/>
    <w:rsid w:val="002E194F"/>
    <w:rsid w:val="002E1F19"/>
    <w:rsid w:val="002E25D6"/>
    <w:rsid w:val="002E3F40"/>
    <w:rsid w:val="002E44C0"/>
    <w:rsid w:val="002E4BCB"/>
    <w:rsid w:val="002E4CA2"/>
    <w:rsid w:val="002E524A"/>
    <w:rsid w:val="002E5568"/>
    <w:rsid w:val="002E67E8"/>
    <w:rsid w:val="002E6F01"/>
    <w:rsid w:val="002E730F"/>
    <w:rsid w:val="002E7A03"/>
    <w:rsid w:val="002E7F0F"/>
    <w:rsid w:val="002E7FB3"/>
    <w:rsid w:val="002F014D"/>
    <w:rsid w:val="002F02EC"/>
    <w:rsid w:val="002F0693"/>
    <w:rsid w:val="002F07CD"/>
    <w:rsid w:val="002F0FDB"/>
    <w:rsid w:val="002F1EB4"/>
    <w:rsid w:val="002F209F"/>
    <w:rsid w:val="002F2ADD"/>
    <w:rsid w:val="002F2ED0"/>
    <w:rsid w:val="002F347A"/>
    <w:rsid w:val="002F3891"/>
    <w:rsid w:val="002F430D"/>
    <w:rsid w:val="002F4A20"/>
    <w:rsid w:val="002F4F34"/>
    <w:rsid w:val="002F524B"/>
    <w:rsid w:val="002F5A66"/>
    <w:rsid w:val="002F5BE7"/>
    <w:rsid w:val="002F7CCA"/>
    <w:rsid w:val="002F7EDA"/>
    <w:rsid w:val="002F7F2E"/>
    <w:rsid w:val="00300956"/>
    <w:rsid w:val="00300AAA"/>
    <w:rsid w:val="00300D75"/>
    <w:rsid w:val="00300D9E"/>
    <w:rsid w:val="00301689"/>
    <w:rsid w:val="003016EA"/>
    <w:rsid w:val="003029EE"/>
    <w:rsid w:val="00302A70"/>
    <w:rsid w:val="00302BCE"/>
    <w:rsid w:val="00302FAF"/>
    <w:rsid w:val="003030A9"/>
    <w:rsid w:val="00303F73"/>
    <w:rsid w:val="00304596"/>
    <w:rsid w:val="003047AA"/>
    <w:rsid w:val="00305F69"/>
    <w:rsid w:val="00306961"/>
    <w:rsid w:val="00306F7D"/>
    <w:rsid w:val="0030748D"/>
    <w:rsid w:val="0030762B"/>
    <w:rsid w:val="0030766F"/>
    <w:rsid w:val="00307764"/>
    <w:rsid w:val="00310470"/>
    <w:rsid w:val="0031048E"/>
    <w:rsid w:val="00310B2E"/>
    <w:rsid w:val="0031299A"/>
    <w:rsid w:val="00313AD1"/>
    <w:rsid w:val="00313E66"/>
    <w:rsid w:val="00314985"/>
    <w:rsid w:val="00315750"/>
    <w:rsid w:val="003159B5"/>
    <w:rsid w:val="00316802"/>
    <w:rsid w:val="00317527"/>
    <w:rsid w:val="003179F5"/>
    <w:rsid w:val="00317A6B"/>
    <w:rsid w:val="00317A71"/>
    <w:rsid w:val="00320270"/>
    <w:rsid w:val="00320867"/>
    <w:rsid w:val="00320B9D"/>
    <w:rsid w:val="00321A5A"/>
    <w:rsid w:val="003236B2"/>
    <w:rsid w:val="00323D8B"/>
    <w:rsid w:val="00324C19"/>
    <w:rsid w:val="00324C74"/>
    <w:rsid w:val="003251E3"/>
    <w:rsid w:val="0032547E"/>
    <w:rsid w:val="003263D7"/>
    <w:rsid w:val="0032663F"/>
    <w:rsid w:val="00326A2D"/>
    <w:rsid w:val="00327212"/>
    <w:rsid w:val="0033032F"/>
    <w:rsid w:val="0033139F"/>
    <w:rsid w:val="00332142"/>
    <w:rsid w:val="0033222B"/>
    <w:rsid w:val="0033284C"/>
    <w:rsid w:val="00332ADC"/>
    <w:rsid w:val="003330D0"/>
    <w:rsid w:val="00333267"/>
    <w:rsid w:val="00333433"/>
    <w:rsid w:val="00333939"/>
    <w:rsid w:val="00333B77"/>
    <w:rsid w:val="00333DE1"/>
    <w:rsid w:val="00333EDB"/>
    <w:rsid w:val="00334F82"/>
    <w:rsid w:val="00335751"/>
    <w:rsid w:val="0033635C"/>
    <w:rsid w:val="003369D0"/>
    <w:rsid w:val="00336DEF"/>
    <w:rsid w:val="00336F3D"/>
    <w:rsid w:val="0033702C"/>
    <w:rsid w:val="003374C7"/>
    <w:rsid w:val="00337A9A"/>
    <w:rsid w:val="00337C2D"/>
    <w:rsid w:val="00337E68"/>
    <w:rsid w:val="00340743"/>
    <w:rsid w:val="0034107C"/>
    <w:rsid w:val="00341188"/>
    <w:rsid w:val="003411BD"/>
    <w:rsid w:val="00341AE2"/>
    <w:rsid w:val="00341BB3"/>
    <w:rsid w:val="00342479"/>
    <w:rsid w:val="00342679"/>
    <w:rsid w:val="00343244"/>
    <w:rsid w:val="00343303"/>
    <w:rsid w:val="00343A67"/>
    <w:rsid w:val="00343A81"/>
    <w:rsid w:val="00343C50"/>
    <w:rsid w:val="00344032"/>
    <w:rsid w:val="003458C1"/>
    <w:rsid w:val="00346EE2"/>
    <w:rsid w:val="00347039"/>
    <w:rsid w:val="00347204"/>
    <w:rsid w:val="00347D29"/>
    <w:rsid w:val="00350039"/>
    <w:rsid w:val="00350566"/>
    <w:rsid w:val="00351B89"/>
    <w:rsid w:val="003524A1"/>
    <w:rsid w:val="003525E3"/>
    <w:rsid w:val="00352873"/>
    <w:rsid w:val="00353EAC"/>
    <w:rsid w:val="00354378"/>
    <w:rsid w:val="00354BB5"/>
    <w:rsid w:val="00354D86"/>
    <w:rsid w:val="003554C6"/>
    <w:rsid w:val="00355A0E"/>
    <w:rsid w:val="003571B4"/>
    <w:rsid w:val="00357550"/>
    <w:rsid w:val="00357A00"/>
    <w:rsid w:val="00360558"/>
    <w:rsid w:val="00360729"/>
    <w:rsid w:val="00360ECD"/>
    <w:rsid w:val="0036168A"/>
    <w:rsid w:val="00362986"/>
    <w:rsid w:val="003629D6"/>
    <w:rsid w:val="0036345C"/>
    <w:rsid w:val="00363A03"/>
    <w:rsid w:val="0036413D"/>
    <w:rsid w:val="003641C8"/>
    <w:rsid w:val="00364563"/>
    <w:rsid w:val="003649CD"/>
    <w:rsid w:val="00364F47"/>
    <w:rsid w:val="00365732"/>
    <w:rsid w:val="00365764"/>
    <w:rsid w:val="00365F7C"/>
    <w:rsid w:val="003673CE"/>
    <w:rsid w:val="003674E9"/>
    <w:rsid w:val="00367E1D"/>
    <w:rsid w:val="00370087"/>
    <w:rsid w:val="003701FE"/>
    <w:rsid w:val="003702A8"/>
    <w:rsid w:val="00370797"/>
    <w:rsid w:val="00370B96"/>
    <w:rsid w:val="00370C2A"/>
    <w:rsid w:val="00372402"/>
    <w:rsid w:val="00372F71"/>
    <w:rsid w:val="00373429"/>
    <w:rsid w:val="003736A4"/>
    <w:rsid w:val="00374461"/>
    <w:rsid w:val="003749B2"/>
    <w:rsid w:val="003754AF"/>
    <w:rsid w:val="00375DF5"/>
    <w:rsid w:val="003767C2"/>
    <w:rsid w:val="00377B8F"/>
    <w:rsid w:val="00380FEA"/>
    <w:rsid w:val="003813A2"/>
    <w:rsid w:val="0038153F"/>
    <w:rsid w:val="00382AB2"/>
    <w:rsid w:val="00382E58"/>
    <w:rsid w:val="0038482F"/>
    <w:rsid w:val="003850B1"/>
    <w:rsid w:val="00385BDC"/>
    <w:rsid w:val="00385D0D"/>
    <w:rsid w:val="003875AE"/>
    <w:rsid w:val="0038785B"/>
    <w:rsid w:val="00387A82"/>
    <w:rsid w:val="00390EF5"/>
    <w:rsid w:val="00391CA0"/>
    <w:rsid w:val="00392360"/>
    <w:rsid w:val="0039299B"/>
    <w:rsid w:val="00392DA6"/>
    <w:rsid w:val="003939A0"/>
    <w:rsid w:val="00394BA9"/>
    <w:rsid w:val="00394C1D"/>
    <w:rsid w:val="00394F73"/>
    <w:rsid w:val="00395345"/>
    <w:rsid w:val="00395C44"/>
    <w:rsid w:val="003969E3"/>
    <w:rsid w:val="00397614"/>
    <w:rsid w:val="003977D1"/>
    <w:rsid w:val="00397B3D"/>
    <w:rsid w:val="00397DCA"/>
    <w:rsid w:val="003A00F4"/>
    <w:rsid w:val="003A0421"/>
    <w:rsid w:val="003A0683"/>
    <w:rsid w:val="003A0C86"/>
    <w:rsid w:val="003A13B4"/>
    <w:rsid w:val="003A221D"/>
    <w:rsid w:val="003A2537"/>
    <w:rsid w:val="003A2AEB"/>
    <w:rsid w:val="003A31DB"/>
    <w:rsid w:val="003A3291"/>
    <w:rsid w:val="003A33B0"/>
    <w:rsid w:val="003A4CD4"/>
    <w:rsid w:val="003A5E60"/>
    <w:rsid w:val="003A60A7"/>
    <w:rsid w:val="003A60D5"/>
    <w:rsid w:val="003A65AF"/>
    <w:rsid w:val="003A6ABE"/>
    <w:rsid w:val="003A721A"/>
    <w:rsid w:val="003A7B0F"/>
    <w:rsid w:val="003B27B3"/>
    <w:rsid w:val="003B3553"/>
    <w:rsid w:val="003B39F8"/>
    <w:rsid w:val="003B490B"/>
    <w:rsid w:val="003B4B76"/>
    <w:rsid w:val="003B4BFA"/>
    <w:rsid w:val="003B52F1"/>
    <w:rsid w:val="003B564E"/>
    <w:rsid w:val="003B58DA"/>
    <w:rsid w:val="003B6144"/>
    <w:rsid w:val="003B6153"/>
    <w:rsid w:val="003B6340"/>
    <w:rsid w:val="003C07A2"/>
    <w:rsid w:val="003C0C1C"/>
    <w:rsid w:val="003C259A"/>
    <w:rsid w:val="003C3300"/>
    <w:rsid w:val="003C66CC"/>
    <w:rsid w:val="003C6A41"/>
    <w:rsid w:val="003C6A9A"/>
    <w:rsid w:val="003C7785"/>
    <w:rsid w:val="003D0378"/>
    <w:rsid w:val="003D0EA0"/>
    <w:rsid w:val="003D17A7"/>
    <w:rsid w:val="003D1E93"/>
    <w:rsid w:val="003D38D5"/>
    <w:rsid w:val="003D38F1"/>
    <w:rsid w:val="003D4C51"/>
    <w:rsid w:val="003D4FD2"/>
    <w:rsid w:val="003D553A"/>
    <w:rsid w:val="003D5BDF"/>
    <w:rsid w:val="003D5C16"/>
    <w:rsid w:val="003D6075"/>
    <w:rsid w:val="003E08E8"/>
    <w:rsid w:val="003E0BBF"/>
    <w:rsid w:val="003E0EBA"/>
    <w:rsid w:val="003E350C"/>
    <w:rsid w:val="003E375F"/>
    <w:rsid w:val="003E3F15"/>
    <w:rsid w:val="003E47C2"/>
    <w:rsid w:val="003E4ABE"/>
    <w:rsid w:val="003E55EE"/>
    <w:rsid w:val="003E589F"/>
    <w:rsid w:val="003E6F0D"/>
    <w:rsid w:val="003E7351"/>
    <w:rsid w:val="003E745A"/>
    <w:rsid w:val="003E7AD8"/>
    <w:rsid w:val="003E7BA8"/>
    <w:rsid w:val="003E7F43"/>
    <w:rsid w:val="003F0147"/>
    <w:rsid w:val="003F0218"/>
    <w:rsid w:val="003F0650"/>
    <w:rsid w:val="003F0750"/>
    <w:rsid w:val="003F10B2"/>
    <w:rsid w:val="003F1A32"/>
    <w:rsid w:val="003F321C"/>
    <w:rsid w:val="003F39C9"/>
    <w:rsid w:val="003F3C32"/>
    <w:rsid w:val="003F4E53"/>
    <w:rsid w:val="003F5082"/>
    <w:rsid w:val="003F532D"/>
    <w:rsid w:val="003F554F"/>
    <w:rsid w:val="003F6EBF"/>
    <w:rsid w:val="003F7070"/>
    <w:rsid w:val="003F75E0"/>
    <w:rsid w:val="003F7628"/>
    <w:rsid w:val="003F7C58"/>
    <w:rsid w:val="004006D7"/>
    <w:rsid w:val="0040077E"/>
    <w:rsid w:val="00401BD0"/>
    <w:rsid w:val="00402001"/>
    <w:rsid w:val="00403E69"/>
    <w:rsid w:val="004050F2"/>
    <w:rsid w:val="004051C8"/>
    <w:rsid w:val="00406158"/>
    <w:rsid w:val="004066D8"/>
    <w:rsid w:val="00406CB6"/>
    <w:rsid w:val="00407A0D"/>
    <w:rsid w:val="00410AF4"/>
    <w:rsid w:val="0041192C"/>
    <w:rsid w:val="0041272E"/>
    <w:rsid w:val="00412AC6"/>
    <w:rsid w:val="00412DFF"/>
    <w:rsid w:val="00412E73"/>
    <w:rsid w:val="004130A9"/>
    <w:rsid w:val="004132C4"/>
    <w:rsid w:val="004137E0"/>
    <w:rsid w:val="00414781"/>
    <w:rsid w:val="004149EF"/>
    <w:rsid w:val="004158FB"/>
    <w:rsid w:val="00415C03"/>
    <w:rsid w:val="0041625A"/>
    <w:rsid w:val="004168A6"/>
    <w:rsid w:val="004168D3"/>
    <w:rsid w:val="00417FDD"/>
    <w:rsid w:val="004201E4"/>
    <w:rsid w:val="00420320"/>
    <w:rsid w:val="00421A2B"/>
    <w:rsid w:val="00421D8E"/>
    <w:rsid w:val="00421F60"/>
    <w:rsid w:val="00422662"/>
    <w:rsid w:val="004238A7"/>
    <w:rsid w:val="0042491B"/>
    <w:rsid w:val="00424AE6"/>
    <w:rsid w:val="00425922"/>
    <w:rsid w:val="00425EF9"/>
    <w:rsid w:val="004266C0"/>
    <w:rsid w:val="00426B9B"/>
    <w:rsid w:val="00426C00"/>
    <w:rsid w:val="00426E89"/>
    <w:rsid w:val="004302D1"/>
    <w:rsid w:val="004316DC"/>
    <w:rsid w:val="004323A8"/>
    <w:rsid w:val="00432F59"/>
    <w:rsid w:val="0043348A"/>
    <w:rsid w:val="00433651"/>
    <w:rsid w:val="00433B16"/>
    <w:rsid w:val="004340E1"/>
    <w:rsid w:val="0043433E"/>
    <w:rsid w:val="0043440D"/>
    <w:rsid w:val="00434784"/>
    <w:rsid w:val="00434A37"/>
    <w:rsid w:val="00435803"/>
    <w:rsid w:val="00435C94"/>
    <w:rsid w:val="00436C8D"/>
    <w:rsid w:val="00436E83"/>
    <w:rsid w:val="00437881"/>
    <w:rsid w:val="0043795F"/>
    <w:rsid w:val="00440352"/>
    <w:rsid w:val="00440AE0"/>
    <w:rsid w:val="00441101"/>
    <w:rsid w:val="00441202"/>
    <w:rsid w:val="004416B5"/>
    <w:rsid w:val="004418D8"/>
    <w:rsid w:val="00441ABC"/>
    <w:rsid w:val="0044249F"/>
    <w:rsid w:val="004425FD"/>
    <w:rsid w:val="00442724"/>
    <w:rsid w:val="00442974"/>
    <w:rsid w:val="00442DEB"/>
    <w:rsid w:val="004440D9"/>
    <w:rsid w:val="004446A1"/>
    <w:rsid w:val="00444C10"/>
    <w:rsid w:val="00444D83"/>
    <w:rsid w:val="00445242"/>
    <w:rsid w:val="00445EF3"/>
    <w:rsid w:val="00445FEF"/>
    <w:rsid w:val="004460F4"/>
    <w:rsid w:val="00446BB7"/>
    <w:rsid w:val="00447165"/>
    <w:rsid w:val="00447634"/>
    <w:rsid w:val="004479A0"/>
    <w:rsid w:val="004500CD"/>
    <w:rsid w:val="00450CCD"/>
    <w:rsid w:val="00452099"/>
    <w:rsid w:val="0045249D"/>
    <w:rsid w:val="00452A69"/>
    <w:rsid w:val="00453191"/>
    <w:rsid w:val="0045319C"/>
    <w:rsid w:val="004542C0"/>
    <w:rsid w:val="004548F2"/>
    <w:rsid w:val="00454BF6"/>
    <w:rsid w:val="00454DDB"/>
    <w:rsid w:val="00454F6D"/>
    <w:rsid w:val="00456782"/>
    <w:rsid w:val="00456ABD"/>
    <w:rsid w:val="00460477"/>
    <w:rsid w:val="0046083B"/>
    <w:rsid w:val="00460C3D"/>
    <w:rsid w:val="00461464"/>
    <w:rsid w:val="0046191B"/>
    <w:rsid w:val="00461A94"/>
    <w:rsid w:val="00461B3E"/>
    <w:rsid w:val="00461BAA"/>
    <w:rsid w:val="004621A8"/>
    <w:rsid w:val="00462344"/>
    <w:rsid w:val="004623B5"/>
    <w:rsid w:val="00462EA0"/>
    <w:rsid w:val="0046338C"/>
    <w:rsid w:val="004638EB"/>
    <w:rsid w:val="00464461"/>
    <w:rsid w:val="00464F4B"/>
    <w:rsid w:val="00465AC2"/>
    <w:rsid w:val="00466CAD"/>
    <w:rsid w:val="00466EDB"/>
    <w:rsid w:val="00467ED0"/>
    <w:rsid w:val="00467F82"/>
    <w:rsid w:val="0047013E"/>
    <w:rsid w:val="004701A6"/>
    <w:rsid w:val="004702E5"/>
    <w:rsid w:val="00470B5F"/>
    <w:rsid w:val="00470D6B"/>
    <w:rsid w:val="00470F59"/>
    <w:rsid w:val="00471CE9"/>
    <w:rsid w:val="00471DD9"/>
    <w:rsid w:val="004726ED"/>
    <w:rsid w:val="00472C8D"/>
    <w:rsid w:val="00473944"/>
    <w:rsid w:val="0047444E"/>
    <w:rsid w:val="0047527E"/>
    <w:rsid w:val="00475860"/>
    <w:rsid w:val="00475C4B"/>
    <w:rsid w:val="00476EE1"/>
    <w:rsid w:val="004774C3"/>
    <w:rsid w:val="00480250"/>
    <w:rsid w:val="00480753"/>
    <w:rsid w:val="00481365"/>
    <w:rsid w:val="00481FBC"/>
    <w:rsid w:val="004820F2"/>
    <w:rsid w:val="00482C39"/>
    <w:rsid w:val="00482E2E"/>
    <w:rsid w:val="00483009"/>
    <w:rsid w:val="004833EE"/>
    <w:rsid w:val="0048344F"/>
    <w:rsid w:val="004836C5"/>
    <w:rsid w:val="00483A35"/>
    <w:rsid w:val="004840BD"/>
    <w:rsid w:val="00484815"/>
    <w:rsid w:val="00485C39"/>
    <w:rsid w:val="00485F4A"/>
    <w:rsid w:val="004869A3"/>
    <w:rsid w:val="00487265"/>
    <w:rsid w:val="00487A20"/>
    <w:rsid w:val="00487F45"/>
    <w:rsid w:val="004919EB"/>
    <w:rsid w:val="00491A65"/>
    <w:rsid w:val="00491C5E"/>
    <w:rsid w:val="004923BB"/>
    <w:rsid w:val="00492442"/>
    <w:rsid w:val="00493318"/>
    <w:rsid w:val="0049358E"/>
    <w:rsid w:val="0049409D"/>
    <w:rsid w:val="004946B7"/>
    <w:rsid w:val="00495D1D"/>
    <w:rsid w:val="00496049"/>
    <w:rsid w:val="0049621A"/>
    <w:rsid w:val="00496F6E"/>
    <w:rsid w:val="00497035"/>
    <w:rsid w:val="0049768E"/>
    <w:rsid w:val="00497DA8"/>
    <w:rsid w:val="004A00ED"/>
    <w:rsid w:val="004A0AB2"/>
    <w:rsid w:val="004A147B"/>
    <w:rsid w:val="004A17D3"/>
    <w:rsid w:val="004A1ABE"/>
    <w:rsid w:val="004A21C0"/>
    <w:rsid w:val="004A316A"/>
    <w:rsid w:val="004A3197"/>
    <w:rsid w:val="004A31AE"/>
    <w:rsid w:val="004A4672"/>
    <w:rsid w:val="004A49AF"/>
    <w:rsid w:val="004A4CCC"/>
    <w:rsid w:val="004A4D55"/>
    <w:rsid w:val="004A5089"/>
    <w:rsid w:val="004A54EC"/>
    <w:rsid w:val="004A5A14"/>
    <w:rsid w:val="004A61A9"/>
    <w:rsid w:val="004A631F"/>
    <w:rsid w:val="004A66A4"/>
    <w:rsid w:val="004A78B2"/>
    <w:rsid w:val="004B0785"/>
    <w:rsid w:val="004B0C5A"/>
    <w:rsid w:val="004B0C6A"/>
    <w:rsid w:val="004B1244"/>
    <w:rsid w:val="004B181B"/>
    <w:rsid w:val="004B1876"/>
    <w:rsid w:val="004B221B"/>
    <w:rsid w:val="004B3302"/>
    <w:rsid w:val="004B3B7C"/>
    <w:rsid w:val="004B3EE5"/>
    <w:rsid w:val="004B5DB5"/>
    <w:rsid w:val="004B6439"/>
    <w:rsid w:val="004B6BA9"/>
    <w:rsid w:val="004B6F06"/>
    <w:rsid w:val="004B6F40"/>
    <w:rsid w:val="004B6F51"/>
    <w:rsid w:val="004B7C06"/>
    <w:rsid w:val="004C10D7"/>
    <w:rsid w:val="004C23A9"/>
    <w:rsid w:val="004C2BDB"/>
    <w:rsid w:val="004C3A1B"/>
    <w:rsid w:val="004C4D5F"/>
    <w:rsid w:val="004C561C"/>
    <w:rsid w:val="004C6AC7"/>
    <w:rsid w:val="004C6B99"/>
    <w:rsid w:val="004D021E"/>
    <w:rsid w:val="004D0231"/>
    <w:rsid w:val="004D09E9"/>
    <w:rsid w:val="004D0EA3"/>
    <w:rsid w:val="004D1213"/>
    <w:rsid w:val="004D1222"/>
    <w:rsid w:val="004D126B"/>
    <w:rsid w:val="004D2012"/>
    <w:rsid w:val="004D22FA"/>
    <w:rsid w:val="004D26BA"/>
    <w:rsid w:val="004D2EDA"/>
    <w:rsid w:val="004D3B1D"/>
    <w:rsid w:val="004D56C4"/>
    <w:rsid w:val="004D59AD"/>
    <w:rsid w:val="004D5FBD"/>
    <w:rsid w:val="004D6384"/>
    <w:rsid w:val="004D6CA6"/>
    <w:rsid w:val="004D7137"/>
    <w:rsid w:val="004D7183"/>
    <w:rsid w:val="004D770A"/>
    <w:rsid w:val="004D7DD1"/>
    <w:rsid w:val="004D7DFA"/>
    <w:rsid w:val="004E03AB"/>
    <w:rsid w:val="004E0B0B"/>
    <w:rsid w:val="004E1172"/>
    <w:rsid w:val="004E13D6"/>
    <w:rsid w:val="004E1897"/>
    <w:rsid w:val="004E27FD"/>
    <w:rsid w:val="004E29A4"/>
    <w:rsid w:val="004E2BC0"/>
    <w:rsid w:val="004E32C6"/>
    <w:rsid w:val="004E3748"/>
    <w:rsid w:val="004E5CBE"/>
    <w:rsid w:val="004E6E1B"/>
    <w:rsid w:val="004E6E36"/>
    <w:rsid w:val="004E6F04"/>
    <w:rsid w:val="004F01A1"/>
    <w:rsid w:val="004F0565"/>
    <w:rsid w:val="004F0828"/>
    <w:rsid w:val="004F175D"/>
    <w:rsid w:val="004F212A"/>
    <w:rsid w:val="004F23BE"/>
    <w:rsid w:val="004F3820"/>
    <w:rsid w:val="004F59D2"/>
    <w:rsid w:val="004F6C8A"/>
    <w:rsid w:val="004F7310"/>
    <w:rsid w:val="00500BA8"/>
    <w:rsid w:val="00500CC4"/>
    <w:rsid w:val="00501117"/>
    <w:rsid w:val="00501771"/>
    <w:rsid w:val="005017DD"/>
    <w:rsid w:val="00501BA0"/>
    <w:rsid w:val="005024BE"/>
    <w:rsid w:val="0050275B"/>
    <w:rsid w:val="00502AAE"/>
    <w:rsid w:val="0050350F"/>
    <w:rsid w:val="005041AA"/>
    <w:rsid w:val="005049F4"/>
    <w:rsid w:val="00504BEB"/>
    <w:rsid w:val="0050511C"/>
    <w:rsid w:val="00505EEB"/>
    <w:rsid w:val="0050601C"/>
    <w:rsid w:val="005063DF"/>
    <w:rsid w:val="005063E1"/>
    <w:rsid w:val="00507559"/>
    <w:rsid w:val="00507EF4"/>
    <w:rsid w:val="0051085D"/>
    <w:rsid w:val="005111FB"/>
    <w:rsid w:val="00511BF5"/>
    <w:rsid w:val="0051218B"/>
    <w:rsid w:val="0051270B"/>
    <w:rsid w:val="00513553"/>
    <w:rsid w:val="00513720"/>
    <w:rsid w:val="00513B52"/>
    <w:rsid w:val="005143E7"/>
    <w:rsid w:val="005145CD"/>
    <w:rsid w:val="00514A2A"/>
    <w:rsid w:val="00515723"/>
    <w:rsid w:val="005165DD"/>
    <w:rsid w:val="00517592"/>
    <w:rsid w:val="00517BE7"/>
    <w:rsid w:val="00517D63"/>
    <w:rsid w:val="00517EA8"/>
    <w:rsid w:val="005209E5"/>
    <w:rsid w:val="00520E61"/>
    <w:rsid w:val="0052170E"/>
    <w:rsid w:val="005217A4"/>
    <w:rsid w:val="00523164"/>
    <w:rsid w:val="00523203"/>
    <w:rsid w:val="00523E16"/>
    <w:rsid w:val="00523FFF"/>
    <w:rsid w:val="005242EF"/>
    <w:rsid w:val="005243FF"/>
    <w:rsid w:val="0052464E"/>
    <w:rsid w:val="005250B2"/>
    <w:rsid w:val="00526D9D"/>
    <w:rsid w:val="005272DA"/>
    <w:rsid w:val="005273F7"/>
    <w:rsid w:val="00530B88"/>
    <w:rsid w:val="00531916"/>
    <w:rsid w:val="00532630"/>
    <w:rsid w:val="005333C6"/>
    <w:rsid w:val="0053352E"/>
    <w:rsid w:val="00533E6B"/>
    <w:rsid w:val="005342F4"/>
    <w:rsid w:val="005349C8"/>
    <w:rsid w:val="00534FD4"/>
    <w:rsid w:val="00536A0C"/>
    <w:rsid w:val="00537026"/>
    <w:rsid w:val="00537816"/>
    <w:rsid w:val="005400CD"/>
    <w:rsid w:val="0054043E"/>
    <w:rsid w:val="0054094C"/>
    <w:rsid w:val="00540C12"/>
    <w:rsid w:val="00540FC5"/>
    <w:rsid w:val="00541702"/>
    <w:rsid w:val="00541C58"/>
    <w:rsid w:val="005435E6"/>
    <w:rsid w:val="00543930"/>
    <w:rsid w:val="00543F26"/>
    <w:rsid w:val="0054434F"/>
    <w:rsid w:val="00544F55"/>
    <w:rsid w:val="00545214"/>
    <w:rsid w:val="005452E3"/>
    <w:rsid w:val="00545D54"/>
    <w:rsid w:val="005479FE"/>
    <w:rsid w:val="0055002D"/>
    <w:rsid w:val="00550CF9"/>
    <w:rsid w:val="00550E8B"/>
    <w:rsid w:val="00551260"/>
    <w:rsid w:val="005513AC"/>
    <w:rsid w:val="00551416"/>
    <w:rsid w:val="00552F94"/>
    <w:rsid w:val="00553299"/>
    <w:rsid w:val="00553454"/>
    <w:rsid w:val="00553F03"/>
    <w:rsid w:val="00554084"/>
    <w:rsid w:val="00554447"/>
    <w:rsid w:val="0055472E"/>
    <w:rsid w:val="00554765"/>
    <w:rsid w:val="00554E83"/>
    <w:rsid w:val="00555E41"/>
    <w:rsid w:val="00555EFA"/>
    <w:rsid w:val="005565B3"/>
    <w:rsid w:val="00556C33"/>
    <w:rsid w:val="00557D64"/>
    <w:rsid w:val="00557E85"/>
    <w:rsid w:val="005605AA"/>
    <w:rsid w:val="00561040"/>
    <w:rsid w:val="0056114A"/>
    <w:rsid w:val="0056137D"/>
    <w:rsid w:val="00561783"/>
    <w:rsid w:val="00561B7F"/>
    <w:rsid w:val="00561DCE"/>
    <w:rsid w:val="005644F5"/>
    <w:rsid w:val="00564C9B"/>
    <w:rsid w:val="00565AD1"/>
    <w:rsid w:val="00565B9D"/>
    <w:rsid w:val="00565C41"/>
    <w:rsid w:val="00565C95"/>
    <w:rsid w:val="00566016"/>
    <w:rsid w:val="005662A5"/>
    <w:rsid w:val="005667EB"/>
    <w:rsid w:val="005671B2"/>
    <w:rsid w:val="0056782A"/>
    <w:rsid w:val="0056796E"/>
    <w:rsid w:val="00570CDA"/>
    <w:rsid w:val="0057161E"/>
    <w:rsid w:val="00571DA8"/>
    <w:rsid w:val="00571DFE"/>
    <w:rsid w:val="00572569"/>
    <w:rsid w:val="00572CC4"/>
    <w:rsid w:val="0057310F"/>
    <w:rsid w:val="005732CF"/>
    <w:rsid w:val="00574275"/>
    <w:rsid w:val="0057476B"/>
    <w:rsid w:val="0057479B"/>
    <w:rsid w:val="0057483C"/>
    <w:rsid w:val="00574980"/>
    <w:rsid w:val="0057651C"/>
    <w:rsid w:val="00576A41"/>
    <w:rsid w:val="005775CA"/>
    <w:rsid w:val="005776C0"/>
    <w:rsid w:val="00577702"/>
    <w:rsid w:val="00580DFD"/>
    <w:rsid w:val="00581A5F"/>
    <w:rsid w:val="00582C35"/>
    <w:rsid w:val="00583B65"/>
    <w:rsid w:val="00584798"/>
    <w:rsid w:val="00585098"/>
    <w:rsid w:val="00585D70"/>
    <w:rsid w:val="00585E7A"/>
    <w:rsid w:val="0058682F"/>
    <w:rsid w:val="00586AE1"/>
    <w:rsid w:val="00586F30"/>
    <w:rsid w:val="005875A7"/>
    <w:rsid w:val="0058765F"/>
    <w:rsid w:val="00587ED1"/>
    <w:rsid w:val="005904E4"/>
    <w:rsid w:val="00590DB6"/>
    <w:rsid w:val="0059103F"/>
    <w:rsid w:val="00591521"/>
    <w:rsid w:val="00591D23"/>
    <w:rsid w:val="00592F4C"/>
    <w:rsid w:val="0059324C"/>
    <w:rsid w:val="00593FF6"/>
    <w:rsid w:val="00594565"/>
    <w:rsid w:val="0059472D"/>
    <w:rsid w:val="00595AF7"/>
    <w:rsid w:val="00596845"/>
    <w:rsid w:val="00597E89"/>
    <w:rsid w:val="005A0DD8"/>
    <w:rsid w:val="005A0F62"/>
    <w:rsid w:val="005A1BD1"/>
    <w:rsid w:val="005A35C8"/>
    <w:rsid w:val="005A4533"/>
    <w:rsid w:val="005A46D7"/>
    <w:rsid w:val="005A48D9"/>
    <w:rsid w:val="005A4D8F"/>
    <w:rsid w:val="005A5058"/>
    <w:rsid w:val="005A524B"/>
    <w:rsid w:val="005A5696"/>
    <w:rsid w:val="005A582B"/>
    <w:rsid w:val="005A6030"/>
    <w:rsid w:val="005A6D3C"/>
    <w:rsid w:val="005A7506"/>
    <w:rsid w:val="005A7946"/>
    <w:rsid w:val="005B0164"/>
    <w:rsid w:val="005B0327"/>
    <w:rsid w:val="005B0673"/>
    <w:rsid w:val="005B1344"/>
    <w:rsid w:val="005B1638"/>
    <w:rsid w:val="005B1D88"/>
    <w:rsid w:val="005B1FBC"/>
    <w:rsid w:val="005B289C"/>
    <w:rsid w:val="005B290A"/>
    <w:rsid w:val="005B2DFE"/>
    <w:rsid w:val="005B2F24"/>
    <w:rsid w:val="005B322C"/>
    <w:rsid w:val="005B354A"/>
    <w:rsid w:val="005B4C86"/>
    <w:rsid w:val="005B4EE2"/>
    <w:rsid w:val="005B5692"/>
    <w:rsid w:val="005B6043"/>
    <w:rsid w:val="005B7431"/>
    <w:rsid w:val="005B76ED"/>
    <w:rsid w:val="005B7987"/>
    <w:rsid w:val="005C0D70"/>
    <w:rsid w:val="005C10BA"/>
    <w:rsid w:val="005C2278"/>
    <w:rsid w:val="005C2C0F"/>
    <w:rsid w:val="005C2DCF"/>
    <w:rsid w:val="005C35A3"/>
    <w:rsid w:val="005C3AC7"/>
    <w:rsid w:val="005C3C04"/>
    <w:rsid w:val="005C40A7"/>
    <w:rsid w:val="005C4436"/>
    <w:rsid w:val="005C462D"/>
    <w:rsid w:val="005C4AC5"/>
    <w:rsid w:val="005C4B6C"/>
    <w:rsid w:val="005C51B1"/>
    <w:rsid w:val="005C5D24"/>
    <w:rsid w:val="005C687D"/>
    <w:rsid w:val="005C6ADA"/>
    <w:rsid w:val="005C6D7C"/>
    <w:rsid w:val="005C7D11"/>
    <w:rsid w:val="005C7DF8"/>
    <w:rsid w:val="005D0304"/>
    <w:rsid w:val="005D03AD"/>
    <w:rsid w:val="005D0F97"/>
    <w:rsid w:val="005D3DBD"/>
    <w:rsid w:val="005D4672"/>
    <w:rsid w:val="005D5AE7"/>
    <w:rsid w:val="005D5BD7"/>
    <w:rsid w:val="005D6253"/>
    <w:rsid w:val="005D634B"/>
    <w:rsid w:val="005D7283"/>
    <w:rsid w:val="005D7792"/>
    <w:rsid w:val="005E16E1"/>
    <w:rsid w:val="005E2909"/>
    <w:rsid w:val="005E3368"/>
    <w:rsid w:val="005E352A"/>
    <w:rsid w:val="005E3C50"/>
    <w:rsid w:val="005E4284"/>
    <w:rsid w:val="005E43EA"/>
    <w:rsid w:val="005E45F4"/>
    <w:rsid w:val="005E4AC3"/>
    <w:rsid w:val="005E4AF4"/>
    <w:rsid w:val="005E4E55"/>
    <w:rsid w:val="005E5349"/>
    <w:rsid w:val="005E560D"/>
    <w:rsid w:val="005E56E9"/>
    <w:rsid w:val="005E7166"/>
    <w:rsid w:val="005E789F"/>
    <w:rsid w:val="005E791E"/>
    <w:rsid w:val="005E7D3E"/>
    <w:rsid w:val="005E7D47"/>
    <w:rsid w:val="005E7E7A"/>
    <w:rsid w:val="005F075B"/>
    <w:rsid w:val="005F0B0B"/>
    <w:rsid w:val="005F1761"/>
    <w:rsid w:val="005F1CF6"/>
    <w:rsid w:val="005F1F1B"/>
    <w:rsid w:val="005F2420"/>
    <w:rsid w:val="005F5046"/>
    <w:rsid w:val="005F52BB"/>
    <w:rsid w:val="005F6BD9"/>
    <w:rsid w:val="005F721F"/>
    <w:rsid w:val="005F73AF"/>
    <w:rsid w:val="005F7679"/>
    <w:rsid w:val="005F7939"/>
    <w:rsid w:val="005F7BF9"/>
    <w:rsid w:val="00600147"/>
    <w:rsid w:val="0060086E"/>
    <w:rsid w:val="006008E9"/>
    <w:rsid w:val="0060149C"/>
    <w:rsid w:val="00601A62"/>
    <w:rsid w:val="00602AA9"/>
    <w:rsid w:val="006031B9"/>
    <w:rsid w:val="00603B7B"/>
    <w:rsid w:val="00603DA8"/>
    <w:rsid w:val="00605308"/>
    <w:rsid w:val="00606040"/>
    <w:rsid w:val="0060673F"/>
    <w:rsid w:val="006107F5"/>
    <w:rsid w:val="00610835"/>
    <w:rsid w:val="00610BF9"/>
    <w:rsid w:val="00611E61"/>
    <w:rsid w:val="00613DC3"/>
    <w:rsid w:val="006145A1"/>
    <w:rsid w:val="0061465A"/>
    <w:rsid w:val="00616A0E"/>
    <w:rsid w:val="00616BDB"/>
    <w:rsid w:val="0061764D"/>
    <w:rsid w:val="006178AE"/>
    <w:rsid w:val="00617F36"/>
    <w:rsid w:val="00620A1B"/>
    <w:rsid w:val="00620B71"/>
    <w:rsid w:val="00620D21"/>
    <w:rsid w:val="006216CF"/>
    <w:rsid w:val="0062176C"/>
    <w:rsid w:val="00622113"/>
    <w:rsid w:val="00622416"/>
    <w:rsid w:val="00622F88"/>
    <w:rsid w:val="00623D7C"/>
    <w:rsid w:val="00624084"/>
    <w:rsid w:val="006241BE"/>
    <w:rsid w:val="00624A91"/>
    <w:rsid w:val="00624B0C"/>
    <w:rsid w:val="00625355"/>
    <w:rsid w:val="00625E92"/>
    <w:rsid w:val="006265CE"/>
    <w:rsid w:val="00626EAD"/>
    <w:rsid w:val="00626FD8"/>
    <w:rsid w:val="0062787E"/>
    <w:rsid w:val="00630745"/>
    <w:rsid w:val="0063154B"/>
    <w:rsid w:val="00631565"/>
    <w:rsid w:val="00632BE0"/>
    <w:rsid w:val="0063305C"/>
    <w:rsid w:val="0063308F"/>
    <w:rsid w:val="006330D0"/>
    <w:rsid w:val="006333AC"/>
    <w:rsid w:val="00633BA4"/>
    <w:rsid w:val="00633E3F"/>
    <w:rsid w:val="0063464A"/>
    <w:rsid w:val="00634ECD"/>
    <w:rsid w:val="00635A74"/>
    <w:rsid w:val="00636D39"/>
    <w:rsid w:val="00637C37"/>
    <w:rsid w:val="00637FF6"/>
    <w:rsid w:val="0064061D"/>
    <w:rsid w:val="00640956"/>
    <w:rsid w:val="006413EF"/>
    <w:rsid w:val="00641A8C"/>
    <w:rsid w:val="00641D46"/>
    <w:rsid w:val="00641FC8"/>
    <w:rsid w:val="006421A9"/>
    <w:rsid w:val="00642B72"/>
    <w:rsid w:val="00642B9A"/>
    <w:rsid w:val="0064330A"/>
    <w:rsid w:val="006435A7"/>
    <w:rsid w:val="00644556"/>
    <w:rsid w:val="00644CEF"/>
    <w:rsid w:val="00644FD6"/>
    <w:rsid w:val="00645FCC"/>
    <w:rsid w:val="006461F2"/>
    <w:rsid w:val="006463F9"/>
    <w:rsid w:val="006469BB"/>
    <w:rsid w:val="00646C9F"/>
    <w:rsid w:val="00646E6D"/>
    <w:rsid w:val="00647178"/>
    <w:rsid w:val="006475FB"/>
    <w:rsid w:val="00650768"/>
    <w:rsid w:val="00651166"/>
    <w:rsid w:val="0065233E"/>
    <w:rsid w:val="0065261A"/>
    <w:rsid w:val="006527CC"/>
    <w:rsid w:val="00652A00"/>
    <w:rsid w:val="00652D6A"/>
    <w:rsid w:val="00654518"/>
    <w:rsid w:val="00654CD3"/>
    <w:rsid w:val="0065516C"/>
    <w:rsid w:val="006556AB"/>
    <w:rsid w:val="0065614D"/>
    <w:rsid w:val="00656C10"/>
    <w:rsid w:val="00656F32"/>
    <w:rsid w:val="0065769B"/>
    <w:rsid w:val="0066004B"/>
    <w:rsid w:val="0066090F"/>
    <w:rsid w:val="006617AD"/>
    <w:rsid w:val="00661B8E"/>
    <w:rsid w:val="0066236D"/>
    <w:rsid w:val="00662793"/>
    <w:rsid w:val="00663580"/>
    <w:rsid w:val="006642C8"/>
    <w:rsid w:val="0066479C"/>
    <w:rsid w:val="00664CC6"/>
    <w:rsid w:val="00664E34"/>
    <w:rsid w:val="00664FA0"/>
    <w:rsid w:val="0066536A"/>
    <w:rsid w:val="006664B6"/>
    <w:rsid w:val="00666FAA"/>
    <w:rsid w:val="0066732E"/>
    <w:rsid w:val="006673CF"/>
    <w:rsid w:val="00670B52"/>
    <w:rsid w:val="00671247"/>
    <w:rsid w:val="00674DC3"/>
    <w:rsid w:val="006768EB"/>
    <w:rsid w:val="00676D62"/>
    <w:rsid w:val="00676FD0"/>
    <w:rsid w:val="00680163"/>
    <w:rsid w:val="006808C5"/>
    <w:rsid w:val="00680D9C"/>
    <w:rsid w:val="006816E3"/>
    <w:rsid w:val="00682C6C"/>
    <w:rsid w:val="0068397B"/>
    <w:rsid w:val="00684683"/>
    <w:rsid w:val="00684BB5"/>
    <w:rsid w:val="00684C70"/>
    <w:rsid w:val="00686356"/>
    <w:rsid w:val="006878F1"/>
    <w:rsid w:val="00687975"/>
    <w:rsid w:val="00687E2A"/>
    <w:rsid w:val="00692BEE"/>
    <w:rsid w:val="0069318E"/>
    <w:rsid w:val="00694289"/>
    <w:rsid w:val="00694422"/>
    <w:rsid w:val="0069518F"/>
    <w:rsid w:val="00695C19"/>
    <w:rsid w:val="00696170"/>
    <w:rsid w:val="006962CB"/>
    <w:rsid w:val="00696878"/>
    <w:rsid w:val="006A0072"/>
    <w:rsid w:val="006A085B"/>
    <w:rsid w:val="006A0963"/>
    <w:rsid w:val="006A0AB9"/>
    <w:rsid w:val="006A0C75"/>
    <w:rsid w:val="006A0D6A"/>
    <w:rsid w:val="006A0DCC"/>
    <w:rsid w:val="006A175B"/>
    <w:rsid w:val="006A1C02"/>
    <w:rsid w:val="006A273A"/>
    <w:rsid w:val="006A2822"/>
    <w:rsid w:val="006A28FD"/>
    <w:rsid w:val="006A291B"/>
    <w:rsid w:val="006A2972"/>
    <w:rsid w:val="006A2C9D"/>
    <w:rsid w:val="006A4A83"/>
    <w:rsid w:val="006A539B"/>
    <w:rsid w:val="006A5E0A"/>
    <w:rsid w:val="006A5F2A"/>
    <w:rsid w:val="006A6BDD"/>
    <w:rsid w:val="006A70F7"/>
    <w:rsid w:val="006A7B5E"/>
    <w:rsid w:val="006A7EE6"/>
    <w:rsid w:val="006B0A01"/>
    <w:rsid w:val="006B1C1A"/>
    <w:rsid w:val="006B2519"/>
    <w:rsid w:val="006B2EE2"/>
    <w:rsid w:val="006B3038"/>
    <w:rsid w:val="006B425A"/>
    <w:rsid w:val="006B4623"/>
    <w:rsid w:val="006B4758"/>
    <w:rsid w:val="006B54A3"/>
    <w:rsid w:val="006B695B"/>
    <w:rsid w:val="006B715C"/>
    <w:rsid w:val="006B7BD7"/>
    <w:rsid w:val="006B7F49"/>
    <w:rsid w:val="006C0879"/>
    <w:rsid w:val="006C0BA1"/>
    <w:rsid w:val="006C1037"/>
    <w:rsid w:val="006C144C"/>
    <w:rsid w:val="006C1964"/>
    <w:rsid w:val="006C1C91"/>
    <w:rsid w:val="006C2621"/>
    <w:rsid w:val="006C27D9"/>
    <w:rsid w:val="006C3782"/>
    <w:rsid w:val="006C3924"/>
    <w:rsid w:val="006C5205"/>
    <w:rsid w:val="006C521C"/>
    <w:rsid w:val="006C6A45"/>
    <w:rsid w:val="006C6B6E"/>
    <w:rsid w:val="006C73B7"/>
    <w:rsid w:val="006C7BF7"/>
    <w:rsid w:val="006C7FB7"/>
    <w:rsid w:val="006D0527"/>
    <w:rsid w:val="006D081C"/>
    <w:rsid w:val="006D08BF"/>
    <w:rsid w:val="006D0AD3"/>
    <w:rsid w:val="006D102E"/>
    <w:rsid w:val="006D1A12"/>
    <w:rsid w:val="006D1BC9"/>
    <w:rsid w:val="006D1F28"/>
    <w:rsid w:val="006D2D36"/>
    <w:rsid w:val="006D430A"/>
    <w:rsid w:val="006D495D"/>
    <w:rsid w:val="006D511B"/>
    <w:rsid w:val="006D57C2"/>
    <w:rsid w:val="006D6429"/>
    <w:rsid w:val="006E0860"/>
    <w:rsid w:val="006E09C0"/>
    <w:rsid w:val="006E0B0C"/>
    <w:rsid w:val="006E0BCA"/>
    <w:rsid w:val="006E0D62"/>
    <w:rsid w:val="006E184E"/>
    <w:rsid w:val="006E1BFA"/>
    <w:rsid w:val="006E1D06"/>
    <w:rsid w:val="006E28B5"/>
    <w:rsid w:val="006E38A9"/>
    <w:rsid w:val="006E3B3F"/>
    <w:rsid w:val="006E3E54"/>
    <w:rsid w:val="006E3F78"/>
    <w:rsid w:val="006E4DA1"/>
    <w:rsid w:val="006E51D6"/>
    <w:rsid w:val="006E5901"/>
    <w:rsid w:val="006E7EE8"/>
    <w:rsid w:val="006F0F24"/>
    <w:rsid w:val="006F1F2E"/>
    <w:rsid w:val="006F2405"/>
    <w:rsid w:val="006F2594"/>
    <w:rsid w:val="006F2ACF"/>
    <w:rsid w:val="006F32FB"/>
    <w:rsid w:val="006F33E3"/>
    <w:rsid w:val="006F36C9"/>
    <w:rsid w:val="006F3CD0"/>
    <w:rsid w:val="006F3FFA"/>
    <w:rsid w:val="006F413B"/>
    <w:rsid w:val="006F433A"/>
    <w:rsid w:val="006F455C"/>
    <w:rsid w:val="006F6A84"/>
    <w:rsid w:val="006F720F"/>
    <w:rsid w:val="006F7388"/>
    <w:rsid w:val="006F7C5B"/>
    <w:rsid w:val="007025B9"/>
    <w:rsid w:val="007027F7"/>
    <w:rsid w:val="00702B86"/>
    <w:rsid w:val="007037ED"/>
    <w:rsid w:val="00704D44"/>
    <w:rsid w:val="00705602"/>
    <w:rsid w:val="00705D04"/>
    <w:rsid w:val="007060A2"/>
    <w:rsid w:val="00706625"/>
    <w:rsid w:val="00706B0A"/>
    <w:rsid w:val="00707E26"/>
    <w:rsid w:val="0071050D"/>
    <w:rsid w:val="007115FF"/>
    <w:rsid w:val="00712264"/>
    <w:rsid w:val="0071259C"/>
    <w:rsid w:val="00713118"/>
    <w:rsid w:val="00713898"/>
    <w:rsid w:val="00713A6E"/>
    <w:rsid w:val="00713CC4"/>
    <w:rsid w:val="007145BB"/>
    <w:rsid w:val="00714621"/>
    <w:rsid w:val="007166B9"/>
    <w:rsid w:val="00716BB4"/>
    <w:rsid w:val="007221FE"/>
    <w:rsid w:val="0072248C"/>
    <w:rsid w:val="007228EC"/>
    <w:rsid w:val="007254E0"/>
    <w:rsid w:val="00726746"/>
    <w:rsid w:val="00726D66"/>
    <w:rsid w:val="007302ED"/>
    <w:rsid w:val="00730405"/>
    <w:rsid w:val="007304C4"/>
    <w:rsid w:val="007312A0"/>
    <w:rsid w:val="00731EDC"/>
    <w:rsid w:val="00732F54"/>
    <w:rsid w:val="007330A3"/>
    <w:rsid w:val="00733446"/>
    <w:rsid w:val="00733610"/>
    <w:rsid w:val="00733969"/>
    <w:rsid w:val="00733A2D"/>
    <w:rsid w:val="0073498F"/>
    <w:rsid w:val="00734F87"/>
    <w:rsid w:val="00735DFB"/>
    <w:rsid w:val="007372E6"/>
    <w:rsid w:val="00737D6A"/>
    <w:rsid w:val="00737EF8"/>
    <w:rsid w:val="00740F1E"/>
    <w:rsid w:val="00741234"/>
    <w:rsid w:val="00741543"/>
    <w:rsid w:val="00742316"/>
    <w:rsid w:val="00742A3D"/>
    <w:rsid w:val="00742E3B"/>
    <w:rsid w:val="007460FB"/>
    <w:rsid w:val="00746642"/>
    <w:rsid w:val="00746798"/>
    <w:rsid w:val="00746893"/>
    <w:rsid w:val="007468F7"/>
    <w:rsid w:val="00747577"/>
    <w:rsid w:val="0075080E"/>
    <w:rsid w:val="00750D57"/>
    <w:rsid w:val="00751361"/>
    <w:rsid w:val="00751912"/>
    <w:rsid w:val="007522B3"/>
    <w:rsid w:val="00752503"/>
    <w:rsid w:val="007526BE"/>
    <w:rsid w:val="007526F5"/>
    <w:rsid w:val="00753FB2"/>
    <w:rsid w:val="0075457E"/>
    <w:rsid w:val="00754E6B"/>
    <w:rsid w:val="007553C4"/>
    <w:rsid w:val="00755674"/>
    <w:rsid w:val="007557C4"/>
    <w:rsid w:val="00755B50"/>
    <w:rsid w:val="00755F9D"/>
    <w:rsid w:val="00755FE7"/>
    <w:rsid w:val="007562A0"/>
    <w:rsid w:val="007566D4"/>
    <w:rsid w:val="007572EF"/>
    <w:rsid w:val="007574C4"/>
    <w:rsid w:val="0075756B"/>
    <w:rsid w:val="00760C9C"/>
    <w:rsid w:val="00760DF1"/>
    <w:rsid w:val="00760EAF"/>
    <w:rsid w:val="00760F5B"/>
    <w:rsid w:val="007610DE"/>
    <w:rsid w:val="00761365"/>
    <w:rsid w:val="0076178A"/>
    <w:rsid w:val="007628EE"/>
    <w:rsid w:val="00762A43"/>
    <w:rsid w:val="00762E81"/>
    <w:rsid w:val="007637A5"/>
    <w:rsid w:val="00763813"/>
    <w:rsid w:val="00763C81"/>
    <w:rsid w:val="0076404A"/>
    <w:rsid w:val="00766072"/>
    <w:rsid w:val="007663A4"/>
    <w:rsid w:val="00767EA8"/>
    <w:rsid w:val="007703DF"/>
    <w:rsid w:val="00770559"/>
    <w:rsid w:val="00770BD8"/>
    <w:rsid w:val="00771546"/>
    <w:rsid w:val="0077186F"/>
    <w:rsid w:val="00771986"/>
    <w:rsid w:val="00771A7D"/>
    <w:rsid w:val="00772A06"/>
    <w:rsid w:val="00772F46"/>
    <w:rsid w:val="00773907"/>
    <w:rsid w:val="00773E6C"/>
    <w:rsid w:val="007740A3"/>
    <w:rsid w:val="007757FC"/>
    <w:rsid w:val="00775F0E"/>
    <w:rsid w:val="00776199"/>
    <w:rsid w:val="007768FF"/>
    <w:rsid w:val="00776D28"/>
    <w:rsid w:val="00776E11"/>
    <w:rsid w:val="00776E2E"/>
    <w:rsid w:val="00777523"/>
    <w:rsid w:val="00777BBB"/>
    <w:rsid w:val="00780873"/>
    <w:rsid w:val="007808A0"/>
    <w:rsid w:val="00781C34"/>
    <w:rsid w:val="00782019"/>
    <w:rsid w:val="0078296B"/>
    <w:rsid w:val="00783629"/>
    <w:rsid w:val="0078384D"/>
    <w:rsid w:val="00784A3E"/>
    <w:rsid w:val="00784FD1"/>
    <w:rsid w:val="0078555B"/>
    <w:rsid w:val="0078556B"/>
    <w:rsid w:val="00785603"/>
    <w:rsid w:val="00785C69"/>
    <w:rsid w:val="00785D93"/>
    <w:rsid w:val="0078610B"/>
    <w:rsid w:val="007862F7"/>
    <w:rsid w:val="007865D8"/>
    <w:rsid w:val="00786B79"/>
    <w:rsid w:val="0078710B"/>
    <w:rsid w:val="00787DD1"/>
    <w:rsid w:val="00787F94"/>
    <w:rsid w:val="00791407"/>
    <w:rsid w:val="007914E7"/>
    <w:rsid w:val="00792C9A"/>
    <w:rsid w:val="00793671"/>
    <w:rsid w:val="00793CEE"/>
    <w:rsid w:val="00794AAA"/>
    <w:rsid w:val="00794E4A"/>
    <w:rsid w:val="007952E2"/>
    <w:rsid w:val="00795375"/>
    <w:rsid w:val="00795F12"/>
    <w:rsid w:val="00796C1C"/>
    <w:rsid w:val="007975AF"/>
    <w:rsid w:val="0079795F"/>
    <w:rsid w:val="007A031F"/>
    <w:rsid w:val="007A0C23"/>
    <w:rsid w:val="007A1B36"/>
    <w:rsid w:val="007A1B6C"/>
    <w:rsid w:val="007A2065"/>
    <w:rsid w:val="007A2327"/>
    <w:rsid w:val="007A28F0"/>
    <w:rsid w:val="007A2DC6"/>
    <w:rsid w:val="007A3FAE"/>
    <w:rsid w:val="007A475E"/>
    <w:rsid w:val="007A4F9E"/>
    <w:rsid w:val="007A5537"/>
    <w:rsid w:val="007A68D5"/>
    <w:rsid w:val="007A6F1E"/>
    <w:rsid w:val="007A7BC1"/>
    <w:rsid w:val="007A7BC9"/>
    <w:rsid w:val="007A7DAF"/>
    <w:rsid w:val="007A7FF2"/>
    <w:rsid w:val="007B05AE"/>
    <w:rsid w:val="007B05B8"/>
    <w:rsid w:val="007B0983"/>
    <w:rsid w:val="007B0ADE"/>
    <w:rsid w:val="007B0E81"/>
    <w:rsid w:val="007B14FC"/>
    <w:rsid w:val="007B1AD1"/>
    <w:rsid w:val="007B29E9"/>
    <w:rsid w:val="007B2FDC"/>
    <w:rsid w:val="007B341F"/>
    <w:rsid w:val="007B34ED"/>
    <w:rsid w:val="007B363C"/>
    <w:rsid w:val="007B3B9D"/>
    <w:rsid w:val="007B494B"/>
    <w:rsid w:val="007B53AB"/>
    <w:rsid w:val="007B5CB5"/>
    <w:rsid w:val="007B6004"/>
    <w:rsid w:val="007B63F7"/>
    <w:rsid w:val="007B65D7"/>
    <w:rsid w:val="007B67DF"/>
    <w:rsid w:val="007B76DE"/>
    <w:rsid w:val="007B788F"/>
    <w:rsid w:val="007C0532"/>
    <w:rsid w:val="007C0B68"/>
    <w:rsid w:val="007C152A"/>
    <w:rsid w:val="007C15CD"/>
    <w:rsid w:val="007C18B3"/>
    <w:rsid w:val="007C1ED8"/>
    <w:rsid w:val="007C2339"/>
    <w:rsid w:val="007C2556"/>
    <w:rsid w:val="007C3908"/>
    <w:rsid w:val="007C3A47"/>
    <w:rsid w:val="007C3ED3"/>
    <w:rsid w:val="007C44CC"/>
    <w:rsid w:val="007C4AC7"/>
    <w:rsid w:val="007C4D98"/>
    <w:rsid w:val="007C58D5"/>
    <w:rsid w:val="007C5FA1"/>
    <w:rsid w:val="007C677A"/>
    <w:rsid w:val="007C7ABE"/>
    <w:rsid w:val="007C7BDF"/>
    <w:rsid w:val="007C7BF5"/>
    <w:rsid w:val="007C7EE4"/>
    <w:rsid w:val="007C7FC8"/>
    <w:rsid w:val="007D0066"/>
    <w:rsid w:val="007D14C7"/>
    <w:rsid w:val="007D32A2"/>
    <w:rsid w:val="007D32B4"/>
    <w:rsid w:val="007D3605"/>
    <w:rsid w:val="007D3C4E"/>
    <w:rsid w:val="007D4368"/>
    <w:rsid w:val="007D4614"/>
    <w:rsid w:val="007D4B64"/>
    <w:rsid w:val="007D5184"/>
    <w:rsid w:val="007D5CC2"/>
    <w:rsid w:val="007D5E5D"/>
    <w:rsid w:val="007D60E0"/>
    <w:rsid w:val="007D67E2"/>
    <w:rsid w:val="007E0FF2"/>
    <w:rsid w:val="007E1892"/>
    <w:rsid w:val="007E48E3"/>
    <w:rsid w:val="007E588F"/>
    <w:rsid w:val="007E5916"/>
    <w:rsid w:val="007E5B03"/>
    <w:rsid w:val="007E5B8F"/>
    <w:rsid w:val="007E5EDB"/>
    <w:rsid w:val="007E5FD4"/>
    <w:rsid w:val="007E6530"/>
    <w:rsid w:val="007E684B"/>
    <w:rsid w:val="007E6B90"/>
    <w:rsid w:val="007E76FB"/>
    <w:rsid w:val="007E7CD7"/>
    <w:rsid w:val="007F02B1"/>
    <w:rsid w:val="007F0335"/>
    <w:rsid w:val="007F07F7"/>
    <w:rsid w:val="007F1A79"/>
    <w:rsid w:val="007F1B4F"/>
    <w:rsid w:val="007F1D9E"/>
    <w:rsid w:val="007F20C1"/>
    <w:rsid w:val="007F294B"/>
    <w:rsid w:val="007F29C6"/>
    <w:rsid w:val="007F2CA0"/>
    <w:rsid w:val="007F339E"/>
    <w:rsid w:val="007F45BF"/>
    <w:rsid w:val="007F4DF2"/>
    <w:rsid w:val="007F5071"/>
    <w:rsid w:val="007F52B6"/>
    <w:rsid w:val="007F56FD"/>
    <w:rsid w:val="007F58EE"/>
    <w:rsid w:val="007F5A28"/>
    <w:rsid w:val="007F637F"/>
    <w:rsid w:val="007F74D9"/>
    <w:rsid w:val="007F7768"/>
    <w:rsid w:val="007F7886"/>
    <w:rsid w:val="0080182E"/>
    <w:rsid w:val="00801DC8"/>
    <w:rsid w:val="008022E1"/>
    <w:rsid w:val="008029C6"/>
    <w:rsid w:val="008029EA"/>
    <w:rsid w:val="00802AAE"/>
    <w:rsid w:val="008030F6"/>
    <w:rsid w:val="00803700"/>
    <w:rsid w:val="00803AC7"/>
    <w:rsid w:val="00804BCC"/>
    <w:rsid w:val="00805281"/>
    <w:rsid w:val="00805E6E"/>
    <w:rsid w:val="00806188"/>
    <w:rsid w:val="0080671E"/>
    <w:rsid w:val="00806839"/>
    <w:rsid w:val="008069F6"/>
    <w:rsid w:val="00807066"/>
    <w:rsid w:val="0080760F"/>
    <w:rsid w:val="00807809"/>
    <w:rsid w:val="008100DE"/>
    <w:rsid w:val="008102F2"/>
    <w:rsid w:val="0081060E"/>
    <w:rsid w:val="00810E5F"/>
    <w:rsid w:val="00811198"/>
    <w:rsid w:val="00811C43"/>
    <w:rsid w:val="00811F4D"/>
    <w:rsid w:val="0081225D"/>
    <w:rsid w:val="008122BE"/>
    <w:rsid w:val="008125FA"/>
    <w:rsid w:val="0081296C"/>
    <w:rsid w:val="008129DD"/>
    <w:rsid w:val="0081302C"/>
    <w:rsid w:val="00813261"/>
    <w:rsid w:val="00813AF8"/>
    <w:rsid w:val="00813BA1"/>
    <w:rsid w:val="00814378"/>
    <w:rsid w:val="0081479B"/>
    <w:rsid w:val="008153EB"/>
    <w:rsid w:val="00815773"/>
    <w:rsid w:val="00816197"/>
    <w:rsid w:val="0081738E"/>
    <w:rsid w:val="00817EB8"/>
    <w:rsid w:val="00820A84"/>
    <w:rsid w:val="008210FD"/>
    <w:rsid w:val="0082137C"/>
    <w:rsid w:val="00821530"/>
    <w:rsid w:val="00821DA2"/>
    <w:rsid w:val="00822293"/>
    <w:rsid w:val="0082274B"/>
    <w:rsid w:val="008229AF"/>
    <w:rsid w:val="00822B5E"/>
    <w:rsid w:val="00822E97"/>
    <w:rsid w:val="00823436"/>
    <w:rsid w:val="00824351"/>
    <w:rsid w:val="00824850"/>
    <w:rsid w:val="00824F57"/>
    <w:rsid w:val="00825106"/>
    <w:rsid w:val="00826549"/>
    <w:rsid w:val="008268BD"/>
    <w:rsid w:val="00826B52"/>
    <w:rsid w:val="00826D90"/>
    <w:rsid w:val="008270B0"/>
    <w:rsid w:val="008275A0"/>
    <w:rsid w:val="008275C6"/>
    <w:rsid w:val="00827D50"/>
    <w:rsid w:val="0083072B"/>
    <w:rsid w:val="00830DA4"/>
    <w:rsid w:val="00831728"/>
    <w:rsid w:val="00831787"/>
    <w:rsid w:val="00833FDD"/>
    <w:rsid w:val="008340AC"/>
    <w:rsid w:val="0083435D"/>
    <w:rsid w:val="008344CF"/>
    <w:rsid w:val="00834A92"/>
    <w:rsid w:val="008354B9"/>
    <w:rsid w:val="008367B2"/>
    <w:rsid w:val="00836893"/>
    <w:rsid w:val="0083716F"/>
    <w:rsid w:val="008371CE"/>
    <w:rsid w:val="008412EF"/>
    <w:rsid w:val="00841436"/>
    <w:rsid w:val="008414BE"/>
    <w:rsid w:val="008415C6"/>
    <w:rsid w:val="00841A9C"/>
    <w:rsid w:val="00841C22"/>
    <w:rsid w:val="008428F7"/>
    <w:rsid w:val="00842C94"/>
    <w:rsid w:val="008435DF"/>
    <w:rsid w:val="008436BC"/>
    <w:rsid w:val="008436E2"/>
    <w:rsid w:val="0084375F"/>
    <w:rsid w:val="00843D01"/>
    <w:rsid w:val="00844356"/>
    <w:rsid w:val="0084456A"/>
    <w:rsid w:val="008446D9"/>
    <w:rsid w:val="008448B7"/>
    <w:rsid w:val="00844D32"/>
    <w:rsid w:val="00845605"/>
    <w:rsid w:val="0084678E"/>
    <w:rsid w:val="008468BD"/>
    <w:rsid w:val="00846BCA"/>
    <w:rsid w:val="00847FB0"/>
    <w:rsid w:val="00850336"/>
    <w:rsid w:val="008506EF"/>
    <w:rsid w:val="008506F8"/>
    <w:rsid w:val="00850BBB"/>
    <w:rsid w:val="00851537"/>
    <w:rsid w:val="00851676"/>
    <w:rsid w:val="00851C4E"/>
    <w:rsid w:val="008531B8"/>
    <w:rsid w:val="008533BF"/>
    <w:rsid w:val="0085376D"/>
    <w:rsid w:val="00853AF7"/>
    <w:rsid w:val="00853B5B"/>
    <w:rsid w:val="00854377"/>
    <w:rsid w:val="00854F70"/>
    <w:rsid w:val="00855860"/>
    <w:rsid w:val="00855CF7"/>
    <w:rsid w:val="00856836"/>
    <w:rsid w:val="00856F41"/>
    <w:rsid w:val="008574D9"/>
    <w:rsid w:val="00857732"/>
    <w:rsid w:val="008578A2"/>
    <w:rsid w:val="00857C86"/>
    <w:rsid w:val="00857F7B"/>
    <w:rsid w:val="008608AF"/>
    <w:rsid w:val="00860A07"/>
    <w:rsid w:val="00860CC7"/>
    <w:rsid w:val="008621B8"/>
    <w:rsid w:val="00863740"/>
    <w:rsid w:val="00863E32"/>
    <w:rsid w:val="0086420E"/>
    <w:rsid w:val="0086485F"/>
    <w:rsid w:val="00864D50"/>
    <w:rsid w:val="008653F7"/>
    <w:rsid w:val="0086612C"/>
    <w:rsid w:val="00866513"/>
    <w:rsid w:val="0086675F"/>
    <w:rsid w:val="00866C56"/>
    <w:rsid w:val="008704C8"/>
    <w:rsid w:val="00870D7F"/>
    <w:rsid w:val="00870E01"/>
    <w:rsid w:val="0087357C"/>
    <w:rsid w:val="00873895"/>
    <w:rsid w:val="00875FD1"/>
    <w:rsid w:val="00876687"/>
    <w:rsid w:val="008766CE"/>
    <w:rsid w:val="008766F8"/>
    <w:rsid w:val="00876AA7"/>
    <w:rsid w:val="00877BFE"/>
    <w:rsid w:val="00880564"/>
    <w:rsid w:val="008805FA"/>
    <w:rsid w:val="008809BE"/>
    <w:rsid w:val="00881334"/>
    <w:rsid w:val="008816FF"/>
    <w:rsid w:val="00881F23"/>
    <w:rsid w:val="00882108"/>
    <w:rsid w:val="00882718"/>
    <w:rsid w:val="00882CA5"/>
    <w:rsid w:val="008832B0"/>
    <w:rsid w:val="008852F0"/>
    <w:rsid w:val="00885580"/>
    <w:rsid w:val="00887379"/>
    <w:rsid w:val="00890228"/>
    <w:rsid w:val="008904D3"/>
    <w:rsid w:val="008906A7"/>
    <w:rsid w:val="00890C8A"/>
    <w:rsid w:val="00890F50"/>
    <w:rsid w:val="00891803"/>
    <w:rsid w:val="0089237A"/>
    <w:rsid w:val="008926A2"/>
    <w:rsid w:val="008928BA"/>
    <w:rsid w:val="0089292F"/>
    <w:rsid w:val="008934CA"/>
    <w:rsid w:val="0089389E"/>
    <w:rsid w:val="00893E4A"/>
    <w:rsid w:val="00893E5B"/>
    <w:rsid w:val="0089487B"/>
    <w:rsid w:val="00895190"/>
    <w:rsid w:val="0089582B"/>
    <w:rsid w:val="00895ED9"/>
    <w:rsid w:val="00896F1E"/>
    <w:rsid w:val="00897771"/>
    <w:rsid w:val="008977AE"/>
    <w:rsid w:val="00897924"/>
    <w:rsid w:val="00897AC8"/>
    <w:rsid w:val="008A025D"/>
    <w:rsid w:val="008A0762"/>
    <w:rsid w:val="008A124E"/>
    <w:rsid w:val="008A1AA0"/>
    <w:rsid w:val="008A1D1E"/>
    <w:rsid w:val="008A3B7C"/>
    <w:rsid w:val="008A4E83"/>
    <w:rsid w:val="008A58C0"/>
    <w:rsid w:val="008A6007"/>
    <w:rsid w:val="008A7C81"/>
    <w:rsid w:val="008B0992"/>
    <w:rsid w:val="008B0CDC"/>
    <w:rsid w:val="008B15C4"/>
    <w:rsid w:val="008B16D2"/>
    <w:rsid w:val="008B16DD"/>
    <w:rsid w:val="008B19B6"/>
    <w:rsid w:val="008B1E6B"/>
    <w:rsid w:val="008B2256"/>
    <w:rsid w:val="008B22AA"/>
    <w:rsid w:val="008B2451"/>
    <w:rsid w:val="008B2B76"/>
    <w:rsid w:val="008B3F49"/>
    <w:rsid w:val="008B43BE"/>
    <w:rsid w:val="008B44D6"/>
    <w:rsid w:val="008B54CD"/>
    <w:rsid w:val="008B5658"/>
    <w:rsid w:val="008B626B"/>
    <w:rsid w:val="008B758E"/>
    <w:rsid w:val="008B77A0"/>
    <w:rsid w:val="008B7FD9"/>
    <w:rsid w:val="008C05A9"/>
    <w:rsid w:val="008C0747"/>
    <w:rsid w:val="008C0F91"/>
    <w:rsid w:val="008C1944"/>
    <w:rsid w:val="008C32AF"/>
    <w:rsid w:val="008C364E"/>
    <w:rsid w:val="008C4011"/>
    <w:rsid w:val="008C404F"/>
    <w:rsid w:val="008C4121"/>
    <w:rsid w:val="008C5063"/>
    <w:rsid w:val="008C53C4"/>
    <w:rsid w:val="008C618F"/>
    <w:rsid w:val="008C640A"/>
    <w:rsid w:val="008C69F5"/>
    <w:rsid w:val="008C781A"/>
    <w:rsid w:val="008C7A97"/>
    <w:rsid w:val="008C7B02"/>
    <w:rsid w:val="008D009C"/>
    <w:rsid w:val="008D03F2"/>
    <w:rsid w:val="008D0560"/>
    <w:rsid w:val="008D09E3"/>
    <w:rsid w:val="008D0CD0"/>
    <w:rsid w:val="008D1950"/>
    <w:rsid w:val="008D25AF"/>
    <w:rsid w:val="008D28BB"/>
    <w:rsid w:val="008D30D7"/>
    <w:rsid w:val="008D336F"/>
    <w:rsid w:val="008D4A25"/>
    <w:rsid w:val="008D6E43"/>
    <w:rsid w:val="008D7044"/>
    <w:rsid w:val="008D75C8"/>
    <w:rsid w:val="008D7E25"/>
    <w:rsid w:val="008E04E5"/>
    <w:rsid w:val="008E0B08"/>
    <w:rsid w:val="008E0C82"/>
    <w:rsid w:val="008E18C2"/>
    <w:rsid w:val="008E272F"/>
    <w:rsid w:val="008E2A90"/>
    <w:rsid w:val="008E387E"/>
    <w:rsid w:val="008E3AA8"/>
    <w:rsid w:val="008E41B1"/>
    <w:rsid w:val="008E4E99"/>
    <w:rsid w:val="008E52E9"/>
    <w:rsid w:val="008E5379"/>
    <w:rsid w:val="008E5855"/>
    <w:rsid w:val="008E6424"/>
    <w:rsid w:val="008E6B72"/>
    <w:rsid w:val="008E73ED"/>
    <w:rsid w:val="008E79D2"/>
    <w:rsid w:val="008F1524"/>
    <w:rsid w:val="008F1A00"/>
    <w:rsid w:val="008F1C5D"/>
    <w:rsid w:val="008F1E50"/>
    <w:rsid w:val="008F2703"/>
    <w:rsid w:val="008F3D83"/>
    <w:rsid w:val="008F459B"/>
    <w:rsid w:val="008F5377"/>
    <w:rsid w:val="008F5E4D"/>
    <w:rsid w:val="008F66F0"/>
    <w:rsid w:val="008F67F2"/>
    <w:rsid w:val="008F7009"/>
    <w:rsid w:val="008F7E7C"/>
    <w:rsid w:val="00900313"/>
    <w:rsid w:val="009005A5"/>
    <w:rsid w:val="009012BE"/>
    <w:rsid w:val="00901B8C"/>
    <w:rsid w:val="0090283B"/>
    <w:rsid w:val="00902AB9"/>
    <w:rsid w:val="00902AE2"/>
    <w:rsid w:val="00902EA6"/>
    <w:rsid w:val="00902ED6"/>
    <w:rsid w:val="009035DC"/>
    <w:rsid w:val="00904396"/>
    <w:rsid w:val="009045CA"/>
    <w:rsid w:val="00904B8D"/>
    <w:rsid w:val="00904BC4"/>
    <w:rsid w:val="00905538"/>
    <w:rsid w:val="009058B4"/>
    <w:rsid w:val="009070E4"/>
    <w:rsid w:val="009075AA"/>
    <w:rsid w:val="00907E57"/>
    <w:rsid w:val="0091032E"/>
    <w:rsid w:val="009111EF"/>
    <w:rsid w:val="0091217B"/>
    <w:rsid w:val="009125D9"/>
    <w:rsid w:val="00912C58"/>
    <w:rsid w:val="00912EE9"/>
    <w:rsid w:val="00912EEF"/>
    <w:rsid w:val="009135F8"/>
    <w:rsid w:val="009138C1"/>
    <w:rsid w:val="00913F3F"/>
    <w:rsid w:val="00914128"/>
    <w:rsid w:val="0091497D"/>
    <w:rsid w:val="00915348"/>
    <w:rsid w:val="00915522"/>
    <w:rsid w:val="009156E2"/>
    <w:rsid w:val="00917BF3"/>
    <w:rsid w:val="00920B60"/>
    <w:rsid w:val="00921B9C"/>
    <w:rsid w:val="00922923"/>
    <w:rsid w:val="009230D0"/>
    <w:rsid w:val="00923A17"/>
    <w:rsid w:val="00923FD2"/>
    <w:rsid w:val="009242C0"/>
    <w:rsid w:val="009252A6"/>
    <w:rsid w:val="009265F9"/>
    <w:rsid w:val="00926A36"/>
    <w:rsid w:val="009273AA"/>
    <w:rsid w:val="00927413"/>
    <w:rsid w:val="00927E43"/>
    <w:rsid w:val="00930368"/>
    <w:rsid w:val="009317A9"/>
    <w:rsid w:val="00931B9F"/>
    <w:rsid w:val="00931DE6"/>
    <w:rsid w:val="00931E09"/>
    <w:rsid w:val="00933855"/>
    <w:rsid w:val="00935519"/>
    <w:rsid w:val="009356B9"/>
    <w:rsid w:val="00935B30"/>
    <w:rsid w:val="00935EC7"/>
    <w:rsid w:val="0093698C"/>
    <w:rsid w:val="00936BCC"/>
    <w:rsid w:val="00936E22"/>
    <w:rsid w:val="009370E8"/>
    <w:rsid w:val="00940241"/>
    <w:rsid w:val="00941CFA"/>
    <w:rsid w:val="00941D6C"/>
    <w:rsid w:val="00943FE6"/>
    <w:rsid w:val="00944973"/>
    <w:rsid w:val="00944AC3"/>
    <w:rsid w:val="009457FA"/>
    <w:rsid w:val="0094601F"/>
    <w:rsid w:val="00946331"/>
    <w:rsid w:val="00947220"/>
    <w:rsid w:val="0094777C"/>
    <w:rsid w:val="00947906"/>
    <w:rsid w:val="00947FAD"/>
    <w:rsid w:val="009504A3"/>
    <w:rsid w:val="00950B52"/>
    <w:rsid w:val="009512F2"/>
    <w:rsid w:val="0095243A"/>
    <w:rsid w:val="00952A64"/>
    <w:rsid w:val="00952E96"/>
    <w:rsid w:val="009531A6"/>
    <w:rsid w:val="009541F6"/>
    <w:rsid w:val="00954243"/>
    <w:rsid w:val="009549F3"/>
    <w:rsid w:val="00954FBB"/>
    <w:rsid w:val="00955DD3"/>
    <w:rsid w:val="00956824"/>
    <w:rsid w:val="009571B6"/>
    <w:rsid w:val="00957313"/>
    <w:rsid w:val="009578C8"/>
    <w:rsid w:val="00960491"/>
    <w:rsid w:val="00960555"/>
    <w:rsid w:val="009605E8"/>
    <w:rsid w:val="00961CE6"/>
    <w:rsid w:val="009625F8"/>
    <w:rsid w:val="0096464F"/>
    <w:rsid w:val="009648C3"/>
    <w:rsid w:val="00964D37"/>
    <w:rsid w:val="00964E18"/>
    <w:rsid w:val="00964FB2"/>
    <w:rsid w:val="00965B19"/>
    <w:rsid w:val="00965B7B"/>
    <w:rsid w:val="00965E9E"/>
    <w:rsid w:val="0096727C"/>
    <w:rsid w:val="00967B0E"/>
    <w:rsid w:val="0097062E"/>
    <w:rsid w:val="009708DE"/>
    <w:rsid w:val="009724C8"/>
    <w:rsid w:val="009729F9"/>
    <w:rsid w:val="00972FA4"/>
    <w:rsid w:val="009730BE"/>
    <w:rsid w:val="009736C8"/>
    <w:rsid w:val="009737AB"/>
    <w:rsid w:val="00973B4B"/>
    <w:rsid w:val="00973EF5"/>
    <w:rsid w:val="00974F0F"/>
    <w:rsid w:val="00975D7D"/>
    <w:rsid w:val="0097699B"/>
    <w:rsid w:val="00976A8C"/>
    <w:rsid w:val="00976D88"/>
    <w:rsid w:val="0097720C"/>
    <w:rsid w:val="0097798A"/>
    <w:rsid w:val="00977993"/>
    <w:rsid w:val="00983252"/>
    <w:rsid w:val="00983790"/>
    <w:rsid w:val="00983811"/>
    <w:rsid w:val="00983F2B"/>
    <w:rsid w:val="009842A1"/>
    <w:rsid w:val="00984669"/>
    <w:rsid w:val="009849A3"/>
    <w:rsid w:val="009850C4"/>
    <w:rsid w:val="009870A7"/>
    <w:rsid w:val="00990A0A"/>
    <w:rsid w:val="00990B55"/>
    <w:rsid w:val="00990F39"/>
    <w:rsid w:val="00990FC9"/>
    <w:rsid w:val="00991536"/>
    <w:rsid w:val="00991637"/>
    <w:rsid w:val="00991734"/>
    <w:rsid w:val="009917C3"/>
    <w:rsid w:val="00991DA2"/>
    <w:rsid w:val="0099319B"/>
    <w:rsid w:val="009931DF"/>
    <w:rsid w:val="0099340D"/>
    <w:rsid w:val="00993969"/>
    <w:rsid w:val="00993FC4"/>
    <w:rsid w:val="009940A1"/>
    <w:rsid w:val="0099410A"/>
    <w:rsid w:val="009945D6"/>
    <w:rsid w:val="009953AF"/>
    <w:rsid w:val="0099619C"/>
    <w:rsid w:val="0099632C"/>
    <w:rsid w:val="009964A9"/>
    <w:rsid w:val="009964F3"/>
    <w:rsid w:val="00996C09"/>
    <w:rsid w:val="00996C30"/>
    <w:rsid w:val="009978F9"/>
    <w:rsid w:val="009A01D9"/>
    <w:rsid w:val="009A11EA"/>
    <w:rsid w:val="009A173E"/>
    <w:rsid w:val="009A1886"/>
    <w:rsid w:val="009A1CB9"/>
    <w:rsid w:val="009A209C"/>
    <w:rsid w:val="009A24EF"/>
    <w:rsid w:val="009A2F42"/>
    <w:rsid w:val="009A4253"/>
    <w:rsid w:val="009A4AD5"/>
    <w:rsid w:val="009A5877"/>
    <w:rsid w:val="009A58E1"/>
    <w:rsid w:val="009A59CF"/>
    <w:rsid w:val="009A5D99"/>
    <w:rsid w:val="009A65EA"/>
    <w:rsid w:val="009A7BAC"/>
    <w:rsid w:val="009B074E"/>
    <w:rsid w:val="009B174B"/>
    <w:rsid w:val="009B25C3"/>
    <w:rsid w:val="009B265D"/>
    <w:rsid w:val="009B2CE8"/>
    <w:rsid w:val="009B3236"/>
    <w:rsid w:val="009B4216"/>
    <w:rsid w:val="009B51A0"/>
    <w:rsid w:val="009B6A3E"/>
    <w:rsid w:val="009B6A83"/>
    <w:rsid w:val="009B6E58"/>
    <w:rsid w:val="009B6FCD"/>
    <w:rsid w:val="009B7C05"/>
    <w:rsid w:val="009B7EFB"/>
    <w:rsid w:val="009C0CDE"/>
    <w:rsid w:val="009C1087"/>
    <w:rsid w:val="009C2470"/>
    <w:rsid w:val="009C3D32"/>
    <w:rsid w:val="009C4257"/>
    <w:rsid w:val="009C43C9"/>
    <w:rsid w:val="009C5EE6"/>
    <w:rsid w:val="009C62E6"/>
    <w:rsid w:val="009C64B3"/>
    <w:rsid w:val="009C67E5"/>
    <w:rsid w:val="009C6D50"/>
    <w:rsid w:val="009C6DF1"/>
    <w:rsid w:val="009D09F6"/>
    <w:rsid w:val="009D1C54"/>
    <w:rsid w:val="009D2188"/>
    <w:rsid w:val="009D257D"/>
    <w:rsid w:val="009D2C91"/>
    <w:rsid w:val="009D2E04"/>
    <w:rsid w:val="009D329C"/>
    <w:rsid w:val="009D4BEC"/>
    <w:rsid w:val="009D50E7"/>
    <w:rsid w:val="009D5B9F"/>
    <w:rsid w:val="009D5E97"/>
    <w:rsid w:val="009D6363"/>
    <w:rsid w:val="009D6766"/>
    <w:rsid w:val="009D6794"/>
    <w:rsid w:val="009D6848"/>
    <w:rsid w:val="009D6EA9"/>
    <w:rsid w:val="009D7B61"/>
    <w:rsid w:val="009E03F5"/>
    <w:rsid w:val="009E0753"/>
    <w:rsid w:val="009E0B2E"/>
    <w:rsid w:val="009E2099"/>
    <w:rsid w:val="009E2816"/>
    <w:rsid w:val="009E2F0D"/>
    <w:rsid w:val="009E3324"/>
    <w:rsid w:val="009E45CD"/>
    <w:rsid w:val="009E4E15"/>
    <w:rsid w:val="009E5B93"/>
    <w:rsid w:val="009E63E4"/>
    <w:rsid w:val="009E646B"/>
    <w:rsid w:val="009E67FB"/>
    <w:rsid w:val="009E7DF3"/>
    <w:rsid w:val="009F0168"/>
    <w:rsid w:val="009F04BC"/>
    <w:rsid w:val="009F06BB"/>
    <w:rsid w:val="009F0F1A"/>
    <w:rsid w:val="009F1226"/>
    <w:rsid w:val="009F12BD"/>
    <w:rsid w:val="009F1C30"/>
    <w:rsid w:val="009F1E71"/>
    <w:rsid w:val="009F1E7A"/>
    <w:rsid w:val="009F241F"/>
    <w:rsid w:val="009F2E75"/>
    <w:rsid w:val="009F337F"/>
    <w:rsid w:val="009F33E0"/>
    <w:rsid w:val="009F3C76"/>
    <w:rsid w:val="009F5B0D"/>
    <w:rsid w:val="009F5B55"/>
    <w:rsid w:val="009F6599"/>
    <w:rsid w:val="009F699B"/>
    <w:rsid w:val="009F73D1"/>
    <w:rsid w:val="009F75B2"/>
    <w:rsid w:val="00A00DD4"/>
    <w:rsid w:val="00A025D4"/>
    <w:rsid w:val="00A02CAA"/>
    <w:rsid w:val="00A043F4"/>
    <w:rsid w:val="00A04E60"/>
    <w:rsid w:val="00A04F18"/>
    <w:rsid w:val="00A05E46"/>
    <w:rsid w:val="00A05EAD"/>
    <w:rsid w:val="00A06A46"/>
    <w:rsid w:val="00A075F2"/>
    <w:rsid w:val="00A07687"/>
    <w:rsid w:val="00A1066F"/>
    <w:rsid w:val="00A1089E"/>
    <w:rsid w:val="00A10BB1"/>
    <w:rsid w:val="00A137BE"/>
    <w:rsid w:val="00A146E7"/>
    <w:rsid w:val="00A14CD4"/>
    <w:rsid w:val="00A14ECE"/>
    <w:rsid w:val="00A14F9B"/>
    <w:rsid w:val="00A14FCC"/>
    <w:rsid w:val="00A1509C"/>
    <w:rsid w:val="00A156B2"/>
    <w:rsid w:val="00A156FE"/>
    <w:rsid w:val="00A15766"/>
    <w:rsid w:val="00A15DFD"/>
    <w:rsid w:val="00A166C8"/>
    <w:rsid w:val="00A16DC9"/>
    <w:rsid w:val="00A17C2D"/>
    <w:rsid w:val="00A2049B"/>
    <w:rsid w:val="00A20902"/>
    <w:rsid w:val="00A20C2B"/>
    <w:rsid w:val="00A20C5B"/>
    <w:rsid w:val="00A2246B"/>
    <w:rsid w:val="00A22DD3"/>
    <w:rsid w:val="00A236B2"/>
    <w:rsid w:val="00A24125"/>
    <w:rsid w:val="00A243B3"/>
    <w:rsid w:val="00A24D5C"/>
    <w:rsid w:val="00A254DD"/>
    <w:rsid w:val="00A25685"/>
    <w:rsid w:val="00A25955"/>
    <w:rsid w:val="00A25F22"/>
    <w:rsid w:val="00A26085"/>
    <w:rsid w:val="00A277E8"/>
    <w:rsid w:val="00A27A43"/>
    <w:rsid w:val="00A3141C"/>
    <w:rsid w:val="00A31A67"/>
    <w:rsid w:val="00A3329F"/>
    <w:rsid w:val="00A3349F"/>
    <w:rsid w:val="00A338BE"/>
    <w:rsid w:val="00A34CF4"/>
    <w:rsid w:val="00A35D25"/>
    <w:rsid w:val="00A36F44"/>
    <w:rsid w:val="00A37334"/>
    <w:rsid w:val="00A40774"/>
    <w:rsid w:val="00A41C23"/>
    <w:rsid w:val="00A42621"/>
    <w:rsid w:val="00A42992"/>
    <w:rsid w:val="00A42A5D"/>
    <w:rsid w:val="00A43368"/>
    <w:rsid w:val="00A43E73"/>
    <w:rsid w:val="00A44653"/>
    <w:rsid w:val="00A4465B"/>
    <w:rsid w:val="00A44917"/>
    <w:rsid w:val="00A44B8F"/>
    <w:rsid w:val="00A44C42"/>
    <w:rsid w:val="00A44F11"/>
    <w:rsid w:val="00A45005"/>
    <w:rsid w:val="00A457C2"/>
    <w:rsid w:val="00A460C3"/>
    <w:rsid w:val="00A46817"/>
    <w:rsid w:val="00A46942"/>
    <w:rsid w:val="00A4699E"/>
    <w:rsid w:val="00A4707E"/>
    <w:rsid w:val="00A479C6"/>
    <w:rsid w:val="00A47A96"/>
    <w:rsid w:val="00A47D11"/>
    <w:rsid w:val="00A47DB9"/>
    <w:rsid w:val="00A47EC8"/>
    <w:rsid w:val="00A5012D"/>
    <w:rsid w:val="00A502E2"/>
    <w:rsid w:val="00A50408"/>
    <w:rsid w:val="00A50BA0"/>
    <w:rsid w:val="00A50EBF"/>
    <w:rsid w:val="00A51302"/>
    <w:rsid w:val="00A5191C"/>
    <w:rsid w:val="00A526C8"/>
    <w:rsid w:val="00A52806"/>
    <w:rsid w:val="00A52984"/>
    <w:rsid w:val="00A52A91"/>
    <w:rsid w:val="00A52AE9"/>
    <w:rsid w:val="00A52FE4"/>
    <w:rsid w:val="00A54343"/>
    <w:rsid w:val="00A555CB"/>
    <w:rsid w:val="00A55BEA"/>
    <w:rsid w:val="00A55ED3"/>
    <w:rsid w:val="00A56FDA"/>
    <w:rsid w:val="00A56FF4"/>
    <w:rsid w:val="00A57AFE"/>
    <w:rsid w:val="00A57F7E"/>
    <w:rsid w:val="00A60220"/>
    <w:rsid w:val="00A60376"/>
    <w:rsid w:val="00A607E2"/>
    <w:rsid w:val="00A60916"/>
    <w:rsid w:val="00A60F2B"/>
    <w:rsid w:val="00A61069"/>
    <w:rsid w:val="00A61764"/>
    <w:rsid w:val="00A61B3D"/>
    <w:rsid w:val="00A62040"/>
    <w:rsid w:val="00A6251E"/>
    <w:rsid w:val="00A625FA"/>
    <w:rsid w:val="00A626EF"/>
    <w:rsid w:val="00A62F97"/>
    <w:rsid w:val="00A6310E"/>
    <w:rsid w:val="00A632A1"/>
    <w:rsid w:val="00A635AC"/>
    <w:rsid w:val="00A63DF6"/>
    <w:rsid w:val="00A63E2E"/>
    <w:rsid w:val="00A63F1A"/>
    <w:rsid w:val="00A643FD"/>
    <w:rsid w:val="00A64E4B"/>
    <w:rsid w:val="00A6511F"/>
    <w:rsid w:val="00A655C4"/>
    <w:rsid w:val="00A67896"/>
    <w:rsid w:val="00A7030C"/>
    <w:rsid w:val="00A711C2"/>
    <w:rsid w:val="00A7333C"/>
    <w:rsid w:val="00A73542"/>
    <w:rsid w:val="00A73872"/>
    <w:rsid w:val="00A74B7D"/>
    <w:rsid w:val="00A74C36"/>
    <w:rsid w:val="00A75DCA"/>
    <w:rsid w:val="00A76776"/>
    <w:rsid w:val="00A7761D"/>
    <w:rsid w:val="00A77D0B"/>
    <w:rsid w:val="00A8003F"/>
    <w:rsid w:val="00A80BC9"/>
    <w:rsid w:val="00A80D73"/>
    <w:rsid w:val="00A814EB"/>
    <w:rsid w:val="00A818C7"/>
    <w:rsid w:val="00A823D9"/>
    <w:rsid w:val="00A82B06"/>
    <w:rsid w:val="00A839EA"/>
    <w:rsid w:val="00A83FA2"/>
    <w:rsid w:val="00A84C52"/>
    <w:rsid w:val="00A84F52"/>
    <w:rsid w:val="00A85E3F"/>
    <w:rsid w:val="00A8607F"/>
    <w:rsid w:val="00A86DBB"/>
    <w:rsid w:val="00A8737D"/>
    <w:rsid w:val="00A909CC"/>
    <w:rsid w:val="00A91439"/>
    <w:rsid w:val="00A91D9E"/>
    <w:rsid w:val="00A9272D"/>
    <w:rsid w:val="00A92973"/>
    <w:rsid w:val="00A92E53"/>
    <w:rsid w:val="00A9317C"/>
    <w:rsid w:val="00A9318D"/>
    <w:rsid w:val="00A943CA"/>
    <w:rsid w:val="00A94490"/>
    <w:rsid w:val="00A94868"/>
    <w:rsid w:val="00A94F2D"/>
    <w:rsid w:val="00A9512C"/>
    <w:rsid w:val="00A957E4"/>
    <w:rsid w:val="00A95E3C"/>
    <w:rsid w:val="00A97455"/>
    <w:rsid w:val="00A97E79"/>
    <w:rsid w:val="00AA0561"/>
    <w:rsid w:val="00AA1413"/>
    <w:rsid w:val="00AA193C"/>
    <w:rsid w:val="00AA1ED5"/>
    <w:rsid w:val="00AA2657"/>
    <w:rsid w:val="00AA305D"/>
    <w:rsid w:val="00AA31C8"/>
    <w:rsid w:val="00AA321A"/>
    <w:rsid w:val="00AA34E1"/>
    <w:rsid w:val="00AA36B1"/>
    <w:rsid w:val="00AA36BB"/>
    <w:rsid w:val="00AA37C3"/>
    <w:rsid w:val="00AA37FB"/>
    <w:rsid w:val="00AA3CF6"/>
    <w:rsid w:val="00AA48EE"/>
    <w:rsid w:val="00AA51EB"/>
    <w:rsid w:val="00AA5413"/>
    <w:rsid w:val="00AA5DD6"/>
    <w:rsid w:val="00AA6FF1"/>
    <w:rsid w:val="00AA73AD"/>
    <w:rsid w:val="00AB15A0"/>
    <w:rsid w:val="00AB1A5C"/>
    <w:rsid w:val="00AB2994"/>
    <w:rsid w:val="00AB2AEA"/>
    <w:rsid w:val="00AB36F1"/>
    <w:rsid w:val="00AB3902"/>
    <w:rsid w:val="00AB44B8"/>
    <w:rsid w:val="00AB5056"/>
    <w:rsid w:val="00AB51F2"/>
    <w:rsid w:val="00AB5FDE"/>
    <w:rsid w:val="00AB744C"/>
    <w:rsid w:val="00AB7747"/>
    <w:rsid w:val="00AC01A6"/>
    <w:rsid w:val="00AC03C6"/>
    <w:rsid w:val="00AC0A12"/>
    <w:rsid w:val="00AC127E"/>
    <w:rsid w:val="00AC13EF"/>
    <w:rsid w:val="00AC174F"/>
    <w:rsid w:val="00AC188B"/>
    <w:rsid w:val="00AC2023"/>
    <w:rsid w:val="00AC218C"/>
    <w:rsid w:val="00AC24B6"/>
    <w:rsid w:val="00AC29C8"/>
    <w:rsid w:val="00AC3644"/>
    <w:rsid w:val="00AC39B7"/>
    <w:rsid w:val="00AC46A4"/>
    <w:rsid w:val="00AC4C7D"/>
    <w:rsid w:val="00AC5152"/>
    <w:rsid w:val="00AC58F0"/>
    <w:rsid w:val="00AC6A02"/>
    <w:rsid w:val="00AC6C5A"/>
    <w:rsid w:val="00AC71D3"/>
    <w:rsid w:val="00AC7C00"/>
    <w:rsid w:val="00AC7D6B"/>
    <w:rsid w:val="00AC7EBE"/>
    <w:rsid w:val="00AD0DBE"/>
    <w:rsid w:val="00AD15AD"/>
    <w:rsid w:val="00AD164E"/>
    <w:rsid w:val="00AD1B66"/>
    <w:rsid w:val="00AD30B7"/>
    <w:rsid w:val="00AD37C4"/>
    <w:rsid w:val="00AD424A"/>
    <w:rsid w:val="00AD4505"/>
    <w:rsid w:val="00AD4D41"/>
    <w:rsid w:val="00AD5540"/>
    <w:rsid w:val="00AD6102"/>
    <w:rsid w:val="00AD6C9B"/>
    <w:rsid w:val="00AD7264"/>
    <w:rsid w:val="00AD7CF2"/>
    <w:rsid w:val="00AE08B6"/>
    <w:rsid w:val="00AE12B5"/>
    <w:rsid w:val="00AE253C"/>
    <w:rsid w:val="00AE29A9"/>
    <w:rsid w:val="00AE39D3"/>
    <w:rsid w:val="00AE3D09"/>
    <w:rsid w:val="00AE4071"/>
    <w:rsid w:val="00AE42BE"/>
    <w:rsid w:val="00AE4611"/>
    <w:rsid w:val="00AE5C15"/>
    <w:rsid w:val="00AE5E1E"/>
    <w:rsid w:val="00AE5FC1"/>
    <w:rsid w:val="00AE6DDE"/>
    <w:rsid w:val="00AE6E71"/>
    <w:rsid w:val="00AF0FF0"/>
    <w:rsid w:val="00AF1E59"/>
    <w:rsid w:val="00AF1FFA"/>
    <w:rsid w:val="00AF28C7"/>
    <w:rsid w:val="00AF2A14"/>
    <w:rsid w:val="00AF381A"/>
    <w:rsid w:val="00AF45C4"/>
    <w:rsid w:val="00AF4C3A"/>
    <w:rsid w:val="00AF51EA"/>
    <w:rsid w:val="00AF5477"/>
    <w:rsid w:val="00AF5ED7"/>
    <w:rsid w:val="00AF62F0"/>
    <w:rsid w:val="00AF643B"/>
    <w:rsid w:val="00AF6E4A"/>
    <w:rsid w:val="00AF6FB8"/>
    <w:rsid w:val="00B003C7"/>
    <w:rsid w:val="00B0065B"/>
    <w:rsid w:val="00B0108C"/>
    <w:rsid w:val="00B0119D"/>
    <w:rsid w:val="00B01CB6"/>
    <w:rsid w:val="00B01DBD"/>
    <w:rsid w:val="00B020B7"/>
    <w:rsid w:val="00B023FB"/>
    <w:rsid w:val="00B024EB"/>
    <w:rsid w:val="00B0263E"/>
    <w:rsid w:val="00B030C3"/>
    <w:rsid w:val="00B035D5"/>
    <w:rsid w:val="00B037EC"/>
    <w:rsid w:val="00B03A82"/>
    <w:rsid w:val="00B04ACA"/>
    <w:rsid w:val="00B05971"/>
    <w:rsid w:val="00B068DB"/>
    <w:rsid w:val="00B07185"/>
    <w:rsid w:val="00B078BB"/>
    <w:rsid w:val="00B10591"/>
    <w:rsid w:val="00B1095B"/>
    <w:rsid w:val="00B10EE4"/>
    <w:rsid w:val="00B11700"/>
    <w:rsid w:val="00B12292"/>
    <w:rsid w:val="00B12A3A"/>
    <w:rsid w:val="00B13E05"/>
    <w:rsid w:val="00B141CE"/>
    <w:rsid w:val="00B1438A"/>
    <w:rsid w:val="00B15049"/>
    <w:rsid w:val="00B153D0"/>
    <w:rsid w:val="00B1555F"/>
    <w:rsid w:val="00B15784"/>
    <w:rsid w:val="00B15B08"/>
    <w:rsid w:val="00B16065"/>
    <w:rsid w:val="00B166EB"/>
    <w:rsid w:val="00B16CCD"/>
    <w:rsid w:val="00B17B31"/>
    <w:rsid w:val="00B20588"/>
    <w:rsid w:val="00B2154A"/>
    <w:rsid w:val="00B21E50"/>
    <w:rsid w:val="00B22511"/>
    <w:rsid w:val="00B22D7A"/>
    <w:rsid w:val="00B2321A"/>
    <w:rsid w:val="00B23242"/>
    <w:rsid w:val="00B23EF8"/>
    <w:rsid w:val="00B24738"/>
    <w:rsid w:val="00B24C49"/>
    <w:rsid w:val="00B25F4D"/>
    <w:rsid w:val="00B26291"/>
    <w:rsid w:val="00B268E4"/>
    <w:rsid w:val="00B26ED0"/>
    <w:rsid w:val="00B27695"/>
    <w:rsid w:val="00B27B16"/>
    <w:rsid w:val="00B30453"/>
    <w:rsid w:val="00B30588"/>
    <w:rsid w:val="00B30985"/>
    <w:rsid w:val="00B30AB3"/>
    <w:rsid w:val="00B30EC2"/>
    <w:rsid w:val="00B3163D"/>
    <w:rsid w:val="00B31C7B"/>
    <w:rsid w:val="00B32EDC"/>
    <w:rsid w:val="00B336C4"/>
    <w:rsid w:val="00B33D70"/>
    <w:rsid w:val="00B349FD"/>
    <w:rsid w:val="00B34E8C"/>
    <w:rsid w:val="00B35F6B"/>
    <w:rsid w:val="00B36E91"/>
    <w:rsid w:val="00B37D28"/>
    <w:rsid w:val="00B37FD6"/>
    <w:rsid w:val="00B400D7"/>
    <w:rsid w:val="00B4060B"/>
    <w:rsid w:val="00B40837"/>
    <w:rsid w:val="00B41B23"/>
    <w:rsid w:val="00B42CF7"/>
    <w:rsid w:val="00B4386F"/>
    <w:rsid w:val="00B43929"/>
    <w:rsid w:val="00B43AC4"/>
    <w:rsid w:val="00B43D5D"/>
    <w:rsid w:val="00B43F6D"/>
    <w:rsid w:val="00B44082"/>
    <w:rsid w:val="00B44BFB"/>
    <w:rsid w:val="00B4596A"/>
    <w:rsid w:val="00B45B01"/>
    <w:rsid w:val="00B46210"/>
    <w:rsid w:val="00B462CF"/>
    <w:rsid w:val="00B47DB8"/>
    <w:rsid w:val="00B47DFD"/>
    <w:rsid w:val="00B47FDA"/>
    <w:rsid w:val="00B501AA"/>
    <w:rsid w:val="00B51445"/>
    <w:rsid w:val="00B51562"/>
    <w:rsid w:val="00B51661"/>
    <w:rsid w:val="00B51701"/>
    <w:rsid w:val="00B5206D"/>
    <w:rsid w:val="00B52DAE"/>
    <w:rsid w:val="00B53741"/>
    <w:rsid w:val="00B5435A"/>
    <w:rsid w:val="00B54C5E"/>
    <w:rsid w:val="00B55A62"/>
    <w:rsid w:val="00B55FB2"/>
    <w:rsid w:val="00B5602D"/>
    <w:rsid w:val="00B569FC"/>
    <w:rsid w:val="00B56BD7"/>
    <w:rsid w:val="00B572A9"/>
    <w:rsid w:val="00B60FBE"/>
    <w:rsid w:val="00B614DB"/>
    <w:rsid w:val="00B615A6"/>
    <w:rsid w:val="00B618A4"/>
    <w:rsid w:val="00B61CFB"/>
    <w:rsid w:val="00B61DBA"/>
    <w:rsid w:val="00B62A42"/>
    <w:rsid w:val="00B62FCA"/>
    <w:rsid w:val="00B6453E"/>
    <w:rsid w:val="00B64C6F"/>
    <w:rsid w:val="00B64FD5"/>
    <w:rsid w:val="00B65495"/>
    <w:rsid w:val="00B65934"/>
    <w:rsid w:val="00B65B58"/>
    <w:rsid w:val="00B65D2C"/>
    <w:rsid w:val="00B6614C"/>
    <w:rsid w:val="00B66997"/>
    <w:rsid w:val="00B67028"/>
    <w:rsid w:val="00B67323"/>
    <w:rsid w:val="00B711E1"/>
    <w:rsid w:val="00B713DA"/>
    <w:rsid w:val="00B715F8"/>
    <w:rsid w:val="00B71890"/>
    <w:rsid w:val="00B71B37"/>
    <w:rsid w:val="00B7216D"/>
    <w:rsid w:val="00B72A70"/>
    <w:rsid w:val="00B72E98"/>
    <w:rsid w:val="00B735F3"/>
    <w:rsid w:val="00B73CA4"/>
    <w:rsid w:val="00B73D01"/>
    <w:rsid w:val="00B74B0F"/>
    <w:rsid w:val="00B74E89"/>
    <w:rsid w:val="00B74F73"/>
    <w:rsid w:val="00B75095"/>
    <w:rsid w:val="00B7627E"/>
    <w:rsid w:val="00B76D1C"/>
    <w:rsid w:val="00B76F54"/>
    <w:rsid w:val="00B77705"/>
    <w:rsid w:val="00B77FB7"/>
    <w:rsid w:val="00B801E5"/>
    <w:rsid w:val="00B8087F"/>
    <w:rsid w:val="00B817CC"/>
    <w:rsid w:val="00B817E7"/>
    <w:rsid w:val="00B81B03"/>
    <w:rsid w:val="00B82B1B"/>
    <w:rsid w:val="00B82BD3"/>
    <w:rsid w:val="00B830F3"/>
    <w:rsid w:val="00B831C8"/>
    <w:rsid w:val="00B83376"/>
    <w:rsid w:val="00B84242"/>
    <w:rsid w:val="00B85CF0"/>
    <w:rsid w:val="00B863AE"/>
    <w:rsid w:val="00B86559"/>
    <w:rsid w:val="00B86F9B"/>
    <w:rsid w:val="00B909C6"/>
    <w:rsid w:val="00B910A5"/>
    <w:rsid w:val="00B911DC"/>
    <w:rsid w:val="00B92A57"/>
    <w:rsid w:val="00B93696"/>
    <w:rsid w:val="00B93A21"/>
    <w:rsid w:val="00B94279"/>
    <w:rsid w:val="00B9470D"/>
    <w:rsid w:val="00B950FC"/>
    <w:rsid w:val="00B959B9"/>
    <w:rsid w:val="00B96712"/>
    <w:rsid w:val="00B96FF2"/>
    <w:rsid w:val="00B97360"/>
    <w:rsid w:val="00B97789"/>
    <w:rsid w:val="00B97A01"/>
    <w:rsid w:val="00BA0394"/>
    <w:rsid w:val="00BA0919"/>
    <w:rsid w:val="00BA0924"/>
    <w:rsid w:val="00BA2BAE"/>
    <w:rsid w:val="00BA3053"/>
    <w:rsid w:val="00BA31AF"/>
    <w:rsid w:val="00BA380C"/>
    <w:rsid w:val="00BA3CD5"/>
    <w:rsid w:val="00BA4414"/>
    <w:rsid w:val="00BA48DB"/>
    <w:rsid w:val="00BA736D"/>
    <w:rsid w:val="00BA79A6"/>
    <w:rsid w:val="00BB1288"/>
    <w:rsid w:val="00BB15A3"/>
    <w:rsid w:val="00BB19B3"/>
    <w:rsid w:val="00BB2044"/>
    <w:rsid w:val="00BB246A"/>
    <w:rsid w:val="00BB294F"/>
    <w:rsid w:val="00BB3900"/>
    <w:rsid w:val="00BB3B23"/>
    <w:rsid w:val="00BB41FB"/>
    <w:rsid w:val="00BB4FD4"/>
    <w:rsid w:val="00BB5324"/>
    <w:rsid w:val="00BB6ECF"/>
    <w:rsid w:val="00BB70A0"/>
    <w:rsid w:val="00BB7C90"/>
    <w:rsid w:val="00BB7CE7"/>
    <w:rsid w:val="00BC0459"/>
    <w:rsid w:val="00BC107A"/>
    <w:rsid w:val="00BC11E1"/>
    <w:rsid w:val="00BC1FDD"/>
    <w:rsid w:val="00BC20EA"/>
    <w:rsid w:val="00BC249A"/>
    <w:rsid w:val="00BC2F60"/>
    <w:rsid w:val="00BC318B"/>
    <w:rsid w:val="00BC31B8"/>
    <w:rsid w:val="00BC3425"/>
    <w:rsid w:val="00BC47E1"/>
    <w:rsid w:val="00BC4DC3"/>
    <w:rsid w:val="00BC6343"/>
    <w:rsid w:val="00BC6496"/>
    <w:rsid w:val="00BC69D4"/>
    <w:rsid w:val="00BC6D54"/>
    <w:rsid w:val="00BC73BF"/>
    <w:rsid w:val="00BC78DC"/>
    <w:rsid w:val="00BC7B1A"/>
    <w:rsid w:val="00BD059B"/>
    <w:rsid w:val="00BD066A"/>
    <w:rsid w:val="00BD0981"/>
    <w:rsid w:val="00BD09CA"/>
    <w:rsid w:val="00BD185B"/>
    <w:rsid w:val="00BD1DCC"/>
    <w:rsid w:val="00BD1F15"/>
    <w:rsid w:val="00BD21D9"/>
    <w:rsid w:val="00BD23BA"/>
    <w:rsid w:val="00BD3D00"/>
    <w:rsid w:val="00BD4435"/>
    <w:rsid w:val="00BD48F6"/>
    <w:rsid w:val="00BD5A8B"/>
    <w:rsid w:val="00BD7B3A"/>
    <w:rsid w:val="00BE04E5"/>
    <w:rsid w:val="00BE0628"/>
    <w:rsid w:val="00BE07C7"/>
    <w:rsid w:val="00BE0991"/>
    <w:rsid w:val="00BE0E25"/>
    <w:rsid w:val="00BE0F2E"/>
    <w:rsid w:val="00BE154E"/>
    <w:rsid w:val="00BE215D"/>
    <w:rsid w:val="00BE25E1"/>
    <w:rsid w:val="00BE37C6"/>
    <w:rsid w:val="00BE37FC"/>
    <w:rsid w:val="00BE39EC"/>
    <w:rsid w:val="00BE3CAF"/>
    <w:rsid w:val="00BE4281"/>
    <w:rsid w:val="00BE4652"/>
    <w:rsid w:val="00BE47A1"/>
    <w:rsid w:val="00BE528B"/>
    <w:rsid w:val="00BE61D7"/>
    <w:rsid w:val="00BE6685"/>
    <w:rsid w:val="00BE6782"/>
    <w:rsid w:val="00BE6C4F"/>
    <w:rsid w:val="00BE7AD0"/>
    <w:rsid w:val="00BE7F6A"/>
    <w:rsid w:val="00BF0D5C"/>
    <w:rsid w:val="00BF0DDF"/>
    <w:rsid w:val="00BF133B"/>
    <w:rsid w:val="00BF1ECC"/>
    <w:rsid w:val="00BF2C69"/>
    <w:rsid w:val="00BF2D60"/>
    <w:rsid w:val="00BF319D"/>
    <w:rsid w:val="00BF3630"/>
    <w:rsid w:val="00BF3FD2"/>
    <w:rsid w:val="00BF4103"/>
    <w:rsid w:val="00BF479F"/>
    <w:rsid w:val="00BF4896"/>
    <w:rsid w:val="00BF4C86"/>
    <w:rsid w:val="00BF4E97"/>
    <w:rsid w:val="00BF590B"/>
    <w:rsid w:val="00BF5FFF"/>
    <w:rsid w:val="00BF684A"/>
    <w:rsid w:val="00BF76AC"/>
    <w:rsid w:val="00BF793F"/>
    <w:rsid w:val="00BF7AEA"/>
    <w:rsid w:val="00BF7D41"/>
    <w:rsid w:val="00BF7DC7"/>
    <w:rsid w:val="00C001CC"/>
    <w:rsid w:val="00C00FD9"/>
    <w:rsid w:val="00C0162A"/>
    <w:rsid w:val="00C02605"/>
    <w:rsid w:val="00C02667"/>
    <w:rsid w:val="00C03074"/>
    <w:rsid w:val="00C03A18"/>
    <w:rsid w:val="00C03DD4"/>
    <w:rsid w:val="00C04E1A"/>
    <w:rsid w:val="00C067EA"/>
    <w:rsid w:val="00C06B1B"/>
    <w:rsid w:val="00C06EC2"/>
    <w:rsid w:val="00C06FF6"/>
    <w:rsid w:val="00C07348"/>
    <w:rsid w:val="00C07A49"/>
    <w:rsid w:val="00C101C3"/>
    <w:rsid w:val="00C1099D"/>
    <w:rsid w:val="00C10F07"/>
    <w:rsid w:val="00C119A6"/>
    <w:rsid w:val="00C12FA9"/>
    <w:rsid w:val="00C13B0A"/>
    <w:rsid w:val="00C13F5C"/>
    <w:rsid w:val="00C14A0F"/>
    <w:rsid w:val="00C14B42"/>
    <w:rsid w:val="00C14FD8"/>
    <w:rsid w:val="00C15278"/>
    <w:rsid w:val="00C15472"/>
    <w:rsid w:val="00C15C5F"/>
    <w:rsid w:val="00C160B7"/>
    <w:rsid w:val="00C16131"/>
    <w:rsid w:val="00C16D16"/>
    <w:rsid w:val="00C172EC"/>
    <w:rsid w:val="00C20282"/>
    <w:rsid w:val="00C20934"/>
    <w:rsid w:val="00C20A16"/>
    <w:rsid w:val="00C21E68"/>
    <w:rsid w:val="00C2201E"/>
    <w:rsid w:val="00C22F13"/>
    <w:rsid w:val="00C23AEC"/>
    <w:rsid w:val="00C23CE8"/>
    <w:rsid w:val="00C246AE"/>
    <w:rsid w:val="00C256FA"/>
    <w:rsid w:val="00C26C1D"/>
    <w:rsid w:val="00C27759"/>
    <w:rsid w:val="00C27C8E"/>
    <w:rsid w:val="00C30BBC"/>
    <w:rsid w:val="00C30D5E"/>
    <w:rsid w:val="00C31D10"/>
    <w:rsid w:val="00C3214C"/>
    <w:rsid w:val="00C3325F"/>
    <w:rsid w:val="00C3339D"/>
    <w:rsid w:val="00C336E1"/>
    <w:rsid w:val="00C33A61"/>
    <w:rsid w:val="00C33D71"/>
    <w:rsid w:val="00C346B9"/>
    <w:rsid w:val="00C35001"/>
    <w:rsid w:val="00C35593"/>
    <w:rsid w:val="00C3583E"/>
    <w:rsid w:val="00C36B8C"/>
    <w:rsid w:val="00C40108"/>
    <w:rsid w:val="00C4093A"/>
    <w:rsid w:val="00C409D4"/>
    <w:rsid w:val="00C40F57"/>
    <w:rsid w:val="00C41D8F"/>
    <w:rsid w:val="00C41F1E"/>
    <w:rsid w:val="00C41FD4"/>
    <w:rsid w:val="00C420F9"/>
    <w:rsid w:val="00C423BC"/>
    <w:rsid w:val="00C42B9F"/>
    <w:rsid w:val="00C42ED5"/>
    <w:rsid w:val="00C42FEE"/>
    <w:rsid w:val="00C4369A"/>
    <w:rsid w:val="00C44244"/>
    <w:rsid w:val="00C442A3"/>
    <w:rsid w:val="00C44344"/>
    <w:rsid w:val="00C44759"/>
    <w:rsid w:val="00C45D44"/>
    <w:rsid w:val="00C466D0"/>
    <w:rsid w:val="00C46E2B"/>
    <w:rsid w:val="00C47179"/>
    <w:rsid w:val="00C4740E"/>
    <w:rsid w:val="00C4747C"/>
    <w:rsid w:val="00C47EA9"/>
    <w:rsid w:val="00C503E3"/>
    <w:rsid w:val="00C510A2"/>
    <w:rsid w:val="00C51996"/>
    <w:rsid w:val="00C521AB"/>
    <w:rsid w:val="00C521FD"/>
    <w:rsid w:val="00C52693"/>
    <w:rsid w:val="00C529F9"/>
    <w:rsid w:val="00C52EBB"/>
    <w:rsid w:val="00C52FBC"/>
    <w:rsid w:val="00C54056"/>
    <w:rsid w:val="00C54A87"/>
    <w:rsid w:val="00C54D32"/>
    <w:rsid w:val="00C54F40"/>
    <w:rsid w:val="00C56993"/>
    <w:rsid w:val="00C5705C"/>
    <w:rsid w:val="00C6007D"/>
    <w:rsid w:val="00C604DF"/>
    <w:rsid w:val="00C605D1"/>
    <w:rsid w:val="00C60975"/>
    <w:rsid w:val="00C615E1"/>
    <w:rsid w:val="00C617EA"/>
    <w:rsid w:val="00C62607"/>
    <w:rsid w:val="00C63FFA"/>
    <w:rsid w:val="00C643C6"/>
    <w:rsid w:val="00C65347"/>
    <w:rsid w:val="00C6560C"/>
    <w:rsid w:val="00C65C02"/>
    <w:rsid w:val="00C66156"/>
    <w:rsid w:val="00C662CE"/>
    <w:rsid w:val="00C6741F"/>
    <w:rsid w:val="00C6748F"/>
    <w:rsid w:val="00C67CA9"/>
    <w:rsid w:val="00C70378"/>
    <w:rsid w:val="00C70398"/>
    <w:rsid w:val="00C70621"/>
    <w:rsid w:val="00C70B1B"/>
    <w:rsid w:val="00C70F2A"/>
    <w:rsid w:val="00C712D3"/>
    <w:rsid w:val="00C71E0C"/>
    <w:rsid w:val="00C72E2D"/>
    <w:rsid w:val="00C730A5"/>
    <w:rsid w:val="00C735B2"/>
    <w:rsid w:val="00C73A72"/>
    <w:rsid w:val="00C7407A"/>
    <w:rsid w:val="00C74BCC"/>
    <w:rsid w:val="00C75C80"/>
    <w:rsid w:val="00C7649B"/>
    <w:rsid w:val="00C77445"/>
    <w:rsid w:val="00C8051C"/>
    <w:rsid w:val="00C81030"/>
    <w:rsid w:val="00C81ABA"/>
    <w:rsid w:val="00C81B9C"/>
    <w:rsid w:val="00C8268D"/>
    <w:rsid w:val="00C826AE"/>
    <w:rsid w:val="00C82F9F"/>
    <w:rsid w:val="00C8364E"/>
    <w:rsid w:val="00C83B17"/>
    <w:rsid w:val="00C8481F"/>
    <w:rsid w:val="00C8492D"/>
    <w:rsid w:val="00C84A7D"/>
    <w:rsid w:val="00C84D27"/>
    <w:rsid w:val="00C84E55"/>
    <w:rsid w:val="00C85126"/>
    <w:rsid w:val="00C85395"/>
    <w:rsid w:val="00C853CB"/>
    <w:rsid w:val="00C870AC"/>
    <w:rsid w:val="00C870F0"/>
    <w:rsid w:val="00C87897"/>
    <w:rsid w:val="00C87BFC"/>
    <w:rsid w:val="00C90B24"/>
    <w:rsid w:val="00C90BBD"/>
    <w:rsid w:val="00C90F58"/>
    <w:rsid w:val="00C91EC9"/>
    <w:rsid w:val="00C92286"/>
    <w:rsid w:val="00C92E05"/>
    <w:rsid w:val="00C93BDD"/>
    <w:rsid w:val="00C93BE6"/>
    <w:rsid w:val="00C93F9B"/>
    <w:rsid w:val="00C941D0"/>
    <w:rsid w:val="00C9431E"/>
    <w:rsid w:val="00C94F93"/>
    <w:rsid w:val="00C95091"/>
    <w:rsid w:val="00C95CA8"/>
    <w:rsid w:val="00C95EE6"/>
    <w:rsid w:val="00C96215"/>
    <w:rsid w:val="00C968D4"/>
    <w:rsid w:val="00C9720E"/>
    <w:rsid w:val="00C97E96"/>
    <w:rsid w:val="00C97EB9"/>
    <w:rsid w:val="00CA0151"/>
    <w:rsid w:val="00CA01AC"/>
    <w:rsid w:val="00CA09B2"/>
    <w:rsid w:val="00CA0C1C"/>
    <w:rsid w:val="00CA0EB3"/>
    <w:rsid w:val="00CA1075"/>
    <w:rsid w:val="00CA18FD"/>
    <w:rsid w:val="00CA1C1A"/>
    <w:rsid w:val="00CA1CD1"/>
    <w:rsid w:val="00CA51F2"/>
    <w:rsid w:val="00CA523C"/>
    <w:rsid w:val="00CA5724"/>
    <w:rsid w:val="00CA5C53"/>
    <w:rsid w:val="00CA65EB"/>
    <w:rsid w:val="00CA677B"/>
    <w:rsid w:val="00CA67DF"/>
    <w:rsid w:val="00CA6F03"/>
    <w:rsid w:val="00CA7F0A"/>
    <w:rsid w:val="00CB062B"/>
    <w:rsid w:val="00CB0A3F"/>
    <w:rsid w:val="00CB0D22"/>
    <w:rsid w:val="00CB0FE3"/>
    <w:rsid w:val="00CB14D4"/>
    <w:rsid w:val="00CB1687"/>
    <w:rsid w:val="00CB1892"/>
    <w:rsid w:val="00CB195B"/>
    <w:rsid w:val="00CB1D76"/>
    <w:rsid w:val="00CB251E"/>
    <w:rsid w:val="00CB2935"/>
    <w:rsid w:val="00CB3A45"/>
    <w:rsid w:val="00CB3EBB"/>
    <w:rsid w:val="00CB3F74"/>
    <w:rsid w:val="00CB4EA8"/>
    <w:rsid w:val="00CB505E"/>
    <w:rsid w:val="00CB5191"/>
    <w:rsid w:val="00CB5253"/>
    <w:rsid w:val="00CB529D"/>
    <w:rsid w:val="00CB5FB5"/>
    <w:rsid w:val="00CB6005"/>
    <w:rsid w:val="00CB6E3E"/>
    <w:rsid w:val="00CB71D3"/>
    <w:rsid w:val="00CB73EC"/>
    <w:rsid w:val="00CC045A"/>
    <w:rsid w:val="00CC07CB"/>
    <w:rsid w:val="00CC115A"/>
    <w:rsid w:val="00CC1464"/>
    <w:rsid w:val="00CC1CB8"/>
    <w:rsid w:val="00CC2C1E"/>
    <w:rsid w:val="00CC34B6"/>
    <w:rsid w:val="00CC3D08"/>
    <w:rsid w:val="00CC4A01"/>
    <w:rsid w:val="00CC4DEB"/>
    <w:rsid w:val="00CC4DFB"/>
    <w:rsid w:val="00CC511A"/>
    <w:rsid w:val="00CC5223"/>
    <w:rsid w:val="00CC60A6"/>
    <w:rsid w:val="00CC6487"/>
    <w:rsid w:val="00CC73E4"/>
    <w:rsid w:val="00CC7B09"/>
    <w:rsid w:val="00CD0BDB"/>
    <w:rsid w:val="00CD0CF9"/>
    <w:rsid w:val="00CD1361"/>
    <w:rsid w:val="00CD17FD"/>
    <w:rsid w:val="00CD2109"/>
    <w:rsid w:val="00CD24FB"/>
    <w:rsid w:val="00CD2780"/>
    <w:rsid w:val="00CD2C6B"/>
    <w:rsid w:val="00CD2FFF"/>
    <w:rsid w:val="00CD36D6"/>
    <w:rsid w:val="00CD3826"/>
    <w:rsid w:val="00CD38DA"/>
    <w:rsid w:val="00CD46CD"/>
    <w:rsid w:val="00CD4A8B"/>
    <w:rsid w:val="00CD5CB9"/>
    <w:rsid w:val="00CD6B37"/>
    <w:rsid w:val="00CD6C42"/>
    <w:rsid w:val="00CE0571"/>
    <w:rsid w:val="00CE0C17"/>
    <w:rsid w:val="00CE0D3F"/>
    <w:rsid w:val="00CE0FC9"/>
    <w:rsid w:val="00CE2DCD"/>
    <w:rsid w:val="00CE2FA0"/>
    <w:rsid w:val="00CE3262"/>
    <w:rsid w:val="00CE37D9"/>
    <w:rsid w:val="00CE41C8"/>
    <w:rsid w:val="00CE461F"/>
    <w:rsid w:val="00CE51FF"/>
    <w:rsid w:val="00CE5A4B"/>
    <w:rsid w:val="00CE5BEA"/>
    <w:rsid w:val="00CE600F"/>
    <w:rsid w:val="00CE67FE"/>
    <w:rsid w:val="00CE6AE9"/>
    <w:rsid w:val="00CE7586"/>
    <w:rsid w:val="00CE7969"/>
    <w:rsid w:val="00CE7C96"/>
    <w:rsid w:val="00CF001C"/>
    <w:rsid w:val="00CF0291"/>
    <w:rsid w:val="00CF0CE6"/>
    <w:rsid w:val="00CF0EF2"/>
    <w:rsid w:val="00CF1DC3"/>
    <w:rsid w:val="00CF1DD1"/>
    <w:rsid w:val="00CF2667"/>
    <w:rsid w:val="00CF2861"/>
    <w:rsid w:val="00CF30A7"/>
    <w:rsid w:val="00CF3287"/>
    <w:rsid w:val="00CF38BD"/>
    <w:rsid w:val="00CF3B52"/>
    <w:rsid w:val="00CF3C6C"/>
    <w:rsid w:val="00CF6B77"/>
    <w:rsid w:val="00CF6B78"/>
    <w:rsid w:val="00CF6D97"/>
    <w:rsid w:val="00CF71D9"/>
    <w:rsid w:val="00CF76DD"/>
    <w:rsid w:val="00CF79C8"/>
    <w:rsid w:val="00D024DE"/>
    <w:rsid w:val="00D026BC"/>
    <w:rsid w:val="00D02C98"/>
    <w:rsid w:val="00D03A2F"/>
    <w:rsid w:val="00D0424A"/>
    <w:rsid w:val="00D042D9"/>
    <w:rsid w:val="00D04538"/>
    <w:rsid w:val="00D0485D"/>
    <w:rsid w:val="00D04A9B"/>
    <w:rsid w:val="00D04C40"/>
    <w:rsid w:val="00D05032"/>
    <w:rsid w:val="00D0607F"/>
    <w:rsid w:val="00D06754"/>
    <w:rsid w:val="00D06C34"/>
    <w:rsid w:val="00D06E72"/>
    <w:rsid w:val="00D071B6"/>
    <w:rsid w:val="00D0725F"/>
    <w:rsid w:val="00D07926"/>
    <w:rsid w:val="00D07D1E"/>
    <w:rsid w:val="00D10FA9"/>
    <w:rsid w:val="00D11BBF"/>
    <w:rsid w:val="00D11C70"/>
    <w:rsid w:val="00D11F18"/>
    <w:rsid w:val="00D12086"/>
    <w:rsid w:val="00D1236D"/>
    <w:rsid w:val="00D12CD7"/>
    <w:rsid w:val="00D1419B"/>
    <w:rsid w:val="00D159E4"/>
    <w:rsid w:val="00D15AF0"/>
    <w:rsid w:val="00D15FAD"/>
    <w:rsid w:val="00D16233"/>
    <w:rsid w:val="00D165AC"/>
    <w:rsid w:val="00D17F9D"/>
    <w:rsid w:val="00D214F0"/>
    <w:rsid w:val="00D2195C"/>
    <w:rsid w:val="00D21CA4"/>
    <w:rsid w:val="00D21D60"/>
    <w:rsid w:val="00D21ED7"/>
    <w:rsid w:val="00D22D78"/>
    <w:rsid w:val="00D2370F"/>
    <w:rsid w:val="00D23BCC"/>
    <w:rsid w:val="00D23EF4"/>
    <w:rsid w:val="00D240A9"/>
    <w:rsid w:val="00D24861"/>
    <w:rsid w:val="00D24B35"/>
    <w:rsid w:val="00D24CD9"/>
    <w:rsid w:val="00D251B9"/>
    <w:rsid w:val="00D25B5A"/>
    <w:rsid w:val="00D25C1E"/>
    <w:rsid w:val="00D26F8D"/>
    <w:rsid w:val="00D2782C"/>
    <w:rsid w:val="00D27DAE"/>
    <w:rsid w:val="00D306CA"/>
    <w:rsid w:val="00D3073B"/>
    <w:rsid w:val="00D30D09"/>
    <w:rsid w:val="00D31A73"/>
    <w:rsid w:val="00D32512"/>
    <w:rsid w:val="00D327D5"/>
    <w:rsid w:val="00D32A69"/>
    <w:rsid w:val="00D3316D"/>
    <w:rsid w:val="00D3344D"/>
    <w:rsid w:val="00D33F1B"/>
    <w:rsid w:val="00D3443C"/>
    <w:rsid w:val="00D345CD"/>
    <w:rsid w:val="00D34F7F"/>
    <w:rsid w:val="00D35140"/>
    <w:rsid w:val="00D3588D"/>
    <w:rsid w:val="00D35BE1"/>
    <w:rsid w:val="00D36D6D"/>
    <w:rsid w:val="00D36DCF"/>
    <w:rsid w:val="00D37063"/>
    <w:rsid w:val="00D3710C"/>
    <w:rsid w:val="00D37B80"/>
    <w:rsid w:val="00D37CD4"/>
    <w:rsid w:val="00D4055E"/>
    <w:rsid w:val="00D40AB2"/>
    <w:rsid w:val="00D40BD6"/>
    <w:rsid w:val="00D40C1B"/>
    <w:rsid w:val="00D41173"/>
    <w:rsid w:val="00D41955"/>
    <w:rsid w:val="00D422D2"/>
    <w:rsid w:val="00D42693"/>
    <w:rsid w:val="00D43242"/>
    <w:rsid w:val="00D46477"/>
    <w:rsid w:val="00D466C1"/>
    <w:rsid w:val="00D47143"/>
    <w:rsid w:val="00D4750A"/>
    <w:rsid w:val="00D50351"/>
    <w:rsid w:val="00D5109A"/>
    <w:rsid w:val="00D5167E"/>
    <w:rsid w:val="00D51B89"/>
    <w:rsid w:val="00D51CF6"/>
    <w:rsid w:val="00D52396"/>
    <w:rsid w:val="00D52741"/>
    <w:rsid w:val="00D528FB"/>
    <w:rsid w:val="00D52B19"/>
    <w:rsid w:val="00D5386B"/>
    <w:rsid w:val="00D53E04"/>
    <w:rsid w:val="00D55708"/>
    <w:rsid w:val="00D5575C"/>
    <w:rsid w:val="00D55FCD"/>
    <w:rsid w:val="00D56792"/>
    <w:rsid w:val="00D56A4D"/>
    <w:rsid w:val="00D56B04"/>
    <w:rsid w:val="00D56EE1"/>
    <w:rsid w:val="00D57902"/>
    <w:rsid w:val="00D57BF2"/>
    <w:rsid w:val="00D601F8"/>
    <w:rsid w:val="00D60B75"/>
    <w:rsid w:val="00D61BD1"/>
    <w:rsid w:val="00D61CDD"/>
    <w:rsid w:val="00D61E4D"/>
    <w:rsid w:val="00D622A0"/>
    <w:rsid w:val="00D623A3"/>
    <w:rsid w:val="00D6347F"/>
    <w:rsid w:val="00D63DCC"/>
    <w:rsid w:val="00D64950"/>
    <w:rsid w:val="00D64C1B"/>
    <w:rsid w:val="00D6532C"/>
    <w:rsid w:val="00D71015"/>
    <w:rsid w:val="00D713AC"/>
    <w:rsid w:val="00D7154E"/>
    <w:rsid w:val="00D7307C"/>
    <w:rsid w:val="00D74025"/>
    <w:rsid w:val="00D74035"/>
    <w:rsid w:val="00D74CA1"/>
    <w:rsid w:val="00D75238"/>
    <w:rsid w:val="00D75244"/>
    <w:rsid w:val="00D75701"/>
    <w:rsid w:val="00D76311"/>
    <w:rsid w:val="00D77A57"/>
    <w:rsid w:val="00D80A24"/>
    <w:rsid w:val="00D812B0"/>
    <w:rsid w:val="00D81E97"/>
    <w:rsid w:val="00D82479"/>
    <w:rsid w:val="00D82726"/>
    <w:rsid w:val="00D8344E"/>
    <w:rsid w:val="00D847D9"/>
    <w:rsid w:val="00D8489C"/>
    <w:rsid w:val="00D84C54"/>
    <w:rsid w:val="00D85563"/>
    <w:rsid w:val="00D86344"/>
    <w:rsid w:val="00D87091"/>
    <w:rsid w:val="00D873DB"/>
    <w:rsid w:val="00D90086"/>
    <w:rsid w:val="00D90908"/>
    <w:rsid w:val="00D90E1A"/>
    <w:rsid w:val="00D91715"/>
    <w:rsid w:val="00D9264D"/>
    <w:rsid w:val="00D927A5"/>
    <w:rsid w:val="00D928E1"/>
    <w:rsid w:val="00D92FFD"/>
    <w:rsid w:val="00D93FF5"/>
    <w:rsid w:val="00D94080"/>
    <w:rsid w:val="00D9609F"/>
    <w:rsid w:val="00D97088"/>
    <w:rsid w:val="00D9732A"/>
    <w:rsid w:val="00D9773A"/>
    <w:rsid w:val="00D979BD"/>
    <w:rsid w:val="00DA094F"/>
    <w:rsid w:val="00DA09A9"/>
    <w:rsid w:val="00DA0C8A"/>
    <w:rsid w:val="00DA1402"/>
    <w:rsid w:val="00DA15A9"/>
    <w:rsid w:val="00DA249F"/>
    <w:rsid w:val="00DA26A8"/>
    <w:rsid w:val="00DA27F8"/>
    <w:rsid w:val="00DA296D"/>
    <w:rsid w:val="00DA40B3"/>
    <w:rsid w:val="00DA4382"/>
    <w:rsid w:val="00DA47A4"/>
    <w:rsid w:val="00DA5815"/>
    <w:rsid w:val="00DA6040"/>
    <w:rsid w:val="00DA704B"/>
    <w:rsid w:val="00DA706A"/>
    <w:rsid w:val="00DA7FAB"/>
    <w:rsid w:val="00DB08A9"/>
    <w:rsid w:val="00DB115F"/>
    <w:rsid w:val="00DB18A7"/>
    <w:rsid w:val="00DB18DE"/>
    <w:rsid w:val="00DB1D25"/>
    <w:rsid w:val="00DB2055"/>
    <w:rsid w:val="00DB21D9"/>
    <w:rsid w:val="00DB2241"/>
    <w:rsid w:val="00DB2344"/>
    <w:rsid w:val="00DB2F1B"/>
    <w:rsid w:val="00DB3190"/>
    <w:rsid w:val="00DB34C6"/>
    <w:rsid w:val="00DB39A1"/>
    <w:rsid w:val="00DB3F40"/>
    <w:rsid w:val="00DB456A"/>
    <w:rsid w:val="00DB4973"/>
    <w:rsid w:val="00DB4B0E"/>
    <w:rsid w:val="00DB4EAC"/>
    <w:rsid w:val="00DB5351"/>
    <w:rsid w:val="00DB5CA0"/>
    <w:rsid w:val="00DB6CE3"/>
    <w:rsid w:val="00DB6EB6"/>
    <w:rsid w:val="00DB6F1E"/>
    <w:rsid w:val="00DB6F8E"/>
    <w:rsid w:val="00DB70D3"/>
    <w:rsid w:val="00DC00AC"/>
    <w:rsid w:val="00DC0564"/>
    <w:rsid w:val="00DC1C01"/>
    <w:rsid w:val="00DC2D45"/>
    <w:rsid w:val="00DC35DF"/>
    <w:rsid w:val="00DC37B8"/>
    <w:rsid w:val="00DC38FA"/>
    <w:rsid w:val="00DC547E"/>
    <w:rsid w:val="00DC7298"/>
    <w:rsid w:val="00DC779F"/>
    <w:rsid w:val="00DC77BB"/>
    <w:rsid w:val="00DC78A7"/>
    <w:rsid w:val="00DD01D3"/>
    <w:rsid w:val="00DD0678"/>
    <w:rsid w:val="00DD0C64"/>
    <w:rsid w:val="00DD1C01"/>
    <w:rsid w:val="00DD1D88"/>
    <w:rsid w:val="00DD25BD"/>
    <w:rsid w:val="00DD3D7B"/>
    <w:rsid w:val="00DD3E19"/>
    <w:rsid w:val="00DD3F7C"/>
    <w:rsid w:val="00DD4B5C"/>
    <w:rsid w:val="00DD5AF8"/>
    <w:rsid w:val="00DD5DBD"/>
    <w:rsid w:val="00DD62B0"/>
    <w:rsid w:val="00DD6961"/>
    <w:rsid w:val="00DD69B8"/>
    <w:rsid w:val="00DE019B"/>
    <w:rsid w:val="00DE0C63"/>
    <w:rsid w:val="00DE0DF8"/>
    <w:rsid w:val="00DE11BE"/>
    <w:rsid w:val="00DE149B"/>
    <w:rsid w:val="00DE154C"/>
    <w:rsid w:val="00DE178A"/>
    <w:rsid w:val="00DE18EC"/>
    <w:rsid w:val="00DE2A89"/>
    <w:rsid w:val="00DE379E"/>
    <w:rsid w:val="00DE3A64"/>
    <w:rsid w:val="00DE42A3"/>
    <w:rsid w:val="00DE4680"/>
    <w:rsid w:val="00DE50D1"/>
    <w:rsid w:val="00DE5592"/>
    <w:rsid w:val="00DE646C"/>
    <w:rsid w:val="00DE670A"/>
    <w:rsid w:val="00DE680B"/>
    <w:rsid w:val="00DE6AB7"/>
    <w:rsid w:val="00DE6FD7"/>
    <w:rsid w:val="00DE71A4"/>
    <w:rsid w:val="00DE720F"/>
    <w:rsid w:val="00DE78B8"/>
    <w:rsid w:val="00DF0F0C"/>
    <w:rsid w:val="00DF1142"/>
    <w:rsid w:val="00DF138C"/>
    <w:rsid w:val="00DF2252"/>
    <w:rsid w:val="00DF3427"/>
    <w:rsid w:val="00DF3447"/>
    <w:rsid w:val="00DF4A54"/>
    <w:rsid w:val="00DF5EF2"/>
    <w:rsid w:val="00DF66D0"/>
    <w:rsid w:val="00DF6829"/>
    <w:rsid w:val="00DF6EB1"/>
    <w:rsid w:val="00DF7FAF"/>
    <w:rsid w:val="00E0043E"/>
    <w:rsid w:val="00E00D27"/>
    <w:rsid w:val="00E00DB8"/>
    <w:rsid w:val="00E010A7"/>
    <w:rsid w:val="00E014D0"/>
    <w:rsid w:val="00E0165B"/>
    <w:rsid w:val="00E0180C"/>
    <w:rsid w:val="00E01A02"/>
    <w:rsid w:val="00E040CD"/>
    <w:rsid w:val="00E0437F"/>
    <w:rsid w:val="00E04A00"/>
    <w:rsid w:val="00E050DE"/>
    <w:rsid w:val="00E0586E"/>
    <w:rsid w:val="00E05885"/>
    <w:rsid w:val="00E05B40"/>
    <w:rsid w:val="00E05FAF"/>
    <w:rsid w:val="00E065B2"/>
    <w:rsid w:val="00E06CDF"/>
    <w:rsid w:val="00E06D5D"/>
    <w:rsid w:val="00E07584"/>
    <w:rsid w:val="00E0781F"/>
    <w:rsid w:val="00E109C0"/>
    <w:rsid w:val="00E10BB2"/>
    <w:rsid w:val="00E10E42"/>
    <w:rsid w:val="00E11484"/>
    <w:rsid w:val="00E11741"/>
    <w:rsid w:val="00E1179D"/>
    <w:rsid w:val="00E11DE8"/>
    <w:rsid w:val="00E12A25"/>
    <w:rsid w:val="00E12E2E"/>
    <w:rsid w:val="00E13890"/>
    <w:rsid w:val="00E13DB6"/>
    <w:rsid w:val="00E13E95"/>
    <w:rsid w:val="00E14090"/>
    <w:rsid w:val="00E14890"/>
    <w:rsid w:val="00E150A2"/>
    <w:rsid w:val="00E1566A"/>
    <w:rsid w:val="00E156FF"/>
    <w:rsid w:val="00E16E64"/>
    <w:rsid w:val="00E173DB"/>
    <w:rsid w:val="00E17768"/>
    <w:rsid w:val="00E17AB7"/>
    <w:rsid w:val="00E200C7"/>
    <w:rsid w:val="00E2026A"/>
    <w:rsid w:val="00E2037D"/>
    <w:rsid w:val="00E2068E"/>
    <w:rsid w:val="00E2202F"/>
    <w:rsid w:val="00E22A17"/>
    <w:rsid w:val="00E243F4"/>
    <w:rsid w:val="00E24ECF"/>
    <w:rsid w:val="00E2524D"/>
    <w:rsid w:val="00E264DE"/>
    <w:rsid w:val="00E266F2"/>
    <w:rsid w:val="00E26947"/>
    <w:rsid w:val="00E27195"/>
    <w:rsid w:val="00E27359"/>
    <w:rsid w:val="00E304DA"/>
    <w:rsid w:val="00E316F3"/>
    <w:rsid w:val="00E32269"/>
    <w:rsid w:val="00E324D4"/>
    <w:rsid w:val="00E326B6"/>
    <w:rsid w:val="00E32928"/>
    <w:rsid w:val="00E33372"/>
    <w:rsid w:val="00E3337E"/>
    <w:rsid w:val="00E3485B"/>
    <w:rsid w:val="00E34BC9"/>
    <w:rsid w:val="00E34D68"/>
    <w:rsid w:val="00E3561E"/>
    <w:rsid w:val="00E35F92"/>
    <w:rsid w:val="00E35FBC"/>
    <w:rsid w:val="00E3604A"/>
    <w:rsid w:val="00E36C15"/>
    <w:rsid w:val="00E3706D"/>
    <w:rsid w:val="00E370FC"/>
    <w:rsid w:val="00E3720C"/>
    <w:rsid w:val="00E37786"/>
    <w:rsid w:val="00E40445"/>
    <w:rsid w:val="00E40502"/>
    <w:rsid w:val="00E408B1"/>
    <w:rsid w:val="00E408D5"/>
    <w:rsid w:val="00E40939"/>
    <w:rsid w:val="00E41171"/>
    <w:rsid w:val="00E418D0"/>
    <w:rsid w:val="00E4238D"/>
    <w:rsid w:val="00E42E91"/>
    <w:rsid w:val="00E43918"/>
    <w:rsid w:val="00E43D71"/>
    <w:rsid w:val="00E43F97"/>
    <w:rsid w:val="00E44AA3"/>
    <w:rsid w:val="00E465BB"/>
    <w:rsid w:val="00E468A1"/>
    <w:rsid w:val="00E46E0F"/>
    <w:rsid w:val="00E476B3"/>
    <w:rsid w:val="00E47951"/>
    <w:rsid w:val="00E47E13"/>
    <w:rsid w:val="00E508F0"/>
    <w:rsid w:val="00E5090E"/>
    <w:rsid w:val="00E50B12"/>
    <w:rsid w:val="00E518D5"/>
    <w:rsid w:val="00E51BBB"/>
    <w:rsid w:val="00E52DC2"/>
    <w:rsid w:val="00E5407C"/>
    <w:rsid w:val="00E54334"/>
    <w:rsid w:val="00E54357"/>
    <w:rsid w:val="00E54374"/>
    <w:rsid w:val="00E545FA"/>
    <w:rsid w:val="00E54878"/>
    <w:rsid w:val="00E552A3"/>
    <w:rsid w:val="00E558E1"/>
    <w:rsid w:val="00E55E31"/>
    <w:rsid w:val="00E56CF8"/>
    <w:rsid w:val="00E56D78"/>
    <w:rsid w:val="00E57B71"/>
    <w:rsid w:val="00E60196"/>
    <w:rsid w:val="00E60495"/>
    <w:rsid w:val="00E60A80"/>
    <w:rsid w:val="00E6242E"/>
    <w:rsid w:val="00E62C4E"/>
    <w:rsid w:val="00E645F6"/>
    <w:rsid w:val="00E6571F"/>
    <w:rsid w:val="00E66793"/>
    <w:rsid w:val="00E67F9A"/>
    <w:rsid w:val="00E70345"/>
    <w:rsid w:val="00E71B2B"/>
    <w:rsid w:val="00E71C8A"/>
    <w:rsid w:val="00E7223D"/>
    <w:rsid w:val="00E72672"/>
    <w:rsid w:val="00E72B35"/>
    <w:rsid w:val="00E72D94"/>
    <w:rsid w:val="00E740EF"/>
    <w:rsid w:val="00E76033"/>
    <w:rsid w:val="00E7689A"/>
    <w:rsid w:val="00E76CA2"/>
    <w:rsid w:val="00E76E98"/>
    <w:rsid w:val="00E771EF"/>
    <w:rsid w:val="00E77B82"/>
    <w:rsid w:val="00E77D1B"/>
    <w:rsid w:val="00E816D8"/>
    <w:rsid w:val="00E81CC1"/>
    <w:rsid w:val="00E841F7"/>
    <w:rsid w:val="00E84215"/>
    <w:rsid w:val="00E84558"/>
    <w:rsid w:val="00E84C5D"/>
    <w:rsid w:val="00E85E65"/>
    <w:rsid w:val="00E86245"/>
    <w:rsid w:val="00E86602"/>
    <w:rsid w:val="00E87635"/>
    <w:rsid w:val="00E87C6E"/>
    <w:rsid w:val="00E87F37"/>
    <w:rsid w:val="00E90B8D"/>
    <w:rsid w:val="00E91535"/>
    <w:rsid w:val="00E916BB"/>
    <w:rsid w:val="00E91F2D"/>
    <w:rsid w:val="00E92370"/>
    <w:rsid w:val="00E923F9"/>
    <w:rsid w:val="00E92941"/>
    <w:rsid w:val="00E9300E"/>
    <w:rsid w:val="00E933E4"/>
    <w:rsid w:val="00E93647"/>
    <w:rsid w:val="00E93BB8"/>
    <w:rsid w:val="00E93BDB"/>
    <w:rsid w:val="00E945A6"/>
    <w:rsid w:val="00E94824"/>
    <w:rsid w:val="00E94A5E"/>
    <w:rsid w:val="00E9502B"/>
    <w:rsid w:val="00E952DC"/>
    <w:rsid w:val="00E95DCF"/>
    <w:rsid w:val="00E95F6B"/>
    <w:rsid w:val="00E963AF"/>
    <w:rsid w:val="00E96989"/>
    <w:rsid w:val="00E97159"/>
    <w:rsid w:val="00E97883"/>
    <w:rsid w:val="00E97C7B"/>
    <w:rsid w:val="00E97D20"/>
    <w:rsid w:val="00EA0546"/>
    <w:rsid w:val="00EA0751"/>
    <w:rsid w:val="00EA16E2"/>
    <w:rsid w:val="00EA16F9"/>
    <w:rsid w:val="00EA1D4E"/>
    <w:rsid w:val="00EA20D9"/>
    <w:rsid w:val="00EA2A6F"/>
    <w:rsid w:val="00EA2D1C"/>
    <w:rsid w:val="00EA37A6"/>
    <w:rsid w:val="00EA3A40"/>
    <w:rsid w:val="00EA3D6E"/>
    <w:rsid w:val="00EA45D1"/>
    <w:rsid w:val="00EA51C3"/>
    <w:rsid w:val="00EA5402"/>
    <w:rsid w:val="00EA5DF9"/>
    <w:rsid w:val="00EA678B"/>
    <w:rsid w:val="00EA7181"/>
    <w:rsid w:val="00EA7913"/>
    <w:rsid w:val="00EA7CCF"/>
    <w:rsid w:val="00EB009D"/>
    <w:rsid w:val="00EB1411"/>
    <w:rsid w:val="00EB167B"/>
    <w:rsid w:val="00EB1A38"/>
    <w:rsid w:val="00EB1EEF"/>
    <w:rsid w:val="00EB20F0"/>
    <w:rsid w:val="00EB26E3"/>
    <w:rsid w:val="00EB3112"/>
    <w:rsid w:val="00EB39DB"/>
    <w:rsid w:val="00EB4456"/>
    <w:rsid w:val="00EB5747"/>
    <w:rsid w:val="00EB593E"/>
    <w:rsid w:val="00EB65FC"/>
    <w:rsid w:val="00EB72B0"/>
    <w:rsid w:val="00EB77B0"/>
    <w:rsid w:val="00EC025D"/>
    <w:rsid w:val="00EC096F"/>
    <w:rsid w:val="00EC0F92"/>
    <w:rsid w:val="00EC11B5"/>
    <w:rsid w:val="00EC1A2A"/>
    <w:rsid w:val="00EC3442"/>
    <w:rsid w:val="00EC4BF0"/>
    <w:rsid w:val="00EC4C88"/>
    <w:rsid w:val="00EC4F54"/>
    <w:rsid w:val="00EC576D"/>
    <w:rsid w:val="00EC5E61"/>
    <w:rsid w:val="00EC6105"/>
    <w:rsid w:val="00EC639B"/>
    <w:rsid w:val="00EC641A"/>
    <w:rsid w:val="00EC6B6B"/>
    <w:rsid w:val="00EC6D17"/>
    <w:rsid w:val="00EC6DC8"/>
    <w:rsid w:val="00EC6F45"/>
    <w:rsid w:val="00EC7BB8"/>
    <w:rsid w:val="00EC7E12"/>
    <w:rsid w:val="00ED10AB"/>
    <w:rsid w:val="00ED17F1"/>
    <w:rsid w:val="00ED2B72"/>
    <w:rsid w:val="00ED2B9B"/>
    <w:rsid w:val="00ED35A3"/>
    <w:rsid w:val="00ED3B51"/>
    <w:rsid w:val="00ED49DF"/>
    <w:rsid w:val="00ED4E98"/>
    <w:rsid w:val="00ED5182"/>
    <w:rsid w:val="00ED51F5"/>
    <w:rsid w:val="00ED6CE3"/>
    <w:rsid w:val="00ED6D13"/>
    <w:rsid w:val="00ED7004"/>
    <w:rsid w:val="00ED7A16"/>
    <w:rsid w:val="00ED7CE3"/>
    <w:rsid w:val="00ED7D04"/>
    <w:rsid w:val="00EE00F1"/>
    <w:rsid w:val="00EE016D"/>
    <w:rsid w:val="00EE0854"/>
    <w:rsid w:val="00EE2576"/>
    <w:rsid w:val="00EE4396"/>
    <w:rsid w:val="00EE471B"/>
    <w:rsid w:val="00EE5BC1"/>
    <w:rsid w:val="00EE633E"/>
    <w:rsid w:val="00EE6438"/>
    <w:rsid w:val="00EE71F5"/>
    <w:rsid w:val="00EE7961"/>
    <w:rsid w:val="00EE79BC"/>
    <w:rsid w:val="00EE7CE5"/>
    <w:rsid w:val="00EF04BC"/>
    <w:rsid w:val="00EF15B9"/>
    <w:rsid w:val="00EF1D98"/>
    <w:rsid w:val="00EF210B"/>
    <w:rsid w:val="00EF23E6"/>
    <w:rsid w:val="00EF27EF"/>
    <w:rsid w:val="00EF2ECF"/>
    <w:rsid w:val="00EF3725"/>
    <w:rsid w:val="00EF37C0"/>
    <w:rsid w:val="00EF3B97"/>
    <w:rsid w:val="00EF4093"/>
    <w:rsid w:val="00EF4126"/>
    <w:rsid w:val="00EF44A0"/>
    <w:rsid w:val="00EF48AE"/>
    <w:rsid w:val="00EF4C46"/>
    <w:rsid w:val="00EF4E61"/>
    <w:rsid w:val="00EF5237"/>
    <w:rsid w:val="00EF5462"/>
    <w:rsid w:val="00EF5A46"/>
    <w:rsid w:val="00EF5CA7"/>
    <w:rsid w:val="00EF6125"/>
    <w:rsid w:val="00EF6690"/>
    <w:rsid w:val="00EF6B60"/>
    <w:rsid w:val="00F01058"/>
    <w:rsid w:val="00F01925"/>
    <w:rsid w:val="00F027D2"/>
    <w:rsid w:val="00F05011"/>
    <w:rsid w:val="00F051C7"/>
    <w:rsid w:val="00F06428"/>
    <w:rsid w:val="00F06DDA"/>
    <w:rsid w:val="00F07C18"/>
    <w:rsid w:val="00F104E7"/>
    <w:rsid w:val="00F109BC"/>
    <w:rsid w:val="00F10CA5"/>
    <w:rsid w:val="00F112FD"/>
    <w:rsid w:val="00F13455"/>
    <w:rsid w:val="00F13497"/>
    <w:rsid w:val="00F14199"/>
    <w:rsid w:val="00F14426"/>
    <w:rsid w:val="00F14D0F"/>
    <w:rsid w:val="00F15015"/>
    <w:rsid w:val="00F15E48"/>
    <w:rsid w:val="00F15FE0"/>
    <w:rsid w:val="00F16025"/>
    <w:rsid w:val="00F1613D"/>
    <w:rsid w:val="00F16149"/>
    <w:rsid w:val="00F205A1"/>
    <w:rsid w:val="00F20F2F"/>
    <w:rsid w:val="00F21106"/>
    <w:rsid w:val="00F21686"/>
    <w:rsid w:val="00F22E89"/>
    <w:rsid w:val="00F23234"/>
    <w:rsid w:val="00F23CA9"/>
    <w:rsid w:val="00F23CEC"/>
    <w:rsid w:val="00F2408F"/>
    <w:rsid w:val="00F24760"/>
    <w:rsid w:val="00F24C0E"/>
    <w:rsid w:val="00F24C71"/>
    <w:rsid w:val="00F2603F"/>
    <w:rsid w:val="00F269D0"/>
    <w:rsid w:val="00F27044"/>
    <w:rsid w:val="00F271C1"/>
    <w:rsid w:val="00F274EE"/>
    <w:rsid w:val="00F275E2"/>
    <w:rsid w:val="00F2764D"/>
    <w:rsid w:val="00F27E7B"/>
    <w:rsid w:val="00F302E7"/>
    <w:rsid w:val="00F30DF4"/>
    <w:rsid w:val="00F31046"/>
    <w:rsid w:val="00F314B3"/>
    <w:rsid w:val="00F316AB"/>
    <w:rsid w:val="00F318E5"/>
    <w:rsid w:val="00F31D20"/>
    <w:rsid w:val="00F321BF"/>
    <w:rsid w:val="00F32448"/>
    <w:rsid w:val="00F3292D"/>
    <w:rsid w:val="00F33760"/>
    <w:rsid w:val="00F33787"/>
    <w:rsid w:val="00F3387D"/>
    <w:rsid w:val="00F33B6D"/>
    <w:rsid w:val="00F3408B"/>
    <w:rsid w:val="00F34846"/>
    <w:rsid w:val="00F348E0"/>
    <w:rsid w:val="00F34957"/>
    <w:rsid w:val="00F34977"/>
    <w:rsid w:val="00F3531A"/>
    <w:rsid w:val="00F3612E"/>
    <w:rsid w:val="00F40CB5"/>
    <w:rsid w:val="00F4172E"/>
    <w:rsid w:val="00F41869"/>
    <w:rsid w:val="00F419EE"/>
    <w:rsid w:val="00F41D7B"/>
    <w:rsid w:val="00F41F27"/>
    <w:rsid w:val="00F41FC7"/>
    <w:rsid w:val="00F420A4"/>
    <w:rsid w:val="00F42274"/>
    <w:rsid w:val="00F42399"/>
    <w:rsid w:val="00F42F44"/>
    <w:rsid w:val="00F433E0"/>
    <w:rsid w:val="00F44184"/>
    <w:rsid w:val="00F44CCE"/>
    <w:rsid w:val="00F451DE"/>
    <w:rsid w:val="00F46421"/>
    <w:rsid w:val="00F46651"/>
    <w:rsid w:val="00F46BCB"/>
    <w:rsid w:val="00F50531"/>
    <w:rsid w:val="00F50A9F"/>
    <w:rsid w:val="00F51A5A"/>
    <w:rsid w:val="00F51E4F"/>
    <w:rsid w:val="00F52245"/>
    <w:rsid w:val="00F5241E"/>
    <w:rsid w:val="00F53C17"/>
    <w:rsid w:val="00F53C24"/>
    <w:rsid w:val="00F54336"/>
    <w:rsid w:val="00F54AE2"/>
    <w:rsid w:val="00F54BEC"/>
    <w:rsid w:val="00F556C2"/>
    <w:rsid w:val="00F557D3"/>
    <w:rsid w:val="00F56142"/>
    <w:rsid w:val="00F5618C"/>
    <w:rsid w:val="00F561F3"/>
    <w:rsid w:val="00F5667C"/>
    <w:rsid w:val="00F567AA"/>
    <w:rsid w:val="00F57837"/>
    <w:rsid w:val="00F60F5A"/>
    <w:rsid w:val="00F62199"/>
    <w:rsid w:val="00F62503"/>
    <w:rsid w:val="00F62E6A"/>
    <w:rsid w:val="00F6337E"/>
    <w:rsid w:val="00F63559"/>
    <w:rsid w:val="00F63E22"/>
    <w:rsid w:val="00F63EE4"/>
    <w:rsid w:val="00F6457D"/>
    <w:rsid w:val="00F64F4C"/>
    <w:rsid w:val="00F650C3"/>
    <w:rsid w:val="00F659B0"/>
    <w:rsid w:val="00F65D13"/>
    <w:rsid w:val="00F65DDB"/>
    <w:rsid w:val="00F6720C"/>
    <w:rsid w:val="00F7036E"/>
    <w:rsid w:val="00F70B42"/>
    <w:rsid w:val="00F71801"/>
    <w:rsid w:val="00F71C46"/>
    <w:rsid w:val="00F722DE"/>
    <w:rsid w:val="00F7244D"/>
    <w:rsid w:val="00F7252C"/>
    <w:rsid w:val="00F727B1"/>
    <w:rsid w:val="00F728E3"/>
    <w:rsid w:val="00F72D48"/>
    <w:rsid w:val="00F72F08"/>
    <w:rsid w:val="00F72FE3"/>
    <w:rsid w:val="00F733ED"/>
    <w:rsid w:val="00F734EB"/>
    <w:rsid w:val="00F734F8"/>
    <w:rsid w:val="00F73EF2"/>
    <w:rsid w:val="00F74571"/>
    <w:rsid w:val="00F74CFE"/>
    <w:rsid w:val="00F76DA5"/>
    <w:rsid w:val="00F80842"/>
    <w:rsid w:val="00F80A68"/>
    <w:rsid w:val="00F80B11"/>
    <w:rsid w:val="00F81038"/>
    <w:rsid w:val="00F8174D"/>
    <w:rsid w:val="00F817E5"/>
    <w:rsid w:val="00F819A4"/>
    <w:rsid w:val="00F81C8F"/>
    <w:rsid w:val="00F81D9A"/>
    <w:rsid w:val="00F826C1"/>
    <w:rsid w:val="00F826F7"/>
    <w:rsid w:val="00F8389F"/>
    <w:rsid w:val="00F83AF2"/>
    <w:rsid w:val="00F84644"/>
    <w:rsid w:val="00F84BD0"/>
    <w:rsid w:val="00F86037"/>
    <w:rsid w:val="00F86600"/>
    <w:rsid w:val="00F870DA"/>
    <w:rsid w:val="00F87591"/>
    <w:rsid w:val="00F87B84"/>
    <w:rsid w:val="00F90A94"/>
    <w:rsid w:val="00F90F1D"/>
    <w:rsid w:val="00F919E2"/>
    <w:rsid w:val="00F92321"/>
    <w:rsid w:val="00F92563"/>
    <w:rsid w:val="00F9323C"/>
    <w:rsid w:val="00F939F4"/>
    <w:rsid w:val="00F93B01"/>
    <w:rsid w:val="00F9428F"/>
    <w:rsid w:val="00F942EA"/>
    <w:rsid w:val="00F94CF1"/>
    <w:rsid w:val="00F96A7F"/>
    <w:rsid w:val="00F96BB8"/>
    <w:rsid w:val="00F96FE0"/>
    <w:rsid w:val="00FA0246"/>
    <w:rsid w:val="00FA0566"/>
    <w:rsid w:val="00FA0592"/>
    <w:rsid w:val="00FA15D2"/>
    <w:rsid w:val="00FA33B6"/>
    <w:rsid w:val="00FA4592"/>
    <w:rsid w:val="00FA4A00"/>
    <w:rsid w:val="00FA4F35"/>
    <w:rsid w:val="00FA5C9F"/>
    <w:rsid w:val="00FA612E"/>
    <w:rsid w:val="00FA6494"/>
    <w:rsid w:val="00FA6EA5"/>
    <w:rsid w:val="00FB042E"/>
    <w:rsid w:val="00FB15A8"/>
    <w:rsid w:val="00FB224E"/>
    <w:rsid w:val="00FB22FF"/>
    <w:rsid w:val="00FB2399"/>
    <w:rsid w:val="00FB268F"/>
    <w:rsid w:val="00FB292D"/>
    <w:rsid w:val="00FB3136"/>
    <w:rsid w:val="00FB3B16"/>
    <w:rsid w:val="00FB3F76"/>
    <w:rsid w:val="00FB4565"/>
    <w:rsid w:val="00FB45A8"/>
    <w:rsid w:val="00FB4B07"/>
    <w:rsid w:val="00FB528F"/>
    <w:rsid w:val="00FB5814"/>
    <w:rsid w:val="00FB5F28"/>
    <w:rsid w:val="00FB5FE3"/>
    <w:rsid w:val="00FB639D"/>
    <w:rsid w:val="00FB7151"/>
    <w:rsid w:val="00FB775F"/>
    <w:rsid w:val="00FB7F57"/>
    <w:rsid w:val="00FC019D"/>
    <w:rsid w:val="00FC08F8"/>
    <w:rsid w:val="00FC0923"/>
    <w:rsid w:val="00FC0AA7"/>
    <w:rsid w:val="00FC12DD"/>
    <w:rsid w:val="00FC19CB"/>
    <w:rsid w:val="00FC25D6"/>
    <w:rsid w:val="00FC26BF"/>
    <w:rsid w:val="00FC29AF"/>
    <w:rsid w:val="00FC3822"/>
    <w:rsid w:val="00FC3AFD"/>
    <w:rsid w:val="00FC527C"/>
    <w:rsid w:val="00FC5505"/>
    <w:rsid w:val="00FC5621"/>
    <w:rsid w:val="00FC5720"/>
    <w:rsid w:val="00FC57A2"/>
    <w:rsid w:val="00FC5B0F"/>
    <w:rsid w:val="00FC5D43"/>
    <w:rsid w:val="00FC61A2"/>
    <w:rsid w:val="00FC669B"/>
    <w:rsid w:val="00FC66D3"/>
    <w:rsid w:val="00FC6DEA"/>
    <w:rsid w:val="00FC71C3"/>
    <w:rsid w:val="00FC7A63"/>
    <w:rsid w:val="00FD086C"/>
    <w:rsid w:val="00FD1063"/>
    <w:rsid w:val="00FD1BFA"/>
    <w:rsid w:val="00FD3A3D"/>
    <w:rsid w:val="00FD425F"/>
    <w:rsid w:val="00FD530F"/>
    <w:rsid w:val="00FD5486"/>
    <w:rsid w:val="00FD574C"/>
    <w:rsid w:val="00FD5D39"/>
    <w:rsid w:val="00FD64D5"/>
    <w:rsid w:val="00FD67A1"/>
    <w:rsid w:val="00FD71CD"/>
    <w:rsid w:val="00FD72A1"/>
    <w:rsid w:val="00FD7BDD"/>
    <w:rsid w:val="00FD7C88"/>
    <w:rsid w:val="00FD7E5C"/>
    <w:rsid w:val="00FD7ED5"/>
    <w:rsid w:val="00FE0947"/>
    <w:rsid w:val="00FE0B89"/>
    <w:rsid w:val="00FE2AEF"/>
    <w:rsid w:val="00FE3265"/>
    <w:rsid w:val="00FE36F6"/>
    <w:rsid w:val="00FE3704"/>
    <w:rsid w:val="00FE3A4D"/>
    <w:rsid w:val="00FE482A"/>
    <w:rsid w:val="00FE4CBC"/>
    <w:rsid w:val="00FE4D29"/>
    <w:rsid w:val="00FE59BB"/>
    <w:rsid w:val="00FE64D6"/>
    <w:rsid w:val="00FE6770"/>
    <w:rsid w:val="00FE6942"/>
    <w:rsid w:val="00FE732E"/>
    <w:rsid w:val="00FF02D7"/>
    <w:rsid w:val="00FF044B"/>
    <w:rsid w:val="00FF11B0"/>
    <w:rsid w:val="00FF198A"/>
    <w:rsid w:val="00FF1C85"/>
    <w:rsid w:val="00FF233D"/>
    <w:rsid w:val="00FF2865"/>
    <w:rsid w:val="00FF36D9"/>
    <w:rsid w:val="00FF3B38"/>
    <w:rsid w:val="00FF4724"/>
    <w:rsid w:val="00FF4C71"/>
    <w:rsid w:val="00FF504A"/>
    <w:rsid w:val="00FF53F1"/>
    <w:rsid w:val="00FF5DEC"/>
    <w:rsid w:val="00FF62FA"/>
    <w:rsid w:val="00FF7EEC"/>
    <w:rsid w:val="093B2E81"/>
    <w:rsid w:val="36698330"/>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AB2AA0"/>
  <w15:chartTrackingRefBased/>
  <w15:docId w15:val="{681BD6F3-493F-4AC0-899B-03AAC4B93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2118"/>
    <w:rPr>
      <w:rFonts w:asciiTheme="majorHAnsi" w:hAnsiTheme="majorHAnsi"/>
      <w:sz w:val="24"/>
    </w:rPr>
  </w:style>
  <w:style w:type="paragraph" w:styleId="Ttulo1">
    <w:name w:val="heading 1"/>
    <w:basedOn w:val="Ttulo2"/>
    <w:next w:val="Normal"/>
    <w:link w:val="Ttulo1Car"/>
    <w:uiPriority w:val="9"/>
    <w:qFormat/>
    <w:rsid w:val="00E72D94"/>
    <w:pPr>
      <w:numPr>
        <w:ilvl w:val="0"/>
      </w:numPr>
      <w:outlineLvl w:val="0"/>
    </w:pPr>
    <w:rPr>
      <w:rFonts w:cstheme="majorHAnsi"/>
      <w:color w:val="2F5496" w:themeColor="accent1" w:themeShade="BF"/>
      <w:sz w:val="32"/>
      <w:szCs w:val="28"/>
    </w:rPr>
  </w:style>
  <w:style w:type="paragraph" w:styleId="Ttulo2">
    <w:name w:val="heading 2"/>
    <w:basedOn w:val="Normal"/>
    <w:next w:val="Normal"/>
    <w:link w:val="Ttulo2Car"/>
    <w:uiPriority w:val="9"/>
    <w:unhideWhenUsed/>
    <w:qFormat/>
    <w:rsid w:val="0043433E"/>
    <w:pPr>
      <w:keepNext/>
      <w:keepLines/>
      <w:numPr>
        <w:ilvl w:val="1"/>
        <w:numId w:val="1"/>
      </w:numPr>
      <w:spacing w:before="40" w:after="240"/>
      <w:ind w:hanging="792"/>
      <w:outlineLvl w:val="1"/>
    </w:pPr>
    <w:rPr>
      <w:rFonts w:eastAsiaTheme="majorEastAsia" w:cstheme="majorBidi"/>
      <w:b/>
      <w:color w:val="8EAADB" w:themeColor="accent1" w:themeTint="99"/>
      <w:sz w:val="28"/>
      <w:szCs w:val="26"/>
    </w:rPr>
  </w:style>
  <w:style w:type="paragraph" w:styleId="Ttulo3">
    <w:name w:val="heading 3"/>
    <w:basedOn w:val="Normal"/>
    <w:next w:val="Normal"/>
    <w:link w:val="Ttulo3Car"/>
    <w:uiPriority w:val="9"/>
    <w:unhideWhenUsed/>
    <w:qFormat/>
    <w:rsid w:val="0064330A"/>
    <w:pPr>
      <w:keepNext/>
      <w:keepLines/>
      <w:numPr>
        <w:ilvl w:val="2"/>
        <w:numId w:val="1"/>
      </w:numPr>
      <w:spacing w:before="40" w:after="240"/>
      <w:ind w:left="851" w:hanging="851"/>
      <w:outlineLvl w:val="2"/>
    </w:pPr>
    <w:rPr>
      <w:rFonts w:eastAsiaTheme="majorEastAsia" w:cstheme="majorBidi"/>
      <w:b/>
      <w:color w:val="8EAADB" w:themeColor="accent1" w:themeTint="99"/>
      <w:szCs w:val="26"/>
      <w:lang w:val="es-CL" w:eastAsia="es-CL"/>
    </w:rPr>
  </w:style>
  <w:style w:type="paragraph" w:styleId="Ttulo4">
    <w:name w:val="heading 4"/>
    <w:basedOn w:val="Normal"/>
    <w:next w:val="Normal"/>
    <w:link w:val="Ttulo4Car"/>
    <w:uiPriority w:val="9"/>
    <w:unhideWhenUsed/>
    <w:qFormat/>
    <w:rsid w:val="001F6E80"/>
    <w:pPr>
      <w:keepNext/>
      <w:keepLines/>
      <w:numPr>
        <w:ilvl w:val="3"/>
        <w:numId w:val="1"/>
      </w:numPr>
      <w:spacing w:before="40" w:after="240"/>
      <w:ind w:left="1418" w:hanging="1073"/>
      <w:outlineLvl w:val="3"/>
    </w:pPr>
    <w:rPr>
      <w:rFonts w:eastAsiaTheme="majorEastAsia" w:cstheme="majorBidi"/>
      <w:b/>
      <w:color w:val="B4C6E7" w:themeColor="accent1" w:themeTint="66"/>
      <w:sz w:val="22"/>
      <w:szCs w:val="26"/>
    </w:rPr>
  </w:style>
  <w:style w:type="paragraph" w:styleId="Ttulo5">
    <w:name w:val="heading 5"/>
    <w:basedOn w:val="Ttulo4"/>
    <w:next w:val="Normal"/>
    <w:link w:val="Ttulo5Car"/>
    <w:uiPriority w:val="9"/>
    <w:unhideWhenUsed/>
    <w:qFormat/>
    <w:rsid w:val="00E952DC"/>
    <w:pPr>
      <w:ind w:left="851" w:hanging="851"/>
      <w:outlineLvl w:val="4"/>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12469D"/>
    <w:pPr>
      <w:numPr>
        <w:numId w:val="5"/>
      </w:numPr>
      <w:spacing w:after="0" w:line="240" w:lineRule="auto"/>
    </w:pPr>
    <w:rPr>
      <w:rFonts w:cstheme="majorHAnsi"/>
      <w:color w:val="333333"/>
      <w:szCs w:val="24"/>
    </w:rPr>
  </w:style>
  <w:style w:type="paragraph" w:styleId="Textonotapie">
    <w:name w:val="footnote text"/>
    <w:basedOn w:val="Normal"/>
    <w:link w:val="TextonotapieCar"/>
    <w:uiPriority w:val="99"/>
    <w:unhideWhenUsed/>
    <w:rsid w:val="009125D9"/>
    <w:pPr>
      <w:spacing w:after="0" w:line="240" w:lineRule="auto"/>
    </w:pPr>
    <w:rPr>
      <w:szCs w:val="20"/>
      <w:lang w:val="es-CL"/>
    </w:rPr>
  </w:style>
  <w:style w:type="character" w:customStyle="1" w:styleId="TextonotapieCar">
    <w:name w:val="Texto nota pie Car"/>
    <w:basedOn w:val="Fuentedeprrafopredeter"/>
    <w:link w:val="Textonotapie"/>
    <w:uiPriority w:val="99"/>
    <w:rsid w:val="009125D9"/>
    <w:rPr>
      <w:sz w:val="20"/>
      <w:szCs w:val="20"/>
      <w:lang w:val="es-CL"/>
    </w:rPr>
  </w:style>
  <w:style w:type="character" w:styleId="Refdenotaalpie">
    <w:name w:val="footnote reference"/>
    <w:basedOn w:val="Fuentedeprrafopredeter"/>
    <w:uiPriority w:val="99"/>
    <w:unhideWhenUsed/>
    <w:qFormat/>
    <w:rsid w:val="009125D9"/>
    <w:rPr>
      <w:vertAlign w:val="superscript"/>
    </w:rPr>
  </w:style>
  <w:style w:type="character" w:styleId="Hipervnculo">
    <w:name w:val="Hyperlink"/>
    <w:basedOn w:val="Fuentedeprrafopredeter"/>
    <w:uiPriority w:val="99"/>
    <w:unhideWhenUsed/>
    <w:rsid w:val="009125D9"/>
    <w:rPr>
      <w:color w:val="0000FF"/>
      <w:u w:val="single"/>
    </w:rPr>
  </w:style>
  <w:style w:type="table" w:styleId="Tablaconcuadrcula">
    <w:name w:val="Table Grid"/>
    <w:aliases w:val="Tablas UNAB"/>
    <w:basedOn w:val="Tablanormal"/>
    <w:uiPriority w:val="39"/>
    <w:rsid w:val="00BC1F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C12FA9"/>
    <w:rPr>
      <w:sz w:val="16"/>
      <w:szCs w:val="16"/>
    </w:rPr>
  </w:style>
  <w:style w:type="paragraph" w:styleId="Textocomentario">
    <w:name w:val="annotation text"/>
    <w:basedOn w:val="Normal"/>
    <w:link w:val="TextocomentarioCar"/>
    <w:uiPriority w:val="99"/>
    <w:unhideWhenUsed/>
    <w:rsid w:val="00C12FA9"/>
    <w:pPr>
      <w:spacing w:line="240" w:lineRule="auto"/>
    </w:pPr>
    <w:rPr>
      <w:szCs w:val="20"/>
    </w:rPr>
  </w:style>
  <w:style w:type="character" w:customStyle="1" w:styleId="TextocomentarioCar">
    <w:name w:val="Texto comentario Car"/>
    <w:basedOn w:val="Fuentedeprrafopredeter"/>
    <w:link w:val="Textocomentario"/>
    <w:uiPriority w:val="99"/>
    <w:rsid w:val="00C12FA9"/>
    <w:rPr>
      <w:sz w:val="20"/>
      <w:szCs w:val="20"/>
    </w:rPr>
  </w:style>
  <w:style w:type="paragraph" w:styleId="Asuntodelcomentario">
    <w:name w:val="annotation subject"/>
    <w:basedOn w:val="Textocomentario"/>
    <w:next w:val="Textocomentario"/>
    <w:link w:val="AsuntodelcomentarioCar"/>
    <w:uiPriority w:val="99"/>
    <w:semiHidden/>
    <w:unhideWhenUsed/>
    <w:rsid w:val="00C12FA9"/>
    <w:rPr>
      <w:b/>
      <w:bCs/>
    </w:rPr>
  </w:style>
  <w:style w:type="character" w:customStyle="1" w:styleId="AsuntodelcomentarioCar">
    <w:name w:val="Asunto del comentario Car"/>
    <w:basedOn w:val="TextocomentarioCar"/>
    <w:link w:val="Asuntodelcomentario"/>
    <w:uiPriority w:val="99"/>
    <w:semiHidden/>
    <w:rsid w:val="00C12FA9"/>
    <w:rPr>
      <w:b/>
      <w:bCs/>
      <w:sz w:val="20"/>
      <w:szCs w:val="20"/>
    </w:rPr>
  </w:style>
  <w:style w:type="paragraph" w:styleId="Textodeglobo">
    <w:name w:val="Balloon Text"/>
    <w:basedOn w:val="Normal"/>
    <w:link w:val="TextodegloboCar"/>
    <w:uiPriority w:val="99"/>
    <w:semiHidden/>
    <w:unhideWhenUsed/>
    <w:rsid w:val="00C12FA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12FA9"/>
    <w:rPr>
      <w:rFonts w:ascii="Segoe UI" w:hAnsi="Segoe UI" w:cs="Segoe UI"/>
      <w:sz w:val="18"/>
      <w:szCs w:val="18"/>
    </w:rPr>
  </w:style>
  <w:style w:type="paragraph" w:styleId="NormalWeb">
    <w:name w:val="Normal (Web)"/>
    <w:basedOn w:val="Normal"/>
    <w:uiPriority w:val="99"/>
    <w:unhideWhenUsed/>
    <w:rsid w:val="00F62E6A"/>
    <w:pPr>
      <w:spacing w:before="100" w:beforeAutospacing="1" w:after="100" w:afterAutospacing="1" w:line="240" w:lineRule="auto"/>
    </w:pPr>
    <w:rPr>
      <w:rFonts w:ascii="Times New Roman" w:eastAsia="Times New Roman" w:hAnsi="Times New Roman" w:cs="Times New Roman"/>
      <w:szCs w:val="24"/>
      <w:lang w:val="es-CL" w:eastAsia="es-CL"/>
    </w:rPr>
  </w:style>
  <w:style w:type="character" w:customStyle="1" w:styleId="Ttulo1Car">
    <w:name w:val="Título 1 Car"/>
    <w:basedOn w:val="Fuentedeprrafopredeter"/>
    <w:link w:val="Ttulo1"/>
    <w:uiPriority w:val="9"/>
    <w:rsid w:val="00E72D94"/>
    <w:rPr>
      <w:rFonts w:asciiTheme="majorHAnsi" w:eastAsiaTheme="majorEastAsia" w:hAnsiTheme="majorHAnsi" w:cstheme="majorHAnsi"/>
      <w:b/>
      <w:color w:val="2F5496" w:themeColor="accent1" w:themeShade="BF"/>
      <w:sz w:val="32"/>
      <w:szCs w:val="28"/>
    </w:rPr>
  </w:style>
  <w:style w:type="character" w:customStyle="1" w:styleId="Ttulo2Car">
    <w:name w:val="Título 2 Car"/>
    <w:basedOn w:val="Fuentedeprrafopredeter"/>
    <w:link w:val="Ttulo2"/>
    <w:uiPriority w:val="9"/>
    <w:rsid w:val="0043433E"/>
    <w:rPr>
      <w:rFonts w:asciiTheme="majorHAnsi" w:eastAsiaTheme="majorEastAsia" w:hAnsiTheme="majorHAnsi" w:cstheme="majorBidi"/>
      <w:b/>
      <w:color w:val="8EAADB" w:themeColor="accent1" w:themeTint="99"/>
      <w:sz w:val="28"/>
      <w:szCs w:val="26"/>
    </w:rPr>
  </w:style>
  <w:style w:type="character" w:customStyle="1" w:styleId="Ttulo3Car">
    <w:name w:val="Título 3 Car"/>
    <w:basedOn w:val="Fuentedeprrafopredeter"/>
    <w:link w:val="Ttulo3"/>
    <w:uiPriority w:val="9"/>
    <w:rsid w:val="0064330A"/>
    <w:rPr>
      <w:rFonts w:asciiTheme="majorHAnsi" w:eastAsiaTheme="majorEastAsia" w:hAnsiTheme="majorHAnsi" w:cstheme="majorBidi"/>
      <w:b/>
      <w:color w:val="8EAADB" w:themeColor="accent1" w:themeTint="99"/>
      <w:sz w:val="24"/>
      <w:szCs w:val="26"/>
      <w:lang w:val="es-CL" w:eastAsia="es-CL"/>
    </w:rPr>
  </w:style>
  <w:style w:type="table" w:styleId="Tablaconcuadrcula3-nfasis1">
    <w:name w:val="Grid Table 3 Accent 1"/>
    <w:basedOn w:val="Tablanormal"/>
    <w:uiPriority w:val="48"/>
    <w:rsid w:val="005A7506"/>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Tablaconcuadrcula5oscura-nfasis5">
    <w:name w:val="Grid Table 5 Dark Accent 5"/>
    <w:basedOn w:val="Tablanormal"/>
    <w:uiPriority w:val="50"/>
    <w:rsid w:val="005A750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Encabezado">
    <w:name w:val="header"/>
    <w:basedOn w:val="Normal"/>
    <w:link w:val="EncabezadoCar"/>
    <w:uiPriority w:val="99"/>
    <w:unhideWhenUsed/>
    <w:rsid w:val="007C677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C677A"/>
  </w:style>
  <w:style w:type="paragraph" w:styleId="Piedepgina">
    <w:name w:val="footer"/>
    <w:basedOn w:val="Normal"/>
    <w:link w:val="PiedepginaCar"/>
    <w:uiPriority w:val="99"/>
    <w:unhideWhenUsed/>
    <w:rsid w:val="007C677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C677A"/>
  </w:style>
  <w:style w:type="character" w:styleId="Mencinsinresolver">
    <w:name w:val="Unresolved Mention"/>
    <w:basedOn w:val="Fuentedeprrafopredeter"/>
    <w:uiPriority w:val="99"/>
    <w:semiHidden/>
    <w:unhideWhenUsed/>
    <w:rsid w:val="008D336F"/>
    <w:rPr>
      <w:color w:val="605E5C"/>
      <w:shd w:val="clear" w:color="auto" w:fill="E1DFDD"/>
    </w:rPr>
  </w:style>
  <w:style w:type="character" w:styleId="Hipervnculovisitado">
    <w:name w:val="FollowedHyperlink"/>
    <w:basedOn w:val="Fuentedeprrafopredeter"/>
    <w:uiPriority w:val="99"/>
    <w:semiHidden/>
    <w:unhideWhenUsed/>
    <w:rsid w:val="008D336F"/>
    <w:rPr>
      <w:color w:val="954F72" w:themeColor="followedHyperlink"/>
      <w:u w:val="single"/>
    </w:rPr>
  </w:style>
  <w:style w:type="paragraph" w:styleId="TtuloTDC">
    <w:name w:val="TOC Heading"/>
    <w:basedOn w:val="Ttulo1"/>
    <w:next w:val="Normal"/>
    <w:uiPriority w:val="39"/>
    <w:unhideWhenUsed/>
    <w:qFormat/>
    <w:rsid w:val="005017DD"/>
    <w:pPr>
      <w:outlineLvl w:val="9"/>
    </w:pPr>
    <w:rPr>
      <w:b w:val="0"/>
      <w:lang w:val="es-CL" w:eastAsia="es-CL"/>
    </w:rPr>
  </w:style>
  <w:style w:type="paragraph" w:styleId="TDC2">
    <w:name w:val="toc 2"/>
    <w:basedOn w:val="Normal"/>
    <w:next w:val="Normal"/>
    <w:autoRedefine/>
    <w:uiPriority w:val="39"/>
    <w:unhideWhenUsed/>
    <w:rsid w:val="00FF1C85"/>
    <w:pPr>
      <w:tabs>
        <w:tab w:val="left" w:pos="284"/>
        <w:tab w:val="left" w:pos="1100"/>
        <w:tab w:val="right" w:leader="dot" w:pos="8828"/>
      </w:tabs>
      <w:spacing w:after="0" w:line="240" w:lineRule="auto"/>
      <w:ind w:left="567"/>
    </w:pPr>
    <w:rPr>
      <w:b/>
      <w:noProof/>
    </w:rPr>
  </w:style>
  <w:style w:type="paragraph" w:styleId="TDC3">
    <w:name w:val="toc 3"/>
    <w:basedOn w:val="Normal"/>
    <w:next w:val="Normal"/>
    <w:autoRedefine/>
    <w:uiPriority w:val="39"/>
    <w:unhideWhenUsed/>
    <w:rsid w:val="00F302E7"/>
    <w:pPr>
      <w:tabs>
        <w:tab w:val="left" w:pos="1560"/>
        <w:tab w:val="right" w:leader="dot" w:pos="8828"/>
      </w:tabs>
      <w:spacing w:after="0"/>
      <w:ind w:left="993"/>
    </w:pPr>
  </w:style>
  <w:style w:type="paragraph" w:styleId="Sinespaciado">
    <w:name w:val="No Spacing"/>
    <w:uiPriority w:val="1"/>
    <w:qFormat/>
    <w:rsid w:val="000418C7"/>
    <w:pPr>
      <w:spacing w:after="0" w:line="240" w:lineRule="auto"/>
    </w:pPr>
  </w:style>
  <w:style w:type="table" w:styleId="Tablaconcuadrcula5oscura-nfasis6">
    <w:name w:val="Grid Table 5 Dark Accent 6"/>
    <w:basedOn w:val="Tablanormal"/>
    <w:uiPriority w:val="50"/>
    <w:rsid w:val="00624B0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laconcuadrcula7concolores-nfasis5">
    <w:name w:val="Grid Table 7 Colorful Accent 5"/>
    <w:basedOn w:val="Tablanormal"/>
    <w:uiPriority w:val="52"/>
    <w:rsid w:val="00786B79"/>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character" w:customStyle="1" w:styleId="Ttulo4Car">
    <w:name w:val="Título 4 Car"/>
    <w:basedOn w:val="Fuentedeprrafopredeter"/>
    <w:link w:val="Ttulo4"/>
    <w:uiPriority w:val="9"/>
    <w:rsid w:val="001F6E80"/>
    <w:rPr>
      <w:rFonts w:asciiTheme="majorHAnsi" w:eastAsiaTheme="majorEastAsia" w:hAnsiTheme="majorHAnsi" w:cstheme="majorBidi"/>
      <w:b/>
      <w:color w:val="B4C6E7" w:themeColor="accent1" w:themeTint="66"/>
      <w:szCs w:val="26"/>
    </w:rPr>
  </w:style>
  <w:style w:type="character" w:styleId="Textoennegrita">
    <w:name w:val="Strong"/>
    <w:basedOn w:val="Fuentedeprrafopredeter"/>
    <w:uiPriority w:val="22"/>
    <w:qFormat/>
    <w:rsid w:val="00826B52"/>
    <w:rPr>
      <w:b/>
      <w:bCs/>
    </w:rPr>
  </w:style>
  <w:style w:type="table" w:styleId="Tablaconcuadrcula5oscura-nfasis3">
    <w:name w:val="Grid Table 5 Dark Accent 3"/>
    <w:basedOn w:val="Tablanormal"/>
    <w:uiPriority w:val="50"/>
    <w:rsid w:val="00BF489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aconcuadrcula5oscura">
    <w:name w:val="Grid Table 5 Dark"/>
    <w:basedOn w:val="Tablanormal"/>
    <w:uiPriority w:val="50"/>
    <w:rsid w:val="00BF489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concuadrcula7concolores-nfasis3">
    <w:name w:val="Grid Table 7 Colorful Accent 3"/>
    <w:basedOn w:val="Tablanormal"/>
    <w:uiPriority w:val="52"/>
    <w:rsid w:val="00327212"/>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laconcuadrcula3-nfasis5">
    <w:name w:val="Grid Table 3 Accent 5"/>
    <w:basedOn w:val="Tablanormal"/>
    <w:uiPriority w:val="48"/>
    <w:rsid w:val="00C8481F"/>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paragraph" w:customStyle="1" w:styleId="piedetablaofigura">
    <w:name w:val="pie de tabla o figura"/>
    <w:basedOn w:val="Normal"/>
    <w:link w:val="piedetablaofiguraCar"/>
    <w:qFormat/>
    <w:rsid w:val="0006068B"/>
    <w:pPr>
      <w:jc w:val="center"/>
    </w:pPr>
    <w:rPr>
      <w:b/>
      <w:sz w:val="16"/>
    </w:rPr>
  </w:style>
  <w:style w:type="table" w:styleId="Tablaconcuadrcula4-nfasis5">
    <w:name w:val="Grid Table 4 Accent 5"/>
    <w:basedOn w:val="Tablanormal"/>
    <w:uiPriority w:val="49"/>
    <w:rsid w:val="00751912"/>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piedetablaofiguraCar">
    <w:name w:val="pie de tabla o figura Car"/>
    <w:basedOn w:val="Fuentedeprrafopredeter"/>
    <w:link w:val="piedetablaofigura"/>
    <w:rsid w:val="0006068B"/>
    <w:rPr>
      <w:rFonts w:asciiTheme="majorHAnsi" w:hAnsiTheme="majorHAnsi"/>
      <w:b/>
      <w:sz w:val="16"/>
    </w:rPr>
  </w:style>
  <w:style w:type="paragraph" w:styleId="TDC1">
    <w:name w:val="toc 1"/>
    <w:basedOn w:val="Normal"/>
    <w:next w:val="Normal"/>
    <w:autoRedefine/>
    <w:uiPriority w:val="39"/>
    <w:unhideWhenUsed/>
    <w:rsid w:val="00C15278"/>
    <w:pPr>
      <w:tabs>
        <w:tab w:val="left" w:pos="567"/>
        <w:tab w:val="right" w:leader="dot" w:pos="8828"/>
      </w:tabs>
      <w:spacing w:after="0"/>
    </w:pPr>
    <w:rPr>
      <w:b/>
      <w:noProof/>
      <w:color w:val="000000" w:themeColor="text1"/>
    </w:rPr>
  </w:style>
  <w:style w:type="paragraph" w:customStyle="1" w:styleId="Default">
    <w:name w:val="Default"/>
    <w:rsid w:val="00364563"/>
    <w:pPr>
      <w:autoSpaceDE w:val="0"/>
      <w:autoSpaceDN w:val="0"/>
      <w:adjustRightInd w:val="0"/>
      <w:spacing w:after="0" w:line="240" w:lineRule="auto"/>
    </w:pPr>
    <w:rPr>
      <w:rFonts w:ascii="Calibri" w:hAnsi="Calibri" w:cs="Calibri"/>
      <w:color w:val="000000"/>
      <w:sz w:val="24"/>
      <w:szCs w:val="24"/>
      <w:lang w:val="es-CL"/>
    </w:rPr>
  </w:style>
  <w:style w:type="paragraph" w:styleId="TDC4">
    <w:name w:val="toc 4"/>
    <w:basedOn w:val="Normal"/>
    <w:next w:val="Normal"/>
    <w:autoRedefine/>
    <w:uiPriority w:val="39"/>
    <w:unhideWhenUsed/>
    <w:rsid w:val="00FC5D43"/>
    <w:pPr>
      <w:tabs>
        <w:tab w:val="left" w:pos="993"/>
        <w:tab w:val="right" w:leader="dot" w:pos="8828"/>
      </w:tabs>
      <w:spacing w:after="0"/>
      <w:ind w:left="284"/>
    </w:pPr>
  </w:style>
  <w:style w:type="character" w:customStyle="1" w:styleId="Ttulo5Car">
    <w:name w:val="Título 5 Car"/>
    <w:basedOn w:val="Fuentedeprrafopredeter"/>
    <w:link w:val="Ttulo5"/>
    <w:uiPriority w:val="9"/>
    <w:rsid w:val="00E952DC"/>
    <w:rPr>
      <w:rFonts w:asciiTheme="majorHAnsi" w:eastAsiaTheme="majorEastAsia" w:hAnsiTheme="majorHAnsi" w:cstheme="majorBidi"/>
      <w:b/>
      <w:color w:val="B4C6E7" w:themeColor="accent1" w:themeTint="66"/>
      <w:szCs w:val="26"/>
    </w:rPr>
  </w:style>
  <w:style w:type="paragraph" w:styleId="TDC5">
    <w:name w:val="toc 5"/>
    <w:basedOn w:val="Normal"/>
    <w:next w:val="Normal"/>
    <w:autoRedefine/>
    <w:uiPriority w:val="39"/>
    <w:unhideWhenUsed/>
    <w:rsid w:val="007C3A47"/>
    <w:pPr>
      <w:tabs>
        <w:tab w:val="left" w:pos="1276"/>
        <w:tab w:val="right" w:leader="dot" w:pos="8828"/>
      </w:tabs>
      <w:spacing w:after="0"/>
      <w:ind w:left="426"/>
    </w:pPr>
  </w:style>
  <w:style w:type="paragraph" w:customStyle="1" w:styleId="msonormal0">
    <w:name w:val="msonormal"/>
    <w:basedOn w:val="Normal"/>
    <w:rsid w:val="00605308"/>
    <w:pPr>
      <w:spacing w:before="100" w:beforeAutospacing="1" w:after="100" w:afterAutospacing="1" w:line="240" w:lineRule="auto"/>
    </w:pPr>
    <w:rPr>
      <w:rFonts w:ascii="Times New Roman" w:eastAsia="Times New Roman" w:hAnsi="Times New Roman" w:cs="Times New Roman"/>
      <w:szCs w:val="24"/>
      <w:lang w:val="es-CL" w:eastAsia="es-CL"/>
    </w:rPr>
  </w:style>
  <w:style w:type="paragraph" w:customStyle="1" w:styleId="xl65">
    <w:name w:val="xl65"/>
    <w:basedOn w:val="Normal"/>
    <w:rsid w:val="00605308"/>
    <w:pPr>
      <w:pBdr>
        <w:bottom w:val="single" w:sz="4" w:space="0" w:color="8EA9DB"/>
      </w:pBdr>
      <w:shd w:val="clear" w:color="D9E1F2" w:fill="D9E1F2"/>
      <w:spacing w:before="100" w:beforeAutospacing="1" w:after="100" w:afterAutospacing="1" w:line="240" w:lineRule="auto"/>
    </w:pPr>
    <w:rPr>
      <w:rFonts w:ascii="Calibri Light" w:eastAsia="Times New Roman" w:hAnsi="Calibri Light" w:cs="Times New Roman"/>
      <w:b/>
      <w:bCs/>
      <w:color w:val="000000"/>
      <w:szCs w:val="24"/>
      <w:lang w:val="es-CL" w:eastAsia="es-CL"/>
    </w:rPr>
  </w:style>
  <w:style w:type="paragraph" w:customStyle="1" w:styleId="xl66">
    <w:name w:val="xl66"/>
    <w:basedOn w:val="Normal"/>
    <w:rsid w:val="00605308"/>
    <w:pPr>
      <w:spacing w:before="100" w:beforeAutospacing="1" w:after="100" w:afterAutospacing="1" w:line="240" w:lineRule="auto"/>
    </w:pPr>
    <w:rPr>
      <w:rFonts w:ascii="Calibri Light" w:eastAsia="Times New Roman" w:hAnsi="Calibri Light" w:cs="Times New Roman"/>
      <w:szCs w:val="24"/>
      <w:lang w:val="es-CL" w:eastAsia="es-CL"/>
    </w:rPr>
  </w:style>
  <w:style w:type="paragraph" w:customStyle="1" w:styleId="xl67">
    <w:name w:val="xl67"/>
    <w:basedOn w:val="Normal"/>
    <w:rsid w:val="00605308"/>
    <w:pPr>
      <w:pBdr>
        <w:bottom w:val="single" w:sz="4" w:space="0" w:color="8EA9DB"/>
      </w:pBdr>
      <w:spacing w:before="100" w:beforeAutospacing="1" w:after="100" w:afterAutospacing="1" w:line="240" w:lineRule="auto"/>
    </w:pPr>
    <w:rPr>
      <w:rFonts w:ascii="Calibri Light" w:eastAsia="Times New Roman" w:hAnsi="Calibri Light" w:cs="Times New Roman"/>
      <w:b/>
      <w:bCs/>
      <w:color w:val="000000"/>
      <w:szCs w:val="24"/>
      <w:lang w:val="es-CL" w:eastAsia="es-CL"/>
    </w:rPr>
  </w:style>
  <w:style w:type="paragraph" w:customStyle="1" w:styleId="xl68">
    <w:name w:val="xl68"/>
    <w:basedOn w:val="Normal"/>
    <w:rsid w:val="00605308"/>
    <w:pPr>
      <w:spacing w:before="100" w:beforeAutospacing="1" w:after="100" w:afterAutospacing="1" w:line="240" w:lineRule="auto"/>
    </w:pPr>
    <w:rPr>
      <w:rFonts w:ascii="Calibri Light" w:eastAsia="Times New Roman" w:hAnsi="Calibri Light" w:cs="Times New Roman"/>
      <w:szCs w:val="24"/>
      <w:lang w:val="es-CL" w:eastAsia="es-CL"/>
    </w:rPr>
  </w:style>
  <w:style w:type="paragraph" w:customStyle="1" w:styleId="xl69">
    <w:name w:val="xl69"/>
    <w:basedOn w:val="Normal"/>
    <w:rsid w:val="00605308"/>
    <w:pPr>
      <w:pBdr>
        <w:top w:val="single" w:sz="4" w:space="0" w:color="8EA9DB"/>
      </w:pBdr>
      <w:shd w:val="clear" w:color="D9E1F2" w:fill="D9E1F2"/>
      <w:spacing w:before="100" w:beforeAutospacing="1" w:after="100" w:afterAutospacing="1" w:line="240" w:lineRule="auto"/>
    </w:pPr>
    <w:rPr>
      <w:rFonts w:ascii="Calibri Light" w:eastAsia="Times New Roman" w:hAnsi="Calibri Light" w:cs="Times New Roman"/>
      <w:b/>
      <w:bCs/>
      <w:color w:val="000000"/>
      <w:szCs w:val="24"/>
      <w:lang w:val="es-CL" w:eastAsia="es-CL"/>
    </w:rPr>
  </w:style>
  <w:style w:type="paragraph" w:customStyle="1" w:styleId="xl70">
    <w:name w:val="xl70"/>
    <w:basedOn w:val="Normal"/>
    <w:rsid w:val="00605308"/>
    <w:pPr>
      <w:spacing w:before="100" w:beforeAutospacing="1" w:after="100" w:afterAutospacing="1" w:line="240" w:lineRule="auto"/>
    </w:pPr>
    <w:rPr>
      <w:rFonts w:ascii="Calibri Light" w:eastAsia="Times New Roman" w:hAnsi="Calibri Light" w:cs="Times New Roman"/>
      <w:szCs w:val="24"/>
      <w:lang w:val="es-CL" w:eastAsia="es-CL"/>
    </w:rPr>
  </w:style>
  <w:style w:type="paragraph" w:customStyle="1" w:styleId="xl71">
    <w:name w:val="xl71"/>
    <w:basedOn w:val="Normal"/>
    <w:rsid w:val="00605308"/>
    <w:pPr>
      <w:pBdr>
        <w:bottom w:val="single" w:sz="4" w:space="0" w:color="8EA9DB"/>
      </w:pBdr>
      <w:shd w:val="clear" w:color="D9E1F2" w:fill="D9E1F2"/>
      <w:spacing w:before="100" w:beforeAutospacing="1" w:after="100" w:afterAutospacing="1" w:line="240" w:lineRule="auto"/>
    </w:pPr>
    <w:rPr>
      <w:rFonts w:ascii="Calibri Light" w:eastAsia="Times New Roman" w:hAnsi="Calibri Light" w:cs="Times New Roman"/>
      <w:b/>
      <w:bCs/>
      <w:color w:val="000000"/>
      <w:szCs w:val="24"/>
      <w:lang w:val="es-CL" w:eastAsia="es-CL"/>
    </w:rPr>
  </w:style>
  <w:style w:type="paragraph" w:customStyle="1" w:styleId="xl72">
    <w:name w:val="xl72"/>
    <w:basedOn w:val="Normal"/>
    <w:rsid w:val="00605308"/>
    <w:pPr>
      <w:pBdr>
        <w:bottom w:val="single" w:sz="4" w:space="0" w:color="8EA9DB"/>
      </w:pBdr>
      <w:spacing w:before="100" w:beforeAutospacing="1" w:after="100" w:afterAutospacing="1" w:line="240" w:lineRule="auto"/>
    </w:pPr>
    <w:rPr>
      <w:rFonts w:ascii="Calibri Light" w:eastAsia="Times New Roman" w:hAnsi="Calibri Light" w:cs="Times New Roman"/>
      <w:b/>
      <w:bCs/>
      <w:color w:val="000000"/>
      <w:szCs w:val="24"/>
      <w:lang w:val="es-CL" w:eastAsia="es-CL"/>
    </w:rPr>
  </w:style>
  <w:style w:type="paragraph" w:customStyle="1" w:styleId="xl73">
    <w:name w:val="xl73"/>
    <w:basedOn w:val="Normal"/>
    <w:rsid w:val="00605308"/>
    <w:pPr>
      <w:spacing w:before="100" w:beforeAutospacing="1" w:after="100" w:afterAutospacing="1" w:line="240" w:lineRule="auto"/>
    </w:pPr>
    <w:rPr>
      <w:rFonts w:ascii="Calibri Light" w:eastAsia="Times New Roman" w:hAnsi="Calibri Light" w:cs="Times New Roman"/>
      <w:szCs w:val="24"/>
      <w:lang w:val="es-CL" w:eastAsia="es-CL"/>
    </w:rPr>
  </w:style>
  <w:style w:type="paragraph" w:customStyle="1" w:styleId="xl74">
    <w:name w:val="xl74"/>
    <w:basedOn w:val="Normal"/>
    <w:rsid w:val="00605308"/>
    <w:pPr>
      <w:pBdr>
        <w:top w:val="single" w:sz="4" w:space="0" w:color="8EA9DB"/>
      </w:pBdr>
      <w:shd w:val="clear" w:color="D9E1F2" w:fill="D9E1F2"/>
      <w:spacing w:before="100" w:beforeAutospacing="1" w:after="100" w:afterAutospacing="1" w:line="240" w:lineRule="auto"/>
    </w:pPr>
    <w:rPr>
      <w:rFonts w:ascii="Calibri Light" w:eastAsia="Times New Roman" w:hAnsi="Calibri Light" w:cs="Times New Roman"/>
      <w:b/>
      <w:bCs/>
      <w:color w:val="000000"/>
      <w:szCs w:val="24"/>
      <w:lang w:val="es-CL" w:eastAsia="es-CL"/>
    </w:rPr>
  </w:style>
  <w:style w:type="table" w:styleId="Tabladelista6concolores-nfasis5">
    <w:name w:val="List Table 6 Colorful Accent 5"/>
    <w:basedOn w:val="Tablanormal"/>
    <w:uiPriority w:val="51"/>
    <w:rsid w:val="00FB639D"/>
    <w:pPr>
      <w:spacing w:after="0" w:line="240" w:lineRule="auto"/>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PrrafodelistaCar">
    <w:name w:val="Párrafo de lista Car"/>
    <w:link w:val="Prrafodelista"/>
    <w:uiPriority w:val="34"/>
    <w:locked/>
    <w:rsid w:val="0012469D"/>
    <w:rPr>
      <w:rFonts w:asciiTheme="majorHAnsi" w:hAnsiTheme="majorHAnsi" w:cstheme="majorHAnsi"/>
      <w:color w:val="333333"/>
      <w:sz w:val="24"/>
      <w:szCs w:val="24"/>
    </w:rPr>
  </w:style>
  <w:style w:type="table" w:styleId="Tablaconcuadrcula7concolores-nfasis1">
    <w:name w:val="Grid Table 7 Colorful Accent 1"/>
    <w:basedOn w:val="Tablanormal"/>
    <w:uiPriority w:val="52"/>
    <w:rsid w:val="00976D88"/>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paragraph" w:styleId="Descripcin">
    <w:name w:val="caption"/>
    <w:aliases w:val="Titulo Tablas"/>
    <w:basedOn w:val="Normal"/>
    <w:next w:val="Normal"/>
    <w:uiPriority w:val="35"/>
    <w:unhideWhenUsed/>
    <w:qFormat/>
    <w:rsid w:val="00EF3B97"/>
    <w:pPr>
      <w:widowControl w:val="0"/>
      <w:spacing w:after="0" w:line="276" w:lineRule="auto"/>
      <w:contextualSpacing/>
    </w:pPr>
    <w:rPr>
      <w:rFonts w:ascii="Arial Narrow" w:eastAsia="Calibri" w:hAnsi="Arial Narrow" w:cs="Calibri"/>
      <w:bCs/>
      <w:szCs w:val="18"/>
      <w:lang w:val="es-CL" w:eastAsia="es-ES"/>
    </w:rPr>
  </w:style>
  <w:style w:type="table" w:customStyle="1" w:styleId="Tabladecuadrcula4-nfasis11">
    <w:name w:val="Tabla de cuadrícula 4 - Énfasis 11"/>
    <w:basedOn w:val="Tablanormal"/>
    <w:next w:val="Tablaconcuadrcula4-nfasis1"/>
    <w:uiPriority w:val="49"/>
    <w:rsid w:val="00EF3B97"/>
    <w:pPr>
      <w:spacing w:after="0" w:line="240" w:lineRule="auto"/>
    </w:pPr>
    <w:rPr>
      <w:rFonts w:ascii="Calibri" w:eastAsia="Calibri" w:hAnsi="Calibri" w:cs="Times New Roman"/>
      <w:sz w:val="20"/>
      <w:szCs w:val="20"/>
      <w:lang w:val="es-CL" w:eastAsia="es-C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laconcuadrcula4-nfasis1">
    <w:name w:val="Grid Table 4 Accent 1"/>
    <w:basedOn w:val="Tablanormal"/>
    <w:uiPriority w:val="49"/>
    <w:rsid w:val="00EF3B97"/>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nfasis">
    <w:name w:val="Emphasis"/>
    <w:basedOn w:val="Fuentedeprrafopredeter"/>
    <w:uiPriority w:val="20"/>
    <w:qFormat/>
    <w:rsid w:val="00075993"/>
    <w:rPr>
      <w:i/>
      <w:iCs/>
    </w:rPr>
  </w:style>
  <w:style w:type="table" w:customStyle="1" w:styleId="Tabladecuadrcula5oscura-nfasis11">
    <w:name w:val="Tabla de cuadrícula 5 oscura - Énfasis 11"/>
    <w:basedOn w:val="Tablanormal"/>
    <w:next w:val="Tablaconcuadrcula5oscura-nfasis1"/>
    <w:uiPriority w:val="50"/>
    <w:rsid w:val="007F5A28"/>
    <w:pPr>
      <w:spacing w:after="0" w:line="240" w:lineRule="auto"/>
    </w:pPr>
    <w:rPr>
      <w:rFonts w:ascii="Calibri" w:eastAsia="Calibri" w:hAnsi="Calibri" w:cs="Times New Roman"/>
      <w:sz w:val="20"/>
      <w:szCs w:val="20"/>
      <w:lang w:val="es-CL" w:eastAsia="es-C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styleId="Tablaconcuadrcula5oscura-nfasis1">
    <w:name w:val="Grid Table 5 Dark Accent 1"/>
    <w:basedOn w:val="Tablanormal"/>
    <w:uiPriority w:val="50"/>
    <w:rsid w:val="007F5A2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numbering" w:styleId="111111">
    <w:name w:val="Outline List 2"/>
    <w:basedOn w:val="Sinlista"/>
    <w:uiPriority w:val="99"/>
    <w:semiHidden/>
    <w:unhideWhenUsed/>
    <w:rsid w:val="00BE0F2E"/>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09879">
      <w:bodyDiv w:val="1"/>
      <w:marLeft w:val="0"/>
      <w:marRight w:val="0"/>
      <w:marTop w:val="0"/>
      <w:marBottom w:val="0"/>
      <w:divBdr>
        <w:top w:val="none" w:sz="0" w:space="0" w:color="auto"/>
        <w:left w:val="none" w:sz="0" w:space="0" w:color="auto"/>
        <w:bottom w:val="none" w:sz="0" w:space="0" w:color="auto"/>
        <w:right w:val="none" w:sz="0" w:space="0" w:color="auto"/>
      </w:divBdr>
    </w:div>
    <w:div w:id="174462674">
      <w:bodyDiv w:val="1"/>
      <w:marLeft w:val="0"/>
      <w:marRight w:val="0"/>
      <w:marTop w:val="0"/>
      <w:marBottom w:val="0"/>
      <w:divBdr>
        <w:top w:val="none" w:sz="0" w:space="0" w:color="auto"/>
        <w:left w:val="none" w:sz="0" w:space="0" w:color="auto"/>
        <w:bottom w:val="none" w:sz="0" w:space="0" w:color="auto"/>
        <w:right w:val="none" w:sz="0" w:space="0" w:color="auto"/>
      </w:divBdr>
    </w:div>
    <w:div w:id="196889923">
      <w:bodyDiv w:val="1"/>
      <w:marLeft w:val="0"/>
      <w:marRight w:val="0"/>
      <w:marTop w:val="0"/>
      <w:marBottom w:val="0"/>
      <w:divBdr>
        <w:top w:val="none" w:sz="0" w:space="0" w:color="auto"/>
        <w:left w:val="none" w:sz="0" w:space="0" w:color="auto"/>
        <w:bottom w:val="none" w:sz="0" w:space="0" w:color="auto"/>
        <w:right w:val="none" w:sz="0" w:space="0" w:color="auto"/>
      </w:divBdr>
    </w:div>
    <w:div w:id="202526573">
      <w:bodyDiv w:val="1"/>
      <w:marLeft w:val="0"/>
      <w:marRight w:val="0"/>
      <w:marTop w:val="0"/>
      <w:marBottom w:val="0"/>
      <w:divBdr>
        <w:top w:val="none" w:sz="0" w:space="0" w:color="auto"/>
        <w:left w:val="none" w:sz="0" w:space="0" w:color="auto"/>
        <w:bottom w:val="none" w:sz="0" w:space="0" w:color="auto"/>
        <w:right w:val="none" w:sz="0" w:space="0" w:color="auto"/>
      </w:divBdr>
    </w:div>
    <w:div w:id="205414060">
      <w:bodyDiv w:val="1"/>
      <w:marLeft w:val="0"/>
      <w:marRight w:val="0"/>
      <w:marTop w:val="0"/>
      <w:marBottom w:val="0"/>
      <w:divBdr>
        <w:top w:val="none" w:sz="0" w:space="0" w:color="auto"/>
        <w:left w:val="none" w:sz="0" w:space="0" w:color="auto"/>
        <w:bottom w:val="none" w:sz="0" w:space="0" w:color="auto"/>
        <w:right w:val="none" w:sz="0" w:space="0" w:color="auto"/>
      </w:divBdr>
    </w:div>
    <w:div w:id="231159776">
      <w:bodyDiv w:val="1"/>
      <w:marLeft w:val="0"/>
      <w:marRight w:val="0"/>
      <w:marTop w:val="0"/>
      <w:marBottom w:val="0"/>
      <w:divBdr>
        <w:top w:val="none" w:sz="0" w:space="0" w:color="auto"/>
        <w:left w:val="none" w:sz="0" w:space="0" w:color="auto"/>
        <w:bottom w:val="none" w:sz="0" w:space="0" w:color="auto"/>
        <w:right w:val="none" w:sz="0" w:space="0" w:color="auto"/>
      </w:divBdr>
    </w:div>
    <w:div w:id="270745701">
      <w:bodyDiv w:val="1"/>
      <w:marLeft w:val="0"/>
      <w:marRight w:val="0"/>
      <w:marTop w:val="0"/>
      <w:marBottom w:val="0"/>
      <w:divBdr>
        <w:top w:val="none" w:sz="0" w:space="0" w:color="auto"/>
        <w:left w:val="none" w:sz="0" w:space="0" w:color="auto"/>
        <w:bottom w:val="none" w:sz="0" w:space="0" w:color="auto"/>
        <w:right w:val="none" w:sz="0" w:space="0" w:color="auto"/>
      </w:divBdr>
      <w:divsChild>
        <w:div w:id="214515680">
          <w:marLeft w:val="446"/>
          <w:marRight w:val="0"/>
          <w:marTop w:val="0"/>
          <w:marBottom w:val="0"/>
          <w:divBdr>
            <w:top w:val="none" w:sz="0" w:space="0" w:color="auto"/>
            <w:left w:val="none" w:sz="0" w:space="0" w:color="auto"/>
            <w:bottom w:val="none" w:sz="0" w:space="0" w:color="auto"/>
            <w:right w:val="none" w:sz="0" w:space="0" w:color="auto"/>
          </w:divBdr>
        </w:div>
        <w:div w:id="224461218">
          <w:marLeft w:val="446"/>
          <w:marRight w:val="0"/>
          <w:marTop w:val="0"/>
          <w:marBottom w:val="0"/>
          <w:divBdr>
            <w:top w:val="none" w:sz="0" w:space="0" w:color="auto"/>
            <w:left w:val="none" w:sz="0" w:space="0" w:color="auto"/>
            <w:bottom w:val="none" w:sz="0" w:space="0" w:color="auto"/>
            <w:right w:val="none" w:sz="0" w:space="0" w:color="auto"/>
          </w:divBdr>
        </w:div>
        <w:div w:id="266079675">
          <w:marLeft w:val="446"/>
          <w:marRight w:val="0"/>
          <w:marTop w:val="0"/>
          <w:marBottom w:val="0"/>
          <w:divBdr>
            <w:top w:val="none" w:sz="0" w:space="0" w:color="auto"/>
            <w:left w:val="none" w:sz="0" w:space="0" w:color="auto"/>
            <w:bottom w:val="none" w:sz="0" w:space="0" w:color="auto"/>
            <w:right w:val="none" w:sz="0" w:space="0" w:color="auto"/>
          </w:divBdr>
        </w:div>
        <w:div w:id="281425126">
          <w:marLeft w:val="446"/>
          <w:marRight w:val="0"/>
          <w:marTop w:val="0"/>
          <w:marBottom w:val="0"/>
          <w:divBdr>
            <w:top w:val="none" w:sz="0" w:space="0" w:color="auto"/>
            <w:left w:val="none" w:sz="0" w:space="0" w:color="auto"/>
            <w:bottom w:val="none" w:sz="0" w:space="0" w:color="auto"/>
            <w:right w:val="none" w:sz="0" w:space="0" w:color="auto"/>
          </w:divBdr>
        </w:div>
        <w:div w:id="452094025">
          <w:marLeft w:val="446"/>
          <w:marRight w:val="0"/>
          <w:marTop w:val="0"/>
          <w:marBottom w:val="0"/>
          <w:divBdr>
            <w:top w:val="none" w:sz="0" w:space="0" w:color="auto"/>
            <w:left w:val="none" w:sz="0" w:space="0" w:color="auto"/>
            <w:bottom w:val="none" w:sz="0" w:space="0" w:color="auto"/>
            <w:right w:val="none" w:sz="0" w:space="0" w:color="auto"/>
          </w:divBdr>
        </w:div>
        <w:div w:id="661547042">
          <w:marLeft w:val="446"/>
          <w:marRight w:val="0"/>
          <w:marTop w:val="0"/>
          <w:marBottom w:val="0"/>
          <w:divBdr>
            <w:top w:val="none" w:sz="0" w:space="0" w:color="auto"/>
            <w:left w:val="none" w:sz="0" w:space="0" w:color="auto"/>
            <w:bottom w:val="none" w:sz="0" w:space="0" w:color="auto"/>
            <w:right w:val="none" w:sz="0" w:space="0" w:color="auto"/>
          </w:divBdr>
        </w:div>
        <w:div w:id="795442861">
          <w:marLeft w:val="446"/>
          <w:marRight w:val="0"/>
          <w:marTop w:val="0"/>
          <w:marBottom w:val="0"/>
          <w:divBdr>
            <w:top w:val="none" w:sz="0" w:space="0" w:color="auto"/>
            <w:left w:val="none" w:sz="0" w:space="0" w:color="auto"/>
            <w:bottom w:val="none" w:sz="0" w:space="0" w:color="auto"/>
            <w:right w:val="none" w:sz="0" w:space="0" w:color="auto"/>
          </w:divBdr>
        </w:div>
        <w:div w:id="864291672">
          <w:marLeft w:val="446"/>
          <w:marRight w:val="0"/>
          <w:marTop w:val="0"/>
          <w:marBottom w:val="0"/>
          <w:divBdr>
            <w:top w:val="none" w:sz="0" w:space="0" w:color="auto"/>
            <w:left w:val="none" w:sz="0" w:space="0" w:color="auto"/>
            <w:bottom w:val="none" w:sz="0" w:space="0" w:color="auto"/>
            <w:right w:val="none" w:sz="0" w:space="0" w:color="auto"/>
          </w:divBdr>
        </w:div>
        <w:div w:id="1030957489">
          <w:marLeft w:val="446"/>
          <w:marRight w:val="0"/>
          <w:marTop w:val="0"/>
          <w:marBottom w:val="0"/>
          <w:divBdr>
            <w:top w:val="none" w:sz="0" w:space="0" w:color="auto"/>
            <w:left w:val="none" w:sz="0" w:space="0" w:color="auto"/>
            <w:bottom w:val="none" w:sz="0" w:space="0" w:color="auto"/>
            <w:right w:val="none" w:sz="0" w:space="0" w:color="auto"/>
          </w:divBdr>
        </w:div>
        <w:div w:id="1595551256">
          <w:marLeft w:val="446"/>
          <w:marRight w:val="0"/>
          <w:marTop w:val="0"/>
          <w:marBottom w:val="0"/>
          <w:divBdr>
            <w:top w:val="none" w:sz="0" w:space="0" w:color="auto"/>
            <w:left w:val="none" w:sz="0" w:space="0" w:color="auto"/>
            <w:bottom w:val="none" w:sz="0" w:space="0" w:color="auto"/>
            <w:right w:val="none" w:sz="0" w:space="0" w:color="auto"/>
          </w:divBdr>
        </w:div>
        <w:div w:id="1885601930">
          <w:marLeft w:val="446"/>
          <w:marRight w:val="0"/>
          <w:marTop w:val="0"/>
          <w:marBottom w:val="0"/>
          <w:divBdr>
            <w:top w:val="none" w:sz="0" w:space="0" w:color="auto"/>
            <w:left w:val="none" w:sz="0" w:space="0" w:color="auto"/>
            <w:bottom w:val="none" w:sz="0" w:space="0" w:color="auto"/>
            <w:right w:val="none" w:sz="0" w:space="0" w:color="auto"/>
          </w:divBdr>
        </w:div>
      </w:divsChild>
    </w:div>
    <w:div w:id="305359255">
      <w:bodyDiv w:val="1"/>
      <w:marLeft w:val="0"/>
      <w:marRight w:val="0"/>
      <w:marTop w:val="0"/>
      <w:marBottom w:val="0"/>
      <w:divBdr>
        <w:top w:val="none" w:sz="0" w:space="0" w:color="auto"/>
        <w:left w:val="none" w:sz="0" w:space="0" w:color="auto"/>
        <w:bottom w:val="none" w:sz="0" w:space="0" w:color="auto"/>
        <w:right w:val="none" w:sz="0" w:space="0" w:color="auto"/>
      </w:divBdr>
    </w:div>
    <w:div w:id="320354018">
      <w:bodyDiv w:val="1"/>
      <w:marLeft w:val="0"/>
      <w:marRight w:val="0"/>
      <w:marTop w:val="0"/>
      <w:marBottom w:val="0"/>
      <w:divBdr>
        <w:top w:val="none" w:sz="0" w:space="0" w:color="auto"/>
        <w:left w:val="none" w:sz="0" w:space="0" w:color="auto"/>
        <w:bottom w:val="none" w:sz="0" w:space="0" w:color="auto"/>
        <w:right w:val="none" w:sz="0" w:space="0" w:color="auto"/>
      </w:divBdr>
    </w:div>
    <w:div w:id="334962799">
      <w:bodyDiv w:val="1"/>
      <w:marLeft w:val="0"/>
      <w:marRight w:val="0"/>
      <w:marTop w:val="0"/>
      <w:marBottom w:val="0"/>
      <w:divBdr>
        <w:top w:val="none" w:sz="0" w:space="0" w:color="auto"/>
        <w:left w:val="none" w:sz="0" w:space="0" w:color="auto"/>
        <w:bottom w:val="none" w:sz="0" w:space="0" w:color="auto"/>
        <w:right w:val="none" w:sz="0" w:space="0" w:color="auto"/>
      </w:divBdr>
    </w:div>
    <w:div w:id="400755603">
      <w:bodyDiv w:val="1"/>
      <w:marLeft w:val="0"/>
      <w:marRight w:val="0"/>
      <w:marTop w:val="0"/>
      <w:marBottom w:val="0"/>
      <w:divBdr>
        <w:top w:val="none" w:sz="0" w:space="0" w:color="auto"/>
        <w:left w:val="none" w:sz="0" w:space="0" w:color="auto"/>
        <w:bottom w:val="none" w:sz="0" w:space="0" w:color="auto"/>
        <w:right w:val="none" w:sz="0" w:space="0" w:color="auto"/>
      </w:divBdr>
    </w:div>
    <w:div w:id="433675429">
      <w:bodyDiv w:val="1"/>
      <w:marLeft w:val="0"/>
      <w:marRight w:val="0"/>
      <w:marTop w:val="0"/>
      <w:marBottom w:val="0"/>
      <w:divBdr>
        <w:top w:val="none" w:sz="0" w:space="0" w:color="auto"/>
        <w:left w:val="none" w:sz="0" w:space="0" w:color="auto"/>
        <w:bottom w:val="none" w:sz="0" w:space="0" w:color="auto"/>
        <w:right w:val="none" w:sz="0" w:space="0" w:color="auto"/>
      </w:divBdr>
    </w:div>
    <w:div w:id="461575581">
      <w:bodyDiv w:val="1"/>
      <w:marLeft w:val="0"/>
      <w:marRight w:val="0"/>
      <w:marTop w:val="0"/>
      <w:marBottom w:val="0"/>
      <w:divBdr>
        <w:top w:val="none" w:sz="0" w:space="0" w:color="auto"/>
        <w:left w:val="none" w:sz="0" w:space="0" w:color="auto"/>
        <w:bottom w:val="none" w:sz="0" w:space="0" w:color="auto"/>
        <w:right w:val="none" w:sz="0" w:space="0" w:color="auto"/>
      </w:divBdr>
    </w:div>
    <w:div w:id="463695347">
      <w:bodyDiv w:val="1"/>
      <w:marLeft w:val="0"/>
      <w:marRight w:val="0"/>
      <w:marTop w:val="0"/>
      <w:marBottom w:val="0"/>
      <w:divBdr>
        <w:top w:val="none" w:sz="0" w:space="0" w:color="auto"/>
        <w:left w:val="none" w:sz="0" w:space="0" w:color="auto"/>
        <w:bottom w:val="none" w:sz="0" w:space="0" w:color="auto"/>
        <w:right w:val="none" w:sz="0" w:space="0" w:color="auto"/>
      </w:divBdr>
    </w:div>
    <w:div w:id="475993881">
      <w:bodyDiv w:val="1"/>
      <w:marLeft w:val="0"/>
      <w:marRight w:val="0"/>
      <w:marTop w:val="0"/>
      <w:marBottom w:val="0"/>
      <w:divBdr>
        <w:top w:val="none" w:sz="0" w:space="0" w:color="auto"/>
        <w:left w:val="none" w:sz="0" w:space="0" w:color="auto"/>
        <w:bottom w:val="none" w:sz="0" w:space="0" w:color="auto"/>
        <w:right w:val="none" w:sz="0" w:space="0" w:color="auto"/>
      </w:divBdr>
    </w:div>
    <w:div w:id="506528597">
      <w:bodyDiv w:val="1"/>
      <w:marLeft w:val="0"/>
      <w:marRight w:val="0"/>
      <w:marTop w:val="0"/>
      <w:marBottom w:val="0"/>
      <w:divBdr>
        <w:top w:val="none" w:sz="0" w:space="0" w:color="auto"/>
        <w:left w:val="none" w:sz="0" w:space="0" w:color="auto"/>
        <w:bottom w:val="none" w:sz="0" w:space="0" w:color="auto"/>
        <w:right w:val="none" w:sz="0" w:space="0" w:color="auto"/>
      </w:divBdr>
    </w:div>
    <w:div w:id="521164048">
      <w:bodyDiv w:val="1"/>
      <w:marLeft w:val="0"/>
      <w:marRight w:val="0"/>
      <w:marTop w:val="0"/>
      <w:marBottom w:val="0"/>
      <w:divBdr>
        <w:top w:val="none" w:sz="0" w:space="0" w:color="auto"/>
        <w:left w:val="none" w:sz="0" w:space="0" w:color="auto"/>
        <w:bottom w:val="none" w:sz="0" w:space="0" w:color="auto"/>
        <w:right w:val="none" w:sz="0" w:space="0" w:color="auto"/>
      </w:divBdr>
    </w:div>
    <w:div w:id="523901442">
      <w:bodyDiv w:val="1"/>
      <w:marLeft w:val="0"/>
      <w:marRight w:val="0"/>
      <w:marTop w:val="0"/>
      <w:marBottom w:val="0"/>
      <w:divBdr>
        <w:top w:val="none" w:sz="0" w:space="0" w:color="auto"/>
        <w:left w:val="none" w:sz="0" w:space="0" w:color="auto"/>
        <w:bottom w:val="none" w:sz="0" w:space="0" w:color="auto"/>
        <w:right w:val="none" w:sz="0" w:space="0" w:color="auto"/>
      </w:divBdr>
    </w:div>
    <w:div w:id="527371268">
      <w:bodyDiv w:val="1"/>
      <w:marLeft w:val="0"/>
      <w:marRight w:val="0"/>
      <w:marTop w:val="0"/>
      <w:marBottom w:val="0"/>
      <w:divBdr>
        <w:top w:val="none" w:sz="0" w:space="0" w:color="auto"/>
        <w:left w:val="none" w:sz="0" w:space="0" w:color="auto"/>
        <w:bottom w:val="none" w:sz="0" w:space="0" w:color="auto"/>
        <w:right w:val="none" w:sz="0" w:space="0" w:color="auto"/>
      </w:divBdr>
    </w:div>
    <w:div w:id="544828728">
      <w:bodyDiv w:val="1"/>
      <w:marLeft w:val="0"/>
      <w:marRight w:val="0"/>
      <w:marTop w:val="0"/>
      <w:marBottom w:val="0"/>
      <w:divBdr>
        <w:top w:val="none" w:sz="0" w:space="0" w:color="auto"/>
        <w:left w:val="none" w:sz="0" w:space="0" w:color="auto"/>
        <w:bottom w:val="none" w:sz="0" w:space="0" w:color="auto"/>
        <w:right w:val="none" w:sz="0" w:space="0" w:color="auto"/>
      </w:divBdr>
    </w:div>
    <w:div w:id="545290751">
      <w:bodyDiv w:val="1"/>
      <w:marLeft w:val="0"/>
      <w:marRight w:val="0"/>
      <w:marTop w:val="0"/>
      <w:marBottom w:val="0"/>
      <w:divBdr>
        <w:top w:val="none" w:sz="0" w:space="0" w:color="auto"/>
        <w:left w:val="none" w:sz="0" w:space="0" w:color="auto"/>
        <w:bottom w:val="none" w:sz="0" w:space="0" w:color="auto"/>
        <w:right w:val="none" w:sz="0" w:space="0" w:color="auto"/>
      </w:divBdr>
    </w:div>
    <w:div w:id="606934143">
      <w:bodyDiv w:val="1"/>
      <w:marLeft w:val="0"/>
      <w:marRight w:val="0"/>
      <w:marTop w:val="0"/>
      <w:marBottom w:val="0"/>
      <w:divBdr>
        <w:top w:val="none" w:sz="0" w:space="0" w:color="auto"/>
        <w:left w:val="none" w:sz="0" w:space="0" w:color="auto"/>
        <w:bottom w:val="none" w:sz="0" w:space="0" w:color="auto"/>
        <w:right w:val="none" w:sz="0" w:space="0" w:color="auto"/>
      </w:divBdr>
    </w:div>
    <w:div w:id="651174162">
      <w:bodyDiv w:val="1"/>
      <w:marLeft w:val="0"/>
      <w:marRight w:val="0"/>
      <w:marTop w:val="0"/>
      <w:marBottom w:val="0"/>
      <w:divBdr>
        <w:top w:val="none" w:sz="0" w:space="0" w:color="auto"/>
        <w:left w:val="none" w:sz="0" w:space="0" w:color="auto"/>
        <w:bottom w:val="none" w:sz="0" w:space="0" w:color="auto"/>
        <w:right w:val="none" w:sz="0" w:space="0" w:color="auto"/>
      </w:divBdr>
    </w:div>
    <w:div w:id="671299143">
      <w:bodyDiv w:val="1"/>
      <w:marLeft w:val="0"/>
      <w:marRight w:val="0"/>
      <w:marTop w:val="0"/>
      <w:marBottom w:val="0"/>
      <w:divBdr>
        <w:top w:val="none" w:sz="0" w:space="0" w:color="auto"/>
        <w:left w:val="none" w:sz="0" w:space="0" w:color="auto"/>
        <w:bottom w:val="none" w:sz="0" w:space="0" w:color="auto"/>
        <w:right w:val="none" w:sz="0" w:space="0" w:color="auto"/>
      </w:divBdr>
    </w:div>
    <w:div w:id="702706291">
      <w:bodyDiv w:val="1"/>
      <w:marLeft w:val="0"/>
      <w:marRight w:val="0"/>
      <w:marTop w:val="0"/>
      <w:marBottom w:val="0"/>
      <w:divBdr>
        <w:top w:val="none" w:sz="0" w:space="0" w:color="auto"/>
        <w:left w:val="none" w:sz="0" w:space="0" w:color="auto"/>
        <w:bottom w:val="none" w:sz="0" w:space="0" w:color="auto"/>
        <w:right w:val="none" w:sz="0" w:space="0" w:color="auto"/>
      </w:divBdr>
    </w:div>
    <w:div w:id="703990809">
      <w:bodyDiv w:val="1"/>
      <w:marLeft w:val="0"/>
      <w:marRight w:val="0"/>
      <w:marTop w:val="0"/>
      <w:marBottom w:val="0"/>
      <w:divBdr>
        <w:top w:val="none" w:sz="0" w:space="0" w:color="auto"/>
        <w:left w:val="none" w:sz="0" w:space="0" w:color="auto"/>
        <w:bottom w:val="none" w:sz="0" w:space="0" w:color="auto"/>
        <w:right w:val="none" w:sz="0" w:space="0" w:color="auto"/>
      </w:divBdr>
    </w:div>
    <w:div w:id="775060124">
      <w:bodyDiv w:val="1"/>
      <w:marLeft w:val="0"/>
      <w:marRight w:val="0"/>
      <w:marTop w:val="0"/>
      <w:marBottom w:val="0"/>
      <w:divBdr>
        <w:top w:val="none" w:sz="0" w:space="0" w:color="auto"/>
        <w:left w:val="none" w:sz="0" w:space="0" w:color="auto"/>
        <w:bottom w:val="none" w:sz="0" w:space="0" w:color="auto"/>
        <w:right w:val="none" w:sz="0" w:space="0" w:color="auto"/>
      </w:divBdr>
    </w:div>
    <w:div w:id="852844545">
      <w:bodyDiv w:val="1"/>
      <w:marLeft w:val="0"/>
      <w:marRight w:val="0"/>
      <w:marTop w:val="0"/>
      <w:marBottom w:val="0"/>
      <w:divBdr>
        <w:top w:val="none" w:sz="0" w:space="0" w:color="auto"/>
        <w:left w:val="none" w:sz="0" w:space="0" w:color="auto"/>
        <w:bottom w:val="none" w:sz="0" w:space="0" w:color="auto"/>
        <w:right w:val="none" w:sz="0" w:space="0" w:color="auto"/>
      </w:divBdr>
    </w:div>
    <w:div w:id="869219294">
      <w:bodyDiv w:val="1"/>
      <w:marLeft w:val="0"/>
      <w:marRight w:val="0"/>
      <w:marTop w:val="0"/>
      <w:marBottom w:val="0"/>
      <w:divBdr>
        <w:top w:val="none" w:sz="0" w:space="0" w:color="auto"/>
        <w:left w:val="none" w:sz="0" w:space="0" w:color="auto"/>
        <w:bottom w:val="none" w:sz="0" w:space="0" w:color="auto"/>
        <w:right w:val="none" w:sz="0" w:space="0" w:color="auto"/>
      </w:divBdr>
    </w:div>
    <w:div w:id="944653450">
      <w:bodyDiv w:val="1"/>
      <w:marLeft w:val="0"/>
      <w:marRight w:val="0"/>
      <w:marTop w:val="0"/>
      <w:marBottom w:val="0"/>
      <w:divBdr>
        <w:top w:val="none" w:sz="0" w:space="0" w:color="auto"/>
        <w:left w:val="none" w:sz="0" w:space="0" w:color="auto"/>
        <w:bottom w:val="none" w:sz="0" w:space="0" w:color="auto"/>
        <w:right w:val="none" w:sz="0" w:space="0" w:color="auto"/>
      </w:divBdr>
    </w:div>
    <w:div w:id="975187067">
      <w:bodyDiv w:val="1"/>
      <w:marLeft w:val="0"/>
      <w:marRight w:val="0"/>
      <w:marTop w:val="0"/>
      <w:marBottom w:val="0"/>
      <w:divBdr>
        <w:top w:val="none" w:sz="0" w:space="0" w:color="auto"/>
        <w:left w:val="none" w:sz="0" w:space="0" w:color="auto"/>
        <w:bottom w:val="none" w:sz="0" w:space="0" w:color="auto"/>
        <w:right w:val="none" w:sz="0" w:space="0" w:color="auto"/>
      </w:divBdr>
    </w:div>
    <w:div w:id="983312073">
      <w:bodyDiv w:val="1"/>
      <w:marLeft w:val="0"/>
      <w:marRight w:val="0"/>
      <w:marTop w:val="0"/>
      <w:marBottom w:val="0"/>
      <w:divBdr>
        <w:top w:val="none" w:sz="0" w:space="0" w:color="auto"/>
        <w:left w:val="none" w:sz="0" w:space="0" w:color="auto"/>
        <w:bottom w:val="none" w:sz="0" w:space="0" w:color="auto"/>
        <w:right w:val="none" w:sz="0" w:space="0" w:color="auto"/>
      </w:divBdr>
    </w:div>
    <w:div w:id="1020399090">
      <w:bodyDiv w:val="1"/>
      <w:marLeft w:val="0"/>
      <w:marRight w:val="0"/>
      <w:marTop w:val="0"/>
      <w:marBottom w:val="0"/>
      <w:divBdr>
        <w:top w:val="none" w:sz="0" w:space="0" w:color="auto"/>
        <w:left w:val="none" w:sz="0" w:space="0" w:color="auto"/>
        <w:bottom w:val="none" w:sz="0" w:space="0" w:color="auto"/>
        <w:right w:val="none" w:sz="0" w:space="0" w:color="auto"/>
      </w:divBdr>
    </w:div>
    <w:div w:id="1067191125">
      <w:bodyDiv w:val="1"/>
      <w:marLeft w:val="0"/>
      <w:marRight w:val="0"/>
      <w:marTop w:val="0"/>
      <w:marBottom w:val="0"/>
      <w:divBdr>
        <w:top w:val="none" w:sz="0" w:space="0" w:color="auto"/>
        <w:left w:val="none" w:sz="0" w:space="0" w:color="auto"/>
        <w:bottom w:val="none" w:sz="0" w:space="0" w:color="auto"/>
        <w:right w:val="none" w:sz="0" w:space="0" w:color="auto"/>
      </w:divBdr>
    </w:div>
    <w:div w:id="1086612184">
      <w:bodyDiv w:val="1"/>
      <w:marLeft w:val="0"/>
      <w:marRight w:val="0"/>
      <w:marTop w:val="0"/>
      <w:marBottom w:val="0"/>
      <w:divBdr>
        <w:top w:val="none" w:sz="0" w:space="0" w:color="auto"/>
        <w:left w:val="none" w:sz="0" w:space="0" w:color="auto"/>
        <w:bottom w:val="none" w:sz="0" w:space="0" w:color="auto"/>
        <w:right w:val="none" w:sz="0" w:space="0" w:color="auto"/>
      </w:divBdr>
    </w:div>
    <w:div w:id="1106923353">
      <w:bodyDiv w:val="1"/>
      <w:marLeft w:val="0"/>
      <w:marRight w:val="0"/>
      <w:marTop w:val="0"/>
      <w:marBottom w:val="0"/>
      <w:divBdr>
        <w:top w:val="none" w:sz="0" w:space="0" w:color="auto"/>
        <w:left w:val="none" w:sz="0" w:space="0" w:color="auto"/>
        <w:bottom w:val="none" w:sz="0" w:space="0" w:color="auto"/>
        <w:right w:val="none" w:sz="0" w:space="0" w:color="auto"/>
      </w:divBdr>
    </w:div>
    <w:div w:id="1133451102">
      <w:bodyDiv w:val="1"/>
      <w:marLeft w:val="0"/>
      <w:marRight w:val="0"/>
      <w:marTop w:val="0"/>
      <w:marBottom w:val="0"/>
      <w:divBdr>
        <w:top w:val="none" w:sz="0" w:space="0" w:color="auto"/>
        <w:left w:val="none" w:sz="0" w:space="0" w:color="auto"/>
        <w:bottom w:val="none" w:sz="0" w:space="0" w:color="auto"/>
        <w:right w:val="none" w:sz="0" w:space="0" w:color="auto"/>
      </w:divBdr>
    </w:div>
    <w:div w:id="1171067898">
      <w:bodyDiv w:val="1"/>
      <w:marLeft w:val="0"/>
      <w:marRight w:val="0"/>
      <w:marTop w:val="0"/>
      <w:marBottom w:val="0"/>
      <w:divBdr>
        <w:top w:val="none" w:sz="0" w:space="0" w:color="auto"/>
        <w:left w:val="none" w:sz="0" w:space="0" w:color="auto"/>
        <w:bottom w:val="none" w:sz="0" w:space="0" w:color="auto"/>
        <w:right w:val="none" w:sz="0" w:space="0" w:color="auto"/>
      </w:divBdr>
    </w:div>
    <w:div w:id="1266422598">
      <w:bodyDiv w:val="1"/>
      <w:marLeft w:val="0"/>
      <w:marRight w:val="0"/>
      <w:marTop w:val="0"/>
      <w:marBottom w:val="0"/>
      <w:divBdr>
        <w:top w:val="none" w:sz="0" w:space="0" w:color="auto"/>
        <w:left w:val="none" w:sz="0" w:space="0" w:color="auto"/>
        <w:bottom w:val="none" w:sz="0" w:space="0" w:color="auto"/>
        <w:right w:val="none" w:sz="0" w:space="0" w:color="auto"/>
      </w:divBdr>
    </w:div>
    <w:div w:id="1295597687">
      <w:bodyDiv w:val="1"/>
      <w:marLeft w:val="0"/>
      <w:marRight w:val="0"/>
      <w:marTop w:val="0"/>
      <w:marBottom w:val="0"/>
      <w:divBdr>
        <w:top w:val="none" w:sz="0" w:space="0" w:color="auto"/>
        <w:left w:val="none" w:sz="0" w:space="0" w:color="auto"/>
        <w:bottom w:val="none" w:sz="0" w:space="0" w:color="auto"/>
        <w:right w:val="none" w:sz="0" w:space="0" w:color="auto"/>
      </w:divBdr>
    </w:div>
    <w:div w:id="1348556269">
      <w:bodyDiv w:val="1"/>
      <w:marLeft w:val="0"/>
      <w:marRight w:val="0"/>
      <w:marTop w:val="0"/>
      <w:marBottom w:val="0"/>
      <w:divBdr>
        <w:top w:val="none" w:sz="0" w:space="0" w:color="auto"/>
        <w:left w:val="none" w:sz="0" w:space="0" w:color="auto"/>
        <w:bottom w:val="none" w:sz="0" w:space="0" w:color="auto"/>
        <w:right w:val="none" w:sz="0" w:space="0" w:color="auto"/>
      </w:divBdr>
    </w:div>
    <w:div w:id="1355232325">
      <w:bodyDiv w:val="1"/>
      <w:marLeft w:val="0"/>
      <w:marRight w:val="0"/>
      <w:marTop w:val="0"/>
      <w:marBottom w:val="0"/>
      <w:divBdr>
        <w:top w:val="none" w:sz="0" w:space="0" w:color="auto"/>
        <w:left w:val="none" w:sz="0" w:space="0" w:color="auto"/>
        <w:bottom w:val="none" w:sz="0" w:space="0" w:color="auto"/>
        <w:right w:val="none" w:sz="0" w:space="0" w:color="auto"/>
      </w:divBdr>
    </w:div>
    <w:div w:id="1374036025">
      <w:bodyDiv w:val="1"/>
      <w:marLeft w:val="0"/>
      <w:marRight w:val="0"/>
      <w:marTop w:val="0"/>
      <w:marBottom w:val="0"/>
      <w:divBdr>
        <w:top w:val="none" w:sz="0" w:space="0" w:color="auto"/>
        <w:left w:val="none" w:sz="0" w:space="0" w:color="auto"/>
        <w:bottom w:val="none" w:sz="0" w:space="0" w:color="auto"/>
        <w:right w:val="none" w:sz="0" w:space="0" w:color="auto"/>
      </w:divBdr>
    </w:div>
    <w:div w:id="1377579088">
      <w:bodyDiv w:val="1"/>
      <w:marLeft w:val="0"/>
      <w:marRight w:val="0"/>
      <w:marTop w:val="0"/>
      <w:marBottom w:val="0"/>
      <w:divBdr>
        <w:top w:val="none" w:sz="0" w:space="0" w:color="auto"/>
        <w:left w:val="none" w:sz="0" w:space="0" w:color="auto"/>
        <w:bottom w:val="none" w:sz="0" w:space="0" w:color="auto"/>
        <w:right w:val="none" w:sz="0" w:space="0" w:color="auto"/>
      </w:divBdr>
    </w:div>
    <w:div w:id="1386681574">
      <w:bodyDiv w:val="1"/>
      <w:marLeft w:val="0"/>
      <w:marRight w:val="0"/>
      <w:marTop w:val="0"/>
      <w:marBottom w:val="0"/>
      <w:divBdr>
        <w:top w:val="none" w:sz="0" w:space="0" w:color="auto"/>
        <w:left w:val="none" w:sz="0" w:space="0" w:color="auto"/>
        <w:bottom w:val="none" w:sz="0" w:space="0" w:color="auto"/>
        <w:right w:val="none" w:sz="0" w:space="0" w:color="auto"/>
      </w:divBdr>
    </w:div>
    <w:div w:id="1412120403">
      <w:bodyDiv w:val="1"/>
      <w:marLeft w:val="0"/>
      <w:marRight w:val="0"/>
      <w:marTop w:val="0"/>
      <w:marBottom w:val="0"/>
      <w:divBdr>
        <w:top w:val="none" w:sz="0" w:space="0" w:color="auto"/>
        <w:left w:val="none" w:sz="0" w:space="0" w:color="auto"/>
        <w:bottom w:val="none" w:sz="0" w:space="0" w:color="auto"/>
        <w:right w:val="none" w:sz="0" w:space="0" w:color="auto"/>
      </w:divBdr>
    </w:div>
    <w:div w:id="1447579231">
      <w:bodyDiv w:val="1"/>
      <w:marLeft w:val="0"/>
      <w:marRight w:val="0"/>
      <w:marTop w:val="0"/>
      <w:marBottom w:val="0"/>
      <w:divBdr>
        <w:top w:val="none" w:sz="0" w:space="0" w:color="auto"/>
        <w:left w:val="none" w:sz="0" w:space="0" w:color="auto"/>
        <w:bottom w:val="none" w:sz="0" w:space="0" w:color="auto"/>
        <w:right w:val="none" w:sz="0" w:space="0" w:color="auto"/>
      </w:divBdr>
    </w:div>
    <w:div w:id="1518736295">
      <w:bodyDiv w:val="1"/>
      <w:marLeft w:val="0"/>
      <w:marRight w:val="0"/>
      <w:marTop w:val="0"/>
      <w:marBottom w:val="0"/>
      <w:divBdr>
        <w:top w:val="none" w:sz="0" w:space="0" w:color="auto"/>
        <w:left w:val="none" w:sz="0" w:space="0" w:color="auto"/>
        <w:bottom w:val="none" w:sz="0" w:space="0" w:color="auto"/>
        <w:right w:val="none" w:sz="0" w:space="0" w:color="auto"/>
      </w:divBdr>
    </w:div>
    <w:div w:id="1567032843">
      <w:bodyDiv w:val="1"/>
      <w:marLeft w:val="0"/>
      <w:marRight w:val="0"/>
      <w:marTop w:val="0"/>
      <w:marBottom w:val="0"/>
      <w:divBdr>
        <w:top w:val="none" w:sz="0" w:space="0" w:color="auto"/>
        <w:left w:val="none" w:sz="0" w:space="0" w:color="auto"/>
        <w:bottom w:val="none" w:sz="0" w:space="0" w:color="auto"/>
        <w:right w:val="none" w:sz="0" w:space="0" w:color="auto"/>
      </w:divBdr>
    </w:div>
    <w:div w:id="1577321268">
      <w:bodyDiv w:val="1"/>
      <w:marLeft w:val="0"/>
      <w:marRight w:val="0"/>
      <w:marTop w:val="0"/>
      <w:marBottom w:val="0"/>
      <w:divBdr>
        <w:top w:val="none" w:sz="0" w:space="0" w:color="auto"/>
        <w:left w:val="none" w:sz="0" w:space="0" w:color="auto"/>
        <w:bottom w:val="none" w:sz="0" w:space="0" w:color="auto"/>
        <w:right w:val="none" w:sz="0" w:space="0" w:color="auto"/>
      </w:divBdr>
    </w:div>
    <w:div w:id="1627663212">
      <w:bodyDiv w:val="1"/>
      <w:marLeft w:val="0"/>
      <w:marRight w:val="0"/>
      <w:marTop w:val="0"/>
      <w:marBottom w:val="0"/>
      <w:divBdr>
        <w:top w:val="none" w:sz="0" w:space="0" w:color="auto"/>
        <w:left w:val="none" w:sz="0" w:space="0" w:color="auto"/>
        <w:bottom w:val="none" w:sz="0" w:space="0" w:color="auto"/>
        <w:right w:val="none" w:sz="0" w:space="0" w:color="auto"/>
      </w:divBdr>
    </w:div>
    <w:div w:id="1809473857">
      <w:bodyDiv w:val="1"/>
      <w:marLeft w:val="0"/>
      <w:marRight w:val="0"/>
      <w:marTop w:val="0"/>
      <w:marBottom w:val="0"/>
      <w:divBdr>
        <w:top w:val="none" w:sz="0" w:space="0" w:color="auto"/>
        <w:left w:val="none" w:sz="0" w:space="0" w:color="auto"/>
        <w:bottom w:val="none" w:sz="0" w:space="0" w:color="auto"/>
        <w:right w:val="none" w:sz="0" w:space="0" w:color="auto"/>
      </w:divBdr>
    </w:div>
    <w:div w:id="1824394772">
      <w:bodyDiv w:val="1"/>
      <w:marLeft w:val="0"/>
      <w:marRight w:val="0"/>
      <w:marTop w:val="0"/>
      <w:marBottom w:val="0"/>
      <w:divBdr>
        <w:top w:val="none" w:sz="0" w:space="0" w:color="auto"/>
        <w:left w:val="none" w:sz="0" w:space="0" w:color="auto"/>
        <w:bottom w:val="none" w:sz="0" w:space="0" w:color="auto"/>
        <w:right w:val="none" w:sz="0" w:space="0" w:color="auto"/>
      </w:divBdr>
    </w:div>
    <w:div w:id="1831825161">
      <w:bodyDiv w:val="1"/>
      <w:marLeft w:val="0"/>
      <w:marRight w:val="0"/>
      <w:marTop w:val="0"/>
      <w:marBottom w:val="0"/>
      <w:divBdr>
        <w:top w:val="none" w:sz="0" w:space="0" w:color="auto"/>
        <w:left w:val="none" w:sz="0" w:space="0" w:color="auto"/>
        <w:bottom w:val="none" w:sz="0" w:space="0" w:color="auto"/>
        <w:right w:val="none" w:sz="0" w:space="0" w:color="auto"/>
      </w:divBdr>
    </w:div>
    <w:div w:id="1858810039">
      <w:bodyDiv w:val="1"/>
      <w:marLeft w:val="0"/>
      <w:marRight w:val="0"/>
      <w:marTop w:val="0"/>
      <w:marBottom w:val="0"/>
      <w:divBdr>
        <w:top w:val="none" w:sz="0" w:space="0" w:color="auto"/>
        <w:left w:val="none" w:sz="0" w:space="0" w:color="auto"/>
        <w:bottom w:val="none" w:sz="0" w:space="0" w:color="auto"/>
        <w:right w:val="none" w:sz="0" w:space="0" w:color="auto"/>
      </w:divBdr>
    </w:div>
    <w:div w:id="1881436281">
      <w:bodyDiv w:val="1"/>
      <w:marLeft w:val="0"/>
      <w:marRight w:val="0"/>
      <w:marTop w:val="0"/>
      <w:marBottom w:val="0"/>
      <w:divBdr>
        <w:top w:val="none" w:sz="0" w:space="0" w:color="auto"/>
        <w:left w:val="none" w:sz="0" w:space="0" w:color="auto"/>
        <w:bottom w:val="none" w:sz="0" w:space="0" w:color="auto"/>
        <w:right w:val="none" w:sz="0" w:space="0" w:color="auto"/>
      </w:divBdr>
    </w:div>
    <w:div w:id="1897428816">
      <w:bodyDiv w:val="1"/>
      <w:marLeft w:val="0"/>
      <w:marRight w:val="0"/>
      <w:marTop w:val="0"/>
      <w:marBottom w:val="0"/>
      <w:divBdr>
        <w:top w:val="none" w:sz="0" w:space="0" w:color="auto"/>
        <w:left w:val="none" w:sz="0" w:space="0" w:color="auto"/>
        <w:bottom w:val="none" w:sz="0" w:space="0" w:color="auto"/>
        <w:right w:val="none" w:sz="0" w:space="0" w:color="auto"/>
      </w:divBdr>
    </w:div>
    <w:div w:id="2024241501">
      <w:bodyDiv w:val="1"/>
      <w:marLeft w:val="0"/>
      <w:marRight w:val="0"/>
      <w:marTop w:val="0"/>
      <w:marBottom w:val="0"/>
      <w:divBdr>
        <w:top w:val="none" w:sz="0" w:space="0" w:color="auto"/>
        <w:left w:val="none" w:sz="0" w:space="0" w:color="auto"/>
        <w:bottom w:val="none" w:sz="0" w:space="0" w:color="auto"/>
        <w:right w:val="none" w:sz="0" w:space="0" w:color="auto"/>
      </w:divBdr>
    </w:div>
    <w:div w:id="2026054314">
      <w:bodyDiv w:val="1"/>
      <w:marLeft w:val="0"/>
      <w:marRight w:val="0"/>
      <w:marTop w:val="0"/>
      <w:marBottom w:val="0"/>
      <w:divBdr>
        <w:top w:val="none" w:sz="0" w:space="0" w:color="auto"/>
        <w:left w:val="none" w:sz="0" w:space="0" w:color="auto"/>
        <w:bottom w:val="none" w:sz="0" w:space="0" w:color="auto"/>
        <w:right w:val="none" w:sz="0" w:space="0" w:color="auto"/>
      </w:divBdr>
    </w:div>
    <w:div w:id="2086143278">
      <w:bodyDiv w:val="1"/>
      <w:marLeft w:val="0"/>
      <w:marRight w:val="0"/>
      <w:marTop w:val="0"/>
      <w:marBottom w:val="0"/>
      <w:divBdr>
        <w:top w:val="none" w:sz="0" w:space="0" w:color="auto"/>
        <w:left w:val="none" w:sz="0" w:space="0" w:color="auto"/>
        <w:bottom w:val="none" w:sz="0" w:space="0" w:color="auto"/>
        <w:right w:val="none" w:sz="0" w:space="0" w:color="auto"/>
      </w:divBdr>
    </w:div>
    <w:div w:id="2090034083">
      <w:bodyDiv w:val="1"/>
      <w:marLeft w:val="0"/>
      <w:marRight w:val="0"/>
      <w:marTop w:val="0"/>
      <w:marBottom w:val="0"/>
      <w:divBdr>
        <w:top w:val="none" w:sz="0" w:space="0" w:color="auto"/>
        <w:left w:val="none" w:sz="0" w:space="0" w:color="auto"/>
        <w:bottom w:val="none" w:sz="0" w:space="0" w:color="auto"/>
        <w:right w:val="none" w:sz="0" w:space="0" w:color="auto"/>
      </w:divBdr>
    </w:div>
    <w:div w:id="2099595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2" Type="http://schemas.openxmlformats.org/officeDocument/2006/relationships/hyperlink" Target="https://www.un.org/sustainabledevelopment/es/objetivos-de-desarrollo-sostenible/" TargetMode="External"/><Relationship Id="rId1" Type="http://schemas.openxmlformats.org/officeDocument/2006/relationships/hyperlink" Target="https://vinculacion.unab.cl/servicios-onlin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813E81C7322C7148B9033370E9096A1B" ma:contentTypeVersion="12" ma:contentTypeDescription="Crear nuevo documento." ma:contentTypeScope="" ma:versionID="56a17ad3d53d5f3ed06eed528778a694">
  <xsd:schema xmlns:xsd="http://www.w3.org/2001/XMLSchema" xmlns:xs="http://www.w3.org/2001/XMLSchema" xmlns:p="http://schemas.microsoft.com/office/2006/metadata/properties" xmlns:ns2="e0de1b1a-4368-425f-be68-2d2b1e1530cc" xmlns:ns3="ebfeeb20-af50-4443-9c2a-58d9be86c963" targetNamespace="http://schemas.microsoft.com/office/2006/metadata/properties" ma:root="true" ma:fieldsID="5f74ddc9bb85b0eebb4af7c2e8318dbc" ns2:_="" ns3:_="">
    <xsd:import namespace="e0de1b1a-4368-425f-be68-2d2b1e1530cc"/>
    <xsd:import namespace="ebfeeb20-af50-4443-9c2a-58d9be86c96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de1b1a-4368-425f-be68-2d2b1e1530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feeb20-af50-4443-9c2a-58d9be86c963" elementFormDefault="qualified">
    <xsd:import namespace="http://schemas.microsoft.com/office/2006/documentManagement/types"/>
    <xsd:import namespace="http://schemas.microsoft.com/office/infopath/2007/PartnerControls"/>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066DA9E-400E-4533-A3CF-F5AEA923099B}">
  <ds:schemaRefs>
    <ds:schemaRef ds:uri="http://schemas.microsoft.com/sharepoint/v3/contenttype/forms"/>
  </ds:schemaRefs>
</ds:datastoreItem>
</file>

<file path=customXml/itemProps2.xml><?xml version="1.0" encoding="utf-8"?>
<ds:datastoreItem xmlns:ds="http://schemas.openxmlformats.org/officeDocument/2006/customXml" ds:itemID="{8ED75007-71BC-45DD-B615-CED0757EDE42}">
  <ds:schemaRefs>
    <ds:schemaRef ds:uri="http://schemas.openxmlformats.org/officeDocument/2006/bibliography"/>
  </ds:schemaRefs>
</ds:datastoreItem>
</file>

<file path=customXml/itemProps3.xml><?xml version="1.0" encoding="utf-8"?>
<ds:datastoreItem xmlns:ds="http://schemas.openxmlformats.org/officeDocument/2006/customXml" ds:itemID="{38E9F6D0-59DE-48B8-838E-FAAE2F7A2B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de1b1a-4368-425f-be68-2d2b1e1530cc"/>
    <ds:schemaRef ds:uri="ebfeeb20-af50-4443-9c2a-58d9be86c9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D74372C-B34C-48D0-A38F-4230E9B411C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24</Pages>
  <Words>8174</Words>
  <Characters>44962</Characters>
  <Application>Microsoft Office Word</Application>
  <DocSecurity>0</DocSecurity>
  <Lines>374</Lines>
  <Paragraphs>106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53030</CharactersWithSpaces>
  <SharedDoc>false</SharedDoc>
  <HLinks>
    <vt:vector size="234" baseType="variant">
      <vt:variant>
        <vt:i4>7143551</vt:i4>
      </vt:variant>
      <vt:variant>
        <vt:i4>192</vt:i4>
      </vt:variant>
      <vt:variant>
        <vt:i4>0</vt:i4>
      </vt:variant>
      <vt:variant>
        <vt:i4>5</vt:i4>
      </vt:variant>
      <vt:variant>
        <vt:lpwstr>https://vinculacion.unab.cl/manual</vt:lpwstr>
      </vt:variant>
      <vt:variant>
        <vt:lpwstr/>
      </vt:variant>
      <vt:variant>
        <vt:i4>8323182</vt:i4>
      </vt:variant>
      <vt:variant>
        <vt:i4>189</vt:i4>
      </vt:variant>
      <vt:variant>
        <vt:i4>0</vt:i4>
      </vt:variant>
      <vt:variant>
        <vt:i4>5</vt:i4>
      </vt:variant>
      <vt:variant>
        <vt:lpwstr>http://vinculacion.unab.cl/comites/</vt:lpwstr>
      </vt:variant>
      <vt:variant>
        <vt:lpwstr/>
      </vt:variant>
      <vt:variant>
        <vt:i4>3145785</vt:i4>
      </vt:variant>
      <vt:variant>
        <vt:i4>186</vt:i4>
      </vt:variant>
      <vt:variant>
        <vt:i4>0</vt:i4>
      </vt:variant>
      <vt:variant>
        <vt:i4>5</vt:i4>
      </vt:variant>
      <vt:variant>
        <vt:lpwstr>http://vinculacion.unab.cl/descargas/politica/</vt:lpwstr>
      </vt:variant>
      <vt:variant>
        <vt:lpwstr/>
      </vt:variant>
      <vt:variant>
        <vt:i4>3735614</vt:i4>
      </vt:variant>
      <vt:variant>
        <vt:i4>183</vt:i4>
      </vt:variant>
      <vt:variant>
        <vt:i4>0</vt:i4>
      </vt:variant>
      <vt:variant>
        <vt:i4>5</vt:i4>
      </vt:variant>
      <vt:variant>
        <vt:lpwstr>http://analisis.unab.cl/plan-estrategico-institucional/</vt:lpwstr>
      </vt:variant>
      <vt:variant>
        <vt:lpwstr/>
      </vt:variant>
      <vt:variant>
        <vt:i4>3539070</vt:i4>
      </vt:variant>
      <vt:variant>
        <vt:i4>180</vt:i4>
      </vt:variant>
      <vt:variant>
        <vt:i4>0</vt:i4>
      </vt:variant>
      <vt:variant>
        <vt:i4>5</vt:i4>
      </vt:variant>
      <vt:variant>
        <vt:lpwstr>http://www.unab.cl/nuestra-universidad/aseguramiento-de-la-calidad/</vt:lpwstr>
      </vt:variant>
      <vt:variant>
        <vt:lpwstr/>
      </vt:variant>
      <vt:variant>
        <vt:i4>5374025</vt:i4>
      </vt:variant>
      <vt:variant>
        <vt:i4>177</vt:i4>
      </vt:variant>
      <vt:variant>
        <vt:i4>0</vt:i4>
      </vt:variant>
      <vt:variant>
        <vt:i4>5</vt:i4>
      </vt:variant>
      <vt:variant>
        <vt:lpwstr>https://www.unab.cl/nuestra-universidad/universidad/autoridades/comite-rectoria/</vt:lpwstr>
      </vt:variant>
      <vt:variant>
        <vt:lpwstr/>
      </vt:variant>
      <vt:variant>
        <vt:i4>5832709</vt:i4>
      </vt:variant>
      <vt:variant>
        <vt:i4>174</vt:i4>
      </vt:variant>
      <vt:variant>
        <vt:i4>0</vt:i4>
      </vt:variant>
      <vt:variant>
        <vt:i4>5</vt:i4>
      </vt:variant>
      <vt:variant>
        <vt:lpwstr>https://www.unab.cl/nuestra-universidad/universidad/autoridades/consejo-superior/</vt:lpwstr>
      </vt:variant>
      <vt:variant>
        <vt:lpwstr/>
      </vt:variant>
      <vt:variant>
        <vt:i4>7274547</vt:i4>
      </vt:variant>
      <vt:variant>
        <vt:i4>171</vt:i4>
      </vt:variant>
      <vt:variant>
        <vt:i4>0</vt:i4>
      </vt:variant>
      <vt:variant>
        <vt:i4>5</vt:i4>
      </vt:variant>
      <vt:variant>
        <vt:lpwstr>http://www.unab.cl/nuestra-universidad/universidad/autoridades/junta-directiva/</vt:lpwstr>
      </vt:variant>
      <vt:variant>
        <vt:lpwstr/>
      </vt:variant>
      <vt:variant>
        <vt:i4>7995442</vt:i4>
      </vt:variant>
      <vt:variant>
        <vt:i4>168</vt:i4>
      </vt:variant>
      <vt:variant>
        <vt:i4>0</vt:i4>
      </vt:variant>
      <vt:variant>
        <vt:i4>5</vt:i4>
      </vt:variant>
      <vt:variant>
        <vt:lpwstr>https://www.unab.cl/nuestra-universidad/universidad/rectores-unab/</vt:lpwstr>
      </vt:variant>
      <vt:variant>
        <vt:lpwstr/>
      </vt:variant>
      <vt:variant>
        <vt:i4>7274547</vt:i4>
      </vt:variant>
      <vt:variant>
        <vt:i4>165</vt:i4>
      </vt:variant>
      <vt:variant>
        <vt:i4>0</vt:i4>
      </vt:variant>
      <vt:variant>
        <vt:i4>5</vt:i4>
      </vt:variant>
      <vt:variant>
        <vt:lpwstr>http://www.unab.cl/nuestra-universidad/universidad/autoridades/junta-directiva/</vt:lpwstr>
      </vt:variant>
      <vt:variant>
        <vt:lpwstr/>
      </vt:variant>
      <vt:variant>
        <vt:i4>1048630</vt:i4>
      </vt:variant>
      <vt:variant>
        <vt:i4>158</vt:i4>
      </vt:variant>
      <vt:variant>
        <vt:i4>0</vt:i4>
      </vt:variant>
      <vt:variant>
        <vt:i4>5</vt:i4>
      </vt:variant>
      <vt:variant>
        <vt:lpwstr/>
      </vt:variant>
      <vt:variant>
        <vt:lpwstr>_Toc38301877</vt:lpwstr>
      </vt:variant>
      <vt:variant>
        <vt:i4>1114166</vt:i4>
      </vt:variant>
      <vt:variant>
        <vt:i4>152</vt:i4>
      </vt:variant>
      <vt:variant>
        <vt:i4>0</vt:i4>
      </vt:variant>
      <vt:variant>
        <vt:i4>5</vt:i4>
      </vt:variant>
      <vt:variant>
        <vt:lpwstr/>
      </vt:variant>
      <vt:variant>
        <vt:lpwstr>_Toc38301876</vt:lpwstr>
      </vt:variant>
      <vt:variant>
        <vt:i4>1179702</vt:i4>
      </vt:variant>
      <vt:variant>
        <vt:i4>146</vt:i4>
      </vt:variant>
      <vt:variant>
        <vt:i4>0</vt:i4>
      </vt:variant>
      <vt:variant>
        <vt:i4>5</vt:i4>
      </vt:variant>
      <vt:variant>
        <vt:lpwstr/>
      </vt:variant>
      <vt:variant>
        <vt:lpwstr>_Toc38301875</vt:lpwstr>
      </vt:variant>
      <vt:variant>
        <vt:i4>1245238</vt:i4>
      </vt:variant>
      <vt:variant>
        <vt:i4>140</vt:i4>
      </vt:variant>
      <vt:variant>
        <vt:i4>0</vt:i4>
      </vt:variant>
      <vt:variant>
        <vt:i4>5</vt:i4>
      </vt:variant>
      <vt:variant>
        <vt:lpwstr/>
      </vt:variant>
      <vt:variant>
        <vt:lpwstr>_Toc38301874</vt:lpwstr>
      </vt:variant>
      <vt:variant>
        <vt:i4>1310774</vt:i4>
      </vt:variant>
      <vt:variant>
        <vt:i4>134</vt:i4>
      </vt:variant>
      <vt:variant>
        <vt:i4>0</vt:i4>
      </vt:variant>
      <vt:variant>
        <vt:i4>5</vt:i4>
      </vt:variant>
      <vt:variant>
        <vt:lpwstr/>
      </vt:variant>
      <vt:variant>
        <vt:lpwstr>_Toc38301873</vt:lpwstr>
      </vt:variant>
      <vt:variant>
        <vt:i4>1376310</vt:i4>
      </vt:variant>
      <vt:variant>
        <vt:i4>128</vt:i4>
      </vt:variant>
      <vt:variant>
        <vt:i4>0</vt:i4>
      </vt:variant>
      <vt:variant>
        <vt:i4>5</vt:i4>
      </vt:variant>
      <vt:variant>
        <vt:lpwstr/>
      </vt:variant>
      <vt:variant>
        <vt:lpwstr>_Toc38301872</vt:lpwstr>
      </vt:variant>
      <vt:variant>
        <vt:i4>1441846</vt:i4>
      </vt:variant>
      <vt:variant>
        <vt:i4>122</vt:i4>
      </vt:variant>
      <vt:variant>
        <vt:i4>0</vt:i4>
      </vt:variant>
      <vt:variant>
        <vt:i4>5</vt:i4>
      </vt:variant>
      <vt:variant>
        <vt:lpwstr/>
      </vt:variant>
      <vt:variant>
        <vt:lpwstr>_Toc38301871</vt:lpwstr>
      </vt:variant>
      <vt:variant>
        <vt:i4>1507382</vt:i4>
      </vt:variant>
      <vt:variant>
        <vt:i4>116</vt:i4>
      </vt:variant>
      <vt:variant>
        <vt:i4>0</vt:i4>
      </vt:variant>
      <vt:variant>
        <vt:i4>5</vt:i4>
      </vt:variant>
      <vt:variant>
        <vt:lpwstr/>
      </vt:variant>
      <vt:variant>
        <vt:lpwstr>_Toc38301870</vt:lpwstr>
      </vt:variant>
      <vt:variant>
        <vt:i4>1966135</vt:i4>
      </vt:variant>
      <vt:variant>
        <vt:i4>110</vt:i4>
      </vt:variant>
      <vt:variant>
        <vt:i4>0</vt:i4>
      </vt:variant>
      <vt:variant>
        <vt:i4>5</vt:i4>
      </vt:variant>
      <vt:variant>
        <vt:lpwstr/>
      </vt:variant>
      <vt:variant>
        <vt:lpwstr>_Toc38301869</vt:lpwstr>
      </vt:variant>
      <vt:variant>
        <vt:i4>2031671</vt:i4>
      </vt:variant>
      <vt:variant>
        <vt:i4>104</vt:i4>
      </vt:variant>
      <vt:variant>
        <vt:i4>0</vt:i4>
      </vt:variant>
      <vt:variant>
        <vt:i4>5</vt:i4>
      </vt:variant>
      <vt:variant>
        <vt:lpwstr/>
      </vt:variant>
      <vt:variant>
        <vt:lpwstr>_Toc38301868</vt:lpwstr>
      </vt:variant>
      <vt:variant>
        <vt:i4>1048631</vt:i4>
      </vt:variant>
      <vt:variant>
        <vt:i4>98</vt:i4>
      </vt:variant>
      <vt:variant>
        <vt:i4>0</vt:i4>
      </vt:variant>
      <vt:variant>
        <vt:i4>5</vt:i4>
      </vt:variant>
      <vt:variant>
        <vt:lpwstr/>
      </vt:variant>
      <vt:variant>
        <vt:lpwstr>_Toc38301867</vt:lpwstr>
      </vt:variant>
      <vt:variant>
        <vt:i4>1114167</vt:i4>
      </vt:variant>
      <vt:variant>
        <vt:i4>92</vt:i4>
      </vt:variant>
      <vt:variant>
        <vt:i4>0</vt:i4>
      </vt:variant>
      <vt:variant>
        <vt:i4>5</vt:i4>
      </vt:variant>
      <vt:variant>
        <vt:lpwstr/>
      </vt:variant>
      <vt:variant>
        <vt:lpwstr>_Toc38301866</vt:lpwstr>
      </vt:variant>
      <vt:variant>
        <vt:i4>1179703</vt:i4>
      </vt:variant>
      <vt:variant>
        <vt:i4>86</vt:i4>
      </vt:variant>
      <vt:variant>
        <vt:i4>0</vt:i4>
      </vt:variant>
      <vt:variant>
        <vt:i4>5</vt:i4>
      </vt:variant>
      <vt:variant>
        <vt:lpwstr/>
      </vt:variant>
      <vt:variant>
        <vt:lpwstr>_Toc38301865</vt:lpwstr>
      </vt:variant>
      <vt:variant>
        <vt:i4>1245239</vt:i4>
      </vt:variant>
      <vt:variant>
        <vt:i4>80</vt:i4>
      </vt:variant>
      <vt:variant>
        <vt:i4>0</vt:i4>
      </vt:variant>
      <vt:variant>
        <vt:i4>5</vt:i4>
      </vt:variant>
      <vt:variant>
        <vt:lpwstr/>
      </vt:variant>
      <vt:variant>
        <vt:lpwstr>_Toc38301864</vt:lpwstr>
      </vt:variant>
      <vt:variant>
        <vt:i4>1310775</vt:i4>
      </vt:variant>
      <vt:variant>
        <vt:i4>74</vt:i4>
      </vt:variant>
      <vt:variant>
        <vt:i4>0</vt:i4>
      </vt:variant>
      <vt:variant>
        <vt:i4>5</vt:i4>
      </vt:variant>
      <vt:variant>
        <vt:lpwstr/>
      </vt:variant>
      <vt:variant>
        <vt:lpwstr>_Toc38301863</vt:lpwstr>
      </vt:variant>
      <vt:variant>
        <vt:i4>1376311</vt:i4>
      </vt:variant>
      <vt:variant>
        <vt:i4>68</vt:i4>
      </vt:variant>
      <vt:variant>
        <vt:i4>0</vt:i4>
      </vt:variant>
      <vt:variant>
        <vt:i4>5</vt:i4>
      </vt:variant>
      <vt:variant>
        <vt:lpwstr/>
      </vt:variant>
      <vt:variant>
        <vt:lpwstr>_Toc38301862</vt:lpwstr>
      </vt:variant>
      <vt:variant>
        <vt:i4>1441847</vt:i4>
      </vt:variant>
      <vt:variant>
        <vt:i4>62</vt:i4>
      </vt:variant>
      <vt:variant>
        <vt:i4>0</vt:i4>
      </vt:variant>
      <vt:variant>
        <vt:i4>5</vt:i4>
      </vt:variant>
      <vt:variant>
        <vt:lpwstr/>
      </vt:variant>
      <vt:variant>
        <vt:lpwstr>_Toc38301861</vt:lpwstr>
      </vt:variant>
      <vt:variant>
        <vt:i4>1507383</vt:i4>
      </vt:variant>
      <vt:variant>
        <vt:i4>56</vt:i4>
      </vt:variant>
      <vt:variant>
        <vt:i4>0</vt:i4>
      </vt:variant>
      <vt:variant>
        <vt:i4>5</vt:i4>
      </vt:variant>
      <vt:variant>
        <vt:lpwstr/>
      </vt:variant>
      <vt:variant>
        <vt:lpwstr>_Toc38301860</vt:lpwstr>
      </vt:variant>
      <vt:variant>
        <vt:i4>1966132</vt:i4>
      </vt:variant>
      <vt:variant>
        <vt:i4>50</vt:i4>
      </vt:variant>
      <vt:variant>
        <vt:i4>0</vt:i4>
      </vt:variant>
      <vt:variant>
        <vt:i4>5</vt:i4>
      </vt:variant>
      <vt:variant>
        <vt:lpwstr/>
      </vt:variant>
      <vt:variant>
        <vt:lpwstr>_Toc38301859</vt:lpwstr>
      </vt:variant>
      <vt:variant>
        <vt:i4>2031668</vt:i4>
      </vt:variant>
      <vt:variant>
        <vt:i4>44</vt:i4>
      </vt:variant>
      <vt:variant>
        <vt:i4>0</vt:i4>
      </vt:variant>
      <vt:variant>
        <vt:i4>5</vt:i4>
      </vt:variant>
      <vt:variant>
        <vt:lpwstr/>
      </vt:variant>
      <vt:variant>
        <vt:lpwstr>_Toc38301858</vt:lpwstr>
      </vt:variant>
      <vt:variant>
        <vt:i4>1048628</vt:i4>
      </vt:variant>
      <vt:variant>
        <vt:i4>38</vt:i4>
      </vt:variant>
      <vt:variant>
        <vt:i4>0</vt:i4>
      </vt:variant>
      <vt:variant>
        <vt:i4>5</vt:i4>
      </vt:variant>
      <vt:variant>
        <vt:lpwstr/>
      </vt:variant>
      <vt:variant>
        <vt:lpwstr>_Toc38301857</vt:lpwstr>
      </vt:variant>
      <vt:variant>
        <vt:i4>1114164</vt:i4>
      </vt:variant>
      <vt:variant>
        <vt:i4>32</vt:i4>
      </vt:variant>
      <vt:variant>
        <vt:i4>0</vt:i4>
      </vt:variant>
      <vt:variant>
        <vt:i4>5</vt:i4>
      </vt:variant>
      <vt:variant>
        <vt:lpwstr/>
      </vt:variant>
      <vt:variant>
        <vt:lpwstr>_Toc38301856</vt:lpwstr>
      </vt:variant>
      <vt:variant>
        <vt:i4>1179700</vt:i4>
      </vt:variant>
      <vt:variant>
        <vt:i4>26</vt:i4>
      </vt:variant>
      <vt:variant>
        <vt:i4>0</vt:i4>
      </vt:variant>
      <vt:variant>
        <vt:i4>5</vt:i4>
      </vt:variant>
      <vt:variant>
        <vt:lpwstr/>
      </vt:variant>
      <vt:variant>
        <vt:lpwstr>_Toc38301855</vt:lpwstr>
      </vt:variant>
      <vt:variant>
        <vt:i4>1245236</vt:i4>
      </vt:variant>
      <vt:variant>
        <vt:i4>20</vt:i4>
      </vt:variant>
      <vt:variant>
        <vt:i4>0</vt:i4>
      </vt:variant>
      <vt:variant>
        <vt:i4>5</vt:i4>
      </vt:variant>
      <vt:variant>
        <vt:lpwstr/>
      </vt:variant>
      <vt:variant>
        <vt:lpwstr>_Toc38301854</vt:lpwstr>
      </vt:variant>
      <vt:variant>
        <vt:i4>1310772</vt:i4>
      </vt:variant>
      <vt:variant>
        <vt:i4>14</vt:i4>
      </vt:variant>
      <vt:variant>
        <vt:i4>0</vt:i4>
      </vt:variant>
      <vt:variant>
        <vt:i4>5</vt:i4>
      </vt:variant>
      <vt:variant>
        <vt:lpwstr/>
      </vt:variant>
      <vt:variant>
        <vt:lpwstr>_Toc38301853</vt:lpwstr>
      </vt:variant>
      <vt:variant>
        <vt:i4>1376308</vt:i4>
      </vt:variant>
      <vt:variant>
        <vt:i4>8</vt:i4>
      </vt:variant>
      <vt:variant>
        <vt:i4>0</vt:i4>
      </vt:variant>
      <vt:variant>
        <vt:i4>5</vt:i4>
      </vt:variant>
      <vt:variant>
        <vt:lpwstr/>
      </vt:variant>
      <vt:variant>
        <vt:lpwstr>_Toc38301852</vt:lpwstr>
      </vt:variant>
      <vt:variant>
        <vt:i4>1441844</vt:i4>
      </vt:variant>
      <vt:variant>
        <vt:i4>2</vt:i4>
      </vt:variant>
      <vt:variant>
        <vt:i4>0</vt:i4>
      </vt:variant>
      <vt:variant>
        <vt:i4>5</vt:i4>
      </vt:variant>
      <vt:variant>
        <vt:lpwstr/>
      </vt:variant>
      <vt:variant>
        <vt:lpwstr>_Toc38301851</vt:lpwstr>
      </vt:variant>
      <vt:variant>
        <vt:i4>1114118</vt:i4>
      </vt:variant>
      <vt:variant>
        <vt:i4>3</vt:i4>
      </vt:variant>
      <vt:variant>
        <vt:i4>0</vt:i4>
      </vt:variant>
      <vt:variant>
        <vt:i4>5</vt:i4>
      </vt:variant>
      <vt:variant>
        <vt:lpwstr>https://www.un.org/sustainabledevelopment/es/objetivos-de-desarrollo-sostenible/</vt:lpwstr>
      </vt:variant>
      <vt:variant>
        <vt:lpwstr/>
      </vt:variant>
      <vt:variant>
        <vt:i4>7143551</vt:i4>
      </vt:variant>
      <vt:variant>
        <vt:i4>0</vt:i4>
      </vt:variant>
      <vt:variant>
        <vt:i4>0</vt:i4>
      </vt:variant>
      <vt:variant>
        <vt:i4>5</vt:i4>
      </vt:variant>
      <vt:variant>
        <vt:lpwstr>https://vinculacion.unab.cl/manual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Hector Hidalgo Sepulveda</dc:creator>
  <cp:keywords/>
  <dc:description/>
  <cp:lastModifiedBy>Héctor Hidalgo Sepúlveda</cp:lastModifiedBy>
  <cp:revision>33</cp:revision>
  <cp:lastPrinted>2021-01-15T20:29:00Z</cp:lastPrinted>
  <dcterms:created xsi:type="dcterms:W3CDTF">2021-01-09T19:27:00Z</dcterms:created>
  <dcterms:modified xsi:type="dcterms:W3CDTF">2021-01-15T20:30:00Z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0x010100813E81C7322C7148B9033370E9096A1B</vt:lpwstr>
  </property>
</Properties>
</file>