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D7" w:rsidRDefault="006865D7" w:rsidP="00582E3C">
      <w:pPr>
        <w:spacing w:after="0" w:line="240" w:lineRule="auto"/>
        <w:rPr>
          <w:b/>
          <w:sz w:val="28"/>
          <w:szCs w:val="28"/>
        </w:rPr>
      </w:pPr>
    </w:p>
    <w:p w:rsidR="002F5586" w:rsidRDefault="002F5586" w:rsidP="00CD3E7C">
      <w:pPr>
        <w:spacing w:after="0" w:line="240" w:lineRule="auto"/>
        <w:jc w:val="center"/>
        <w:rPr>
          <w:b/>
          <w:sz w:val="28"/>
          <w:szCs w:val="28"/>
        </w:rPr>
      </w:pPr>
    </w:p>
    <w:p w:rsidR="009C19C3" w:rsidRDefault="009C19C3" w:rsidP="00F841D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841D8">
        <w:rPr>
          <w:b/>
          <w:sz w:val="28"/>
          <w:szCs w:val="28"/>
        </w:rPr>
        <w:t>“Historia del Oro Negro, surcos e</w:t>
      </w:r>
      <w:r w:rsidR="00134CF2">
        <w:rPr>
          <w:b/>
          <w:sz w:val="28"/>
          <w:szCs w:val="28"/>
        </w:rPr>
        <w:t>n</w:t>
      </w:r>
      <w:r w:rsidR="00F841D8">
        <w:rPr>
          <w:b/>
          <w:sz w:val="28"/>
          <w:szCs w:val="28"/>
        </w:rPr>
        <w:t xml:space="preserve"> la cuenca del carbón”. </w:t>
      </w:r>
    </w:p>
    <w:p w:rsidR="00F841D8" w:rsidRDefault="009C19C3" w:rsidP="009C19C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Inauguración Exposición de </w:t>
      </w:r>
      <w:r w:rsidR="00F841D8">
        <w:rPr>
          <w:b/>
          <w:sz w:val="28"/>
          <w:szCs w:val="28"/>
        </w:rPr>
        <w:t xml:space="preserve">Grabados Xilográficos. </w:t>
      </w:r>
    </w:p>
    <w:p w:rsidR="009C19C3" w:rsidRDefault="009C19C3" w:rsidP="009C19C3">
      <w:pPr>
        <w:spacing w:after="0" w:line="240" w:lineRule="auto"/>
        <w:jc w:val="center"/>
        <w:rPr>
          <w:b/>
          <w:sz w:val="28"/>
          <w:szCs w:val="28"/>
        </w:rPr>
      </w:pPr>
    </w:p>
    <w:p w:rsidR="009C19C3" w:rsidRPr="002E0256" w:rsidRDefault="00EE61FB" w:rsidP="009C19C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Presentación y Ponencias e</w:t>
      </w:r>
      <w:r w:rsidR="009C19C3" w:rsidRPr="002E0256">
        <w:rPr>
          <w:sz w:val="24"/>
          <w:szCs w:val="24"/>
        </w:rPr>
        <w:t>n el marco del proyecto</w:t>
      </w:r>
      <w:r w:rsidR="00D34ED1">
        <w:rPr>
          <w:sz w:val="24"/>
          <w:szCs w:val="24"/>
        </w:rPr>
        <w:t>:</w:t>
      </w:r>
      <w:r w:rsidR="009C19C3" w:rsidRPr="002E0256">
        <w:rPr>
          <w:sz w:val="24"/>
          <w:szCs w:val="24"/>
        </w:rPr>
        <w:t xml:space="preserve"> “Arte como herramienta de inclusión en personas en situ</w:t>
      </w:r>
      <w:r w:rsidR="00D34ED1">
        <w:rPr>
          <w:sz w:val="24"/>
          <w:szCs w:val="24"/>
        </w:rPr>
        <w:t>ación de discapacidad”. DEA 2017</w:t>
      </w:r>
      <w:r w:rsidR="009C19C3" w:rsidRPr="002E0256">
        <w:rPr>
          <w:sz w:val="24"/>
          <w:szCs w:val="24"/>
        </w:rPr>
        <w:t>02</w:t>
      </w:r>
    </w:p>
    <w:p w:rsidR="009C19C3" w:rsidRPr="009C19C3" w:rsidRDefault="009C19C3" w:rsidP="00F841D8">
      <w:pPr>
        <w:spacing w:after="0" w:line="240" w:lineRule="auto"/>
        <w:jc w:val="center"/>
        <w:rPr>
          <w:b/>
          <w:sz w:val="24"/>
          <w:szCs w:val="24"/>
        </w:rPr>
      </w:pPr>
    </w:p>
    <w:p w:rsidR="00421BA9" w:rsidRPr="009C19C3" w:rsidRDefault="00421BA9" w:rsidP="00CD3E7C">
      <w:pPr>
        <w:spacing w:after="0" w:line="240" w:lineRule="auto"/>
        <w:jc w:val="center"/>
        <w:rPr>
          <w:b/>
          <w:sz w:val="24"/>
          <w:szCs w:val="24"/>
        </w:rPr>
      </w:pPr>
    </w:p>
    <w:p w:rsidR="00CD3E7C" w:rsidRPr="00117914" w:rsidRDefault="00D34ED1" w:rsidP="00CD3E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Fecha</w:t>
      </w:r>
      <w:r w:rsidR="00CD3E7C" w:rsidRPr="00117914">
        <w:rPr>
          <w:sz w:val="24"/>
          <w:szCs w:val="24"/>
        </w:rPr>
        <w:t xml:space="preserve">: </w:t>
      </w:r>
      <w:r w:rsidR="00421BA9">
        <w:rPr>
          <w:b/>
          <w:sz w:val="24"/>
          <w:szCs w:val="24"/>
        </w:rPr>
        <w:t>Lunes 16</w:t>
      </w:r>
      <w:r w:rsidR="00117914" w:rsidRPr="00117914">
        <w:rPr>
          <w:b/>
          <w:sz w:val="24"/>
          <w:szCs w:val="24"/>
        </w:rPr>
        <w:t xml:space="preserve"> de octubre 2017</w:t>
      </w:r>
    </w:p>
    <w:p w:rsidR="00CD3E7C" w:rsidRPr="00117914" w:rsidRDefault="00CD3E7C" w:rsidP="00CD3E7C">
      <w:pPr>
        <w:spacing w:after="0" w:line="240" w:lineRule="auto"/>
        <w:rPr>
          <w:b/>
          <w:sz w:val="24"/>
          <w:szCs w:val="24"/>
        </w:rPr>
      </w:pPr>
      <w:r w:rsidRPr="00117914">
        <w:rPr>
          <w:sz w:val="24"/>
          <w:szCs w:val="24"/>
        </w:rPr>
        <w:t xml:space="preserve">Lugar: </w:t>
      </w:r>
      <w:r w:rsidR="001B6506" w:rsidRPr="00117914">
        <w:rPr>
          <w:b/>
          <w:sz w:val="24"/>
          <w:szCs w:val="24"/>
        </w:rPr>
        <w:t>Auditórium</w:t>
      </w:r>
      <w:r w:rsidRPr="00117914">
        <w:rPr>
          <w:b/>
          <w:sz w:val="24"/>
          <w:szCs w:val="24"/>
        </w:rPr>
        <w:t xml:space="preserve"> </w:t>
      </w:r>
      <w:r w:rsidR="001B6506" w:rsidRPr="00117914">
        <w:rPr>
          <w:b/>
          <w:sz w:val="24"/>
          <w:szCs w:val="24"/>
        </w:rPr>
        <w:t xml:space="preserve">Poeta </w:t>
      </w:r>
      <w:r w:rsidRPr="00117914">
        <w:rPr>
          <w:b/>
          <w:sz w:val="24"/>
          <w:szCs w:val="24"/>
        </w:rPr>
        <w:t xml:space="preserve">Gonzalo Rojas, UNAB, sede Concepción </w:t>
      </w:r>
    </w:p>
    <w:p w:rsidR="00CD3E7C" w:rsidRPr="00200C30" w:rsidRDefault="00CD3E7C" w:rsidP="00CD3E7C">
      <w:pPr>
        <w:spacing w:after="0" w:line="240" w:lineRule="auto"/>
        <w:rPr>
          <w:sz w:val="28"/>
          <w:szCs w:val="28"/>
        </w:rPr>
      </w:pPr>
    </w:p>
    <w:tbl>
      <w:tblPr>
        <w:tblW w:w="8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3503"/>
        <w:gridCol w:w="3551"/>
      </w:tblGrid>
      <w:tr w:rsidR="00CD3E7C" w:rsidRPr="00582307" w:rsidTr="00582307">
        <w:trPr>
          <w:trHeight w:val="418"/>
        </w:trPr>
        <w:tc>
          <w:tcPr>
            <w:tcW w:w="1928" w:type="dxa"/>
            <w:shd w:val="clear" w:color="auto" w:fill="auto"/>
          </w:tcPr>
          <w:p w:rsidR="00CD3E7C" w:rsidRPr="009A7CA9" w:rsidRDefault="00CD3E7C" w:rsidP="004203D8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9A7CA9">
              <w:rPr>
                <w:b/>
                <w:sz w:val="26"/>
                <w:szCs w:val="26"/>
              </w:rPr>
              <w:t>Hora</w:t>
            </w:r>
          </w:p>
        </w:tc>
        <w:tc>
          <w:tcPr>
            <w:tcW w:w="3503" w:type="dxa"/>
            <w:shd w:val="clear" w:color="auto" w:fill="auto"/>
          </w:tcPr>
          <w:p w:rsidR="00CD3E7C" w:rsidRPr="009A7CA9" w:rsidRDefault="00CD3E7C" w:rsidP="004203D8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9A7CA9">
              <w:rPr>
                <w:b/>
                <w:sz w:val="26"/>
                <w:szCs w:val="26"/>
              </w:rPr>
              <w:t>Tema</w:t>
            </w:r>
          </w:p>
        </w:tc>
        <w:tc>
          <w:tcPr>
            <w:tcW w:w="3551" w:type="dxa"/>
            <w:shd w:val="clear" w:color="auto" w:fill="auto"/>
          </w:tcPr>
          <w:p w:rsidR="00CD3E7C" w:rsidRPr="009A7CA9" w:rsidRDefault="00CD3E7C" w:rsidP="004203D8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9A7CA9">
              <w:rPr>
                <w:b/>
                <w:sz w:val="26"/>
                <w:szCs w:val="26"/>
              </w:rPr>
              <w:t>Expositor o Encargado</w:t>
            </w:r>
          </w:p>
        </w:tc>
      </w:tr>
      <w:tr w:rsidR="00CD3E7C" w:rsidRPr="00582307" w:rsidTr="00582307">
        <w:trPr>
          <w:trHeight w:val="318"/>
        </w:trPr>
        <w:tc>
          <w:tcPr>
            <w:tcW w:w="1928" w:type="dxa"/>
            <w:shd w:val="clear" w:color="auto" w:fill="auto"/>
          </w:tcPr>
          <w:p w:rsidR="00CD3E7C" w:rsidRPr="00582307" w:rsidRDefault="00235309" w:rsidP="00535E9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11:3</w:t>
            </w:r>
            <w:r w:rsidR="00535E99">
              <w:rPr>
                <w:sz w:val="26"/>
                <w:szCs w:val="26"/>
              </w:rPr>
              <w:t>0</w:t>
            </w:r>
            <w:r w:rsidR="00421BA9">
              <w:rPr>
                <w:sz w:val="26"/>
                <w:szCs w:val="26"/>
              </w:rPr>
              <w:t xml:space="preserve"> – 12</w:t>
            </w:r>
            <w:r w:rsidR="00CD3E7C" w:rsidRPr="00582307">
              <w:rPr>
                <w:sz w:val="26"/>
                <w:szCs w:val="26"/>
              </w:rPr>
              <w:t>:00</w:t>
            </w:r>
          </w:p>
        </w:tc>
        <w:tc>
          <w:tcPr>
            <w:tcW w:w="3503" w:type="dxa"/>
            <w:shd w:val="clear" w:color="auto" w:fill="auto"/>
          </w:tcPr>
          <w:p w:rsidR="00CD3E7C" w:rsidRPr="009A7CA9" w:rsidRDefault="00E712FB" w:rsidP="004203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Recepción</w:t>
            </w:r>
            <w:r w:rsidR="00D34ED1">
              <w:rPr>
                <w:sz w:val="26"/>
                <w:szCs w:val="26"/>
              </w:rPr>
              <w:t>- Acreditación</w:t>
            </w:r>
          </w:p>
        </w:tc>
        <w:tc>
          <w:tcPr>
            <w:tcW w:w="3551" w:type="dxa"/>
            <w:shd w:val="clear" w:color="auto" w:fill="auto"/>
          </w:tcPr>
          <w:p w:rsidR="00CD3E7C" w:rsidRPr="00582307" w:rsidRDefault="00117914" w:rsidP="00E712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582307">
              <w:rPr>
                <w:sz w:val="26"/>
                <w:szCs w:val="26"/>
              </w:rPr>
              <w:t xml:space="preserve">Equipo Organizador </w:t>
            </w:r>
          </w:p>
        </w:tc>
      </w:tr>
      <w:tr w:rsidR="00CD3E7C" w:rsidRPr="00582307" w:rsidTr="00582307">
        <w:trPr>
          <w:trHeight w:val="855"/>
        </w:trPr>
        <w:tc>
          <w:tcPr>
            <w:tcW w:w="1928" w:type="dxa"/>
            <w:shd w:val="clear" w:color="auto" w:fill="auto"/>
          </w:tcPr>
          <w:p w:rsidR="00CD3E7C" w:rsidRPr="00582307" w:rsidRDefault="00E712FB" w:rsidP="004203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12:00 – 12:10</w:t>
            </w:r>
          </w:p>
        </w:tc>
        <w:tc>
          <w:tcPr>
            <w:tcW w:w="3503" w:type="dxa"/>
            <w:shd w:val="clear" w:color="auto" w:fill="auto"/>
          </w:tcPr>
          <w:p w:rsidR="00CD3E7C" w:rsidRPr="00582307" w:rsidRDefault="00D34ED1" w:rsidP="00E712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Palabras de Bienvenida</w:t>
            </w:r>
          </w:p>
        </w:tc>
        <w:tc>
          <w:tcPr>
            <w:tcW w:w="3551" w:type="dxa"/>
            <w:shd w:val="clear" w:color="auto" w:fill="auto"/>
          </w:tcPr>
          <w:p w:rsidR="007A5DCA" w:rsidRPr="00582307" w:rsidRDefault="007A5DCA" w:rsidP="007A5DC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582307">
              <w:rPr>
                <w:sz w:val="26"/>
                <w:szCs w:val="26"/>
              </w:rPr>
              <w:t>Representante</w:t>
            </w:r>
            <w:r w:rsidR="009A7CA9">
              <w:rPr>
                <w:sz w:val="26"/>
                <w:szCs w:val="26"/>
              </w:rPr>
              <w:t>s</w:t>
            </w:r>
            <w:r w:rsidRPr="00582307">
              <w:rPr>
                <w:sz w:val="26"/>
                <w:szCs w:val="26"/>
              </w:rPr>
              <w:t xml:space="preserve"> Instituciones </w:t>
            </w:r>
            <w:r w:rsidR="009A7CA9" w:rsidRPr="00582307">
              <w:rPr>
                <w:sz w:val="26"/>
                <w:szCs w:val="26"/>
              </w:rPr>
              <w:t>organizadora</w:t>
            </w:r>
            <w:r w:rsidR="009A7CA9">
              <w:rPr>
                <w:sz w:val="26"/>
                <w:szCs w:val="26"/>
              </w:rPr>
              <w:t>s.</w:t>
            </w:r>
          </w:p>
        </w:tc>
      </w:tr>
      <w:tr w:rsidR="00CD3E7C" w:rsidRPr="00582307" w:rsidTr="00582307">
        <w:trPr>
          <w:trHeight w:val="722"/>
        </w:trPr>
        <w:tc>
          <w:tcPr>
            <w:tcW w:w="1928" w:type="dxa"/>
            <w:shd w:val="clear" w:color="auto" w:fill="auto"/>
          </w:tcPr>
          <w:p w:rsidR="00CD3E7C" w:rsidRPr="00582307" w:rsidRDefault="00421BA9" w:rsidP="00E712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E712FB">
              <w:rPr>
                <w:sz w:val="26"/>
                <w:szCs w:val="26"/>
              </w:rPr>
              <w:t>:10 – 12:20</w:t>
            </w:r>
            <w:r w:rsidR="00CD3E7C" w:rsidRPr="00582307">
              <w:rPr>
                <w:sz w:val="26"/>
                <w:szCs w:val="26"/>
              </w:rPr>
              <w:t xml:space="preserve"> </w:t>
            </w:r>
          </w:p>
        </w:tc>
        <w:tc>
          <w:tcPr>
            <w:tcW w:w="3503" w:type="dxa"/>
            <w:shd w:val="clear" w:color="auto" w:fill="auto"/>
          </w:tcPr>
          <w:p w:rsidR="00CD3E7C" w:rsidRPr="00582307" w:rsidRDefault="00E86865" w:rsidP="00E86865">
            <w:pPr>
              <w:rPr>
                <w:sz w:val="26"/>
                <w:szCs w:val="26"/>
              </w:rPr>
            </w:pPr>
            <w:r w:rsidRPr="00E86865">
              <w:rPr>
                <w:sz w:val="26"/>
                <w:szCs w:val="26"/>
              </w:rPr>
              <w:t>Inclusión sociocultural de personas en situación de discapacidad des</w:t>
            </w:r>
            <w:r>
              <w:rPr>
                <w:sz w:val="26"/>
                <w:szCs w:val="26"/>
              </w:rPr>
              <w:t>de una Perspectiva de derechos.</w:t>
            </w:r>
          </w:p>
        </w:tc>
        <w:tc>
          <w:tcPr>
            <w:tcW w:w="3551" w:type="dxa"/>
            <w:shd w:val="clear" w:color="auto" w:fill="auto"/>
          </w:tcPr>
          <w:p w:rsidR="00CD3E7C" w:rsidRPr="00582307" w:rsidRDefault="00E86865" w:rsidP="00421BA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86865">
              <w:rPr>
                <w:b/>
                <w:sz w:val="26"/>
                <w:szCs w:val="26"/>
              </w:rPr>
              <w:t>María Paz Sepúlveda Barrientos</w:t>
            </w:r>
            <w:r w:rsidR="00D34ED1">
              <w:rPr>
                <w:sz w:val="26"/>
                <w:szCs w:val="26"/>
              </w:rPr>
              <w:t>: Terapeuta Ocupacional, Magí</w:t>
            </w:r>
            <w:r w:rsidRPr="00E86865">
              <w:rPr>
                <w:sz w:val="26"/>
                <w:szCs w:val="26"/>
              </w:rPr>
              <w:t>ster en Docencia para la educación superior. Docente UNAB.</w:t>
            </w:r>
          </w:p>
        </w:tc>
      </w:tr>
      <w:tr w:rsidR="00CD3E7C" w:rsidRPr="00582307" w:rsidTr="00582307">
        <w:trPr>
          <w:trHeight w:val="369"/>
        </w:trPr>
        <w:tc>
          <w:tcPr>
            <w:tcW w:w="1928" w:type="dxa"/>
            <w:shd w:val="clear" w:color="auto" w:fill="auto"/>
          </w:tcPr>
          <w:p w:rsidR="00CD3E7C" w:rsidRPr="00582307" w:rsidRDefault="00E712FB" w:rsidP="004203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12:20</w:t>
            </w:r>
            <w:r w:rsidR="00E86865">
              <w:rPr>
                <w:sz w:val="26"/>
                <w:szCs w:val="26"/>
              </w:rPr>
              <w:t xml:space="preserve"> – 12</w:t>
            </w:r>
            <w:r>
              <w:rPr>
                <w:sz w:val="26"/>
                <w:szCs w:val="26"/>
              </w:rPr>
              <w:t>:30</w:t>
            </w:r>
          </w:p>
        </w:tc>
        <w:tc>
          <w:tcPr>
            <w:tcW w:w="3503" w:type="dxa"/>
            <w:shd w:val="clear" w:color="auto" w:fill="auto"/>
          </w:tcPr>
          <w:p w:rsidR="00CD3E7C" w:rsidRPr="00582307" w:rsidRDefault="00E86865" w:rsidP="004203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21BA9">
              <w:rPr>
                <w:sz w:val="26"/>
                <w:szCs w:val="26"/>
              </w:rPr>
              <w:t xml:space="preserve">Formación inclusiva: </w:t>
            </w:r>
            <w:r>
              <w:rPr>
                <w:sz w:val="26"/>
                <w:szCs w:val="26"/>
              </w:rPr>
              <w:t>E</w:t>
            </w:r>
            <w:r w:rsidRPr="00421BA9">
              <w:rPr>
                <w:sz w:val="26"/>
                <w:szCs w:val="26"/>
              </w:rPr>
              <w:t>xperiencia e impacto</w:t>
            </w:r>
            <w:r>
              <w:rPr>
                <w:sz w:val="26"/>
                <w:szCs w:val="26"/>
              </w:rPr>
              <w:t xml:space="preserve"> en </w:t>
            </w:r>
            <w:r w:rsidRPr="00421BA9">
              <w:rPr>
                <w:sz w:val="26"/>
                <w:szCs w:val="26"/>
              </w:rPr>
              <w:t xml:space="preserve"> A</w:t>
            </w:r>
            <w:r>
              <w:rPr>
                <w:sz w:val="26"/>
                <w:szCs w:val="26"/>
              </w:rPr>
              <w:t xml:space="preserve">grupación de </w:t>
            </w:r>
            <w:r w:rsidRPr="00421BA9">
              <w:rPr>
                <w:sz w:val="26"/>
                <w:szCs w:val="26"/>
              </w:rPr>
              <w:t>P</w:t>
            </w:r>
            <w:r>
              <w:rPr>
                <w:sz w:val="26"/>
                <w:szCs w:val="26"/>
              </w:rPr>
              <w:t xml:space="preserve">ersonas en situación de </w:t>
            </w:r>
            <w:r w:rsidRPr="00421BA9"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iscapacidad de  Lota (APED).</w:t>
            </w:r>
          </w:p>
        </w:tc>
        <w:tc>
          <w:tcPr>
            <w:tcW w:w="3551" w:type="dxa"/>
            <w:shd w:val="clear" w:color="auto" w:fill="auto"/>
          </w:tcPr>
          <w:p w:rsidR="00CD3E7C" w:rsidRPr="00582307" w:rsidRDefault="00E86865" w:rsidP="004203D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86865">
              <w:rPr>
                <w:b/>
                <w:sz w:val="26"/>
                <w:szCs w:val="26"/>
              </w:rPr>
              <w:t>Carolina Seguel Belliazzi</w:t>
            </w:r>
            <w:r w:rsidRPr="00421BA9">
              <w:rPr>
                <w:sz w:val="26"/>
                <w:szCs w:val="26"/>
              </w:rPr>
              <w:t>: Coordinadora Complejo de Discapacidad de Lota. Representante APED, Educadora Diferencial.</w:t>
            </w:r>
          </w:p>
        </w:tc>
      </w:tr>
      <w:tr w:rsidR="00E86865" w:rsidRPr="00582307" w:rsidTr="00582307">
        <w:trPr>
          <w:trHeight w:val="329"/>
        </w:trPr>
        <w:tc>
          <w:tcPr>
            <w:tcW w:w="1928" w:type="dxa"/>
            <w:shd w:val="clear" w:color="auto" w:fill="auto"/>
          </w:tcPr>
          <w:p w:rsidR="00E86865" w:rsidRPr="00582307" w:rsidRDefault="00E712FB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12:30 – 12:40</w:t>
            </w:r>
          </w:p>
        </w:tc>
        <w:tc>
          <w:tcPr>
            <w:tcW w:w="3503" w:type="dxa"/>
            <w:shd w:val="clear" w:color="auto" w:fill="auto"/>
          </w:tcPr>
          <w:p w:rsidR="00E86865" w:rsidRPr="00582307" w:rsidRDefault="00E86865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86865">
              <w:rPr>
                <w:sz w:val="26"/>
                <w:szCs w:val="26"/>
              </w:rPr>
              <w:t>Patrimonio cultural material e intangible en Lota.</w:t>
            </w:r>
          </w:p>
        </w:tc>
        <w:tc>
          <w:tcPr>
            <w:tcW w:w="3551" w:type="dxa"/>
            <w:shd w:val="clear" w:color="auto" w:fill="auto"/>
          </w:tcPr>
          <w:p w:rsidR="00E86865" w:rsidRPr="00582307" w:rsidRDefault="00E86865" w:rsidP="00E86865">
            <w:pPr>
              <w:spacing w:after="0" w:line="240" w:lineRule="auto"/>
              <w:jc w:val="both"/>
              <w:rPr>
                <w:sz w:val="26"/>
                <w:szCs w:val="26"/>
                <w:highlight w:val="yellow"/>
              </w:rPr>
            </w:pPr>
            <w:r w:rsidRPr="00E86865">
              <w:rPr>
                <w:b/>
                <w:sz w:val="26"/>
                <w:szCs w:val="26"/>
              </w:rPr>
              <w:t>Juan Torres León</w:t>
            </w:r>
            <w:r>
              <w:rPr>
                <w:sz w:val="26"/>
                <w:szCs w:val="26"/>
              </w:rPr>
              <w:t>: Periodista del Centro Cultural Comunitario Pabellón 83 de Lota.</w:t>
            </w:r>
            <w:r w:rsidRPr="00E86865">
              <w:rPr>
                <w:sz w:val="26"/>
                <w:szCs w:val="26"/>
              </w:rPr>
              <w:t xml:space="preserve"> Diplomado en Gestión Cultural, autor del libro “Lota, Bienes Culturales”.</w:t>
            </w:r>
          </w:p>
        </w:tc>
      </w:tr>
      <w:tr w:rsidR="00E86865" w:rsidRPr="00582307" w:rsidTr="00582307">
        <w:trPr>
          <w:trHeight w:val="633"/>
        </w:trPr>
        <w:tc>
          <w:tcPr>
            <w:tcW w:w="1928" w:type="dxa"/>
            <w:shd w:val="clear" w:color="auto" w:fill="auto"/>
          </w:tcPr>
          <w:p w:rsidR="00E86865" w:rsidRPr="00582307" w:rsidRDefault="00E712FB" w:rsidP="00E712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12:40 – 12:50</w:t>
            </w:r>
          </w:p>
        </w:tc>
        <w:tc>
          <w:tcPr>
            <w:tcW w:w="3503" w:type="dxa"/>
            <w:shd w:val="clear" w:color="auto" w:fill="auto"/>
          </w:tcPr>
          <w:p w:rsidR="00E86865" w:rsidRPr="00582307" w:rsidRDefault="00E86865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86865">
              <w:rPr>
                <w:sz w:val="26"/>
                <w:szCs w:val="26"/>
              </w:rPr>
              <w:t>Procesos de formación artística como herramienta de participación social.</w:t>
            </w:r>
          </w:p>
        </w:tc>
        <w:tc>
          <w:tcPr>
            <w:tcW w:w="3551" w:type="dxa"/>
            <w:shd w:val="clear" w:color="auto" w:fill="auto"/>
          </w:tcPr>
          <w:p w:rsidR="00E86865" w:rsidRPr="00582307" w:rsidRDefault="00E86865" w:rsidP="004330FE">
            <w:pPr>
              <w:spacing w:after="0" w:line="240" w:lineRule="auto"/>
              <w:rPr>
                <w:sz w:val="26"/>
                <w:szCs w:val="26"/>
                <w:highlight w:val="yellow"/>
              </w:rPr>
            </w:pPr>
            <w:r w:rsidRPr="006865D7">
              <w:rPr>
                <w:b/>
                <w:sz w:val="26"/>
                <w:szCs w:val="26"/>
              </w:rPr>
              <w:t>Diego Gálvez Reyes</w:t>
            </w:r>
            <w:r w:rsidRPr="00E86865">
              <w:rPr>
                <w:sz w:val="26"/>
                <w:szCs w:val="26"/>
              </w:rPr>
              <w:t>: Artista Visual (U. de C.). Diplomado en Terapias de Arte, mención Arte Terapia (U. de Chile). Diplomado en Políticas Sociales: Desarrollo y Pobreza (U. Alberto Hurtado). Director Revista Biográfica, miembro de la Asociación de Grabadores del Biobío.</w:t>
            </w:r>
          </w:p>
        </w:tc>
      </w:tr>
      <w:tr w:rsidR="00E86865" w:rsidRPr="00582307" w:rsidTr="00582307">
        <w:trPr>
          <w:trHeight w:val="354"/>
        </w:trPr>
        <w:tc>
          <w:tcPr>
            <w:tcW w:w="1928" w:type="dxa"/>
            <w:shd w:val="clear" w:color="auto" w:fill="auto"/>
          </w:tcPr>
          <w:p w:rsidR="00E86865" w:rsidRPr="00582307" w:rsidRDefault="006865D7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13:00</w:t>
            </w:r>
            <w:r w:rsidR="00E86865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14</w:t>
            </w:r>
            <w:r w:rsidR="00E8686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00</w:t>
            </w:r>
          </w:p>
        </w:tc>
        <w:tc>
          <w:tcPr>
            <w:tcW w:w="3503" w:type="dxa"/>
            <w:shd w:val="clear" w:color="auto" w:fill="auto"/>
          </w:tcPr>
          <w:p w:rsidR="00D34ED1" w:rsidRDefault="00D34ED1" w:rsidP="00A4203F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Inauguración exposición: </w:t>
            </w:r>
            <w:r w:rsidR="00B259B2">
              <w:rPr>
                <w:sz w:val="26"/>
                <w:szCs w:val="26"/>
              </w:rPr>
              <w:t>“Historia del Oro Negro</w:t>
            </w:r>
            <w:r w:rsidR="00134CF2">
              <w:rPr>
                <w:sz w:val="26"/>
                <w:szCs w:val="26"/>
              </w:rPr>
              <w:t>, surcos en</w:t>
            </w:r>
            <w:r w:rsidR="00B259B2">
              <w:rPr>
                <w:sz w:val="26"/>
                <w:szCs w:val="26"/>
              </w:rPr>
              <w:t xml:space="preserve"> la cuenca del carbón”</w:t>
            </w:r>
            <w:r w:rsidR="00535E99">
              <w:rPr>
                <w:sz w:val="26"/>
                <w:szCs w:val="26"/>
              </w:rPr>
              <w:t>.</w:t>
            </w:r>
            <w:r w:rsidR="002B1197">
              <w:rPr>
                <w:sz w:val="26"/>
                <w:szCs w:val="26"/>
              </w:rPr>
              <w:t xml:space="preserve"> </w:t>
            </w:r>
            <w:r w:rsidR="00A4203F">
              <w:rPr>
                <w:sz w:val="26"/>
                <w:szCs w:val="26"/>
              </w:rPr>
              <w:t>Artes visuales.</w:t>
            </w:r>
            <w:r w:rsidR="002B1197">
              <w:rPr>
                <w:sz w:val="26"/>
                <w:szCs w:val="26"/>
              </w:rPr>
              <w:t xml:space="preserve"> </w:t>
            </w:r>
          </w:p>
          <w:p w:rsidR="00E86865" w:rsidRDefault="00D34ED1" w:rsidP="00D34ED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Palabras </w:t>
            </w:r>
            <w:r w:rsidR="002B1197">
              <w:rPr>
                <w:sz w:val="26"/>
                <w:szCs w:val="26"/>
              </w:rPr>
              <w:t>cierre.</w:t>
            </w:r>
          </w:p>
          <w:p w:rsidR="00D34ED1" w:rsidRPr="00582307" w:rsidRDefault="00D34ED1" w:rsidP="00D34ED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Cóctel</w:t>
            </w:r>
          </w:p>
        </w:tc>
        <w:tc>
          <w:tcPr>
            <w:tcW w:w="3551" w:type="dxa"/>
            <w:shd w:val="clear" w:color="auto" w:fill="auto"/>
          </w:tcPr>
          <w:p w:rsidR="00E86865" w:rsidRDefault="00B259B2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Grabados xilográficos</w:t>
            </w:r>
            <w:r w:rsidR="004330FE">
              <w:rPr>
                <w:sz w:val="26"/>
                <w:szCs w:val="26"/>
              </w:rPr>
              <w:t xml:space="preserve"> realizados por </w:t>
            </w:r>
            <w:r w:rsidR="00DD1AF2">
              <w:rPr>
                <w:sz w:val="26"/>
                <w:szCs w:val="26"/>
              </w:rPr>
              <w:t xml:space="preserve">la </w:t>
            </w:r>
            <w:r w:rsidR="00DD1AF2" w:rsidRPr="00C720B7">
              <w:rPr>
                <w:b/>
                <w:sz w:val="26"/>
                <w:szCs w:val="26"/>
              </w:rPr>
              <w:t xml:space="preserve">Agrupación de Personas en Situación de </w:t>
            </w:r>
            <w:r w:rsidR="00DD1AF2" w:rsidRPr="00A4203F">
              <w:rPr>
                <w:b/>
                <w:sz w:val="26"/>
                <w:szCs w:val="26"/>
              </w:rPr>
              <w:t>Discapacidad de Lota (APED)</w:t>
            </w:r>
          </w:p>
          <w:p w:rsidR="00715000" w:rsidRPr="00582307" w:rsidRDefault="00715000" w:rsidP="00E86865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715000" w:rsidRDefault="00715000" w:rsidP="00715000">
      <w:pPr>
        <w:spacing w:after="0" w:line="240" w:lineRule="auto"/>
        <w:jc w:val="right"/>
        <w:rPr>
          <w:b/>
        </w:rPr>
      </w:pPr>
    </w:p>
    <w:p w:rsidR="00A9134C" w:rsidRPr="00715000" w:rsidRDefault="00D34ED1" w:rsidP="00715000">
      <w:pPr>
        <w:spacing w:after="0" w:line="240" w:lineRule="auto"/>
        <w:jc w:val="right"/>
      </w:pPr>
      <w:r>
        <w:rPr>
          <w:b/>
        </w:rPr>
        <w:t>Proyecto DEA 2017</w:t>
      </w:r>
      <w:bookmarkStart w:id="0" w:name="_GoBack"/>
      <w:bookmarkEnd w:id="0"/>
      <w:r w:rsidR="00715000" w:rsidRPr="00715000">
        <w:rPr>
          <w:b/>
        </w:rPr>
        <w:t>02</w:t>
      </w:r>
      <w:r w:rsidR="006C2A80">
        <w:rPr>
          <w:b/>
        </w:rPr>
        <w:t xml:space="preserve"> - FONDART 2017</w:t>
      </w:r>
    </w:p>
    <w:sectPr w:rsidR="00A9134C" w:rsidRPr="00715000" w:rsidSect="008E3F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9DA" w:rsidRDefault="00F469DA" w:rsidP="006F7D2B">
      <w:pPr>
        <w:spacing w:after="0" w:line="240" w:lineRule="auto"/>
      </w:pPr>
      <w:r>
        <w:separator/>
      </w:r>
    </w:p>
  </w:endnote>
  <w:endnote w:type="continuationSeparator" w:id="0">
    <w:p w:rsidR="00F469DA" w:rsidRDefault="00F469DA" w:rsidP="006F7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E3C" w:rsidRDefault="00582E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E3C" w:rsidRDefault="00582E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E3C" w:rsidRDefault="00582E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9DA" w:rsidRDefault="00F469DA" w:rsidP="006F7D2B">
      <w:pPr>
        <w:spacing w:after="0" w:line="240" w:lineRule="auto"/>
      </w:pPr>
      <w:r>
        <w:separator/>
      </w:r>
    </w:p>
  </w:footnote>
  <w:footnote w:type="continuationSeparator" w:id="0">
    <w:p w:rsidR="00F469DA" w:rsidRDefault="00F469DA" w:rsidP="006F7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D8" w:rsidRDefault="00F469DA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153" o:spid="_x0000_s2050" type="#_x0000_t75" style="position:absolute;margin-left:0;margin-top:0;width:1113.6pt;height:835.2pt;z-index:-251660288;mso-position-horizontal:center;mso-position-horizontal-relative:margin;mso-position-vertical:center;mso-position-vertical-relative:margin" o:allowincell="f">
          <v:imagedata r:id="rId1" o:title="Chrysanthem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2B" w:rsidRPr="006F7D2B" w:rsidRDefault="005D620F" w:rsidP="006F7D2B">
    <w:pPr>
      <w:pStyle w:val="Encabezado"/>
      <w:rPr>
        <w:b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1920240</wp:posOffset>
          </wp:positionH>
          <wp:positionV relativeFrom="paragraph">
            <wp:posOffset>-28575</wp:posOffset>
          </wp:positionV>
          <wp:extent cx="447675" cy="752475"/>
          <wp:effectExtent l="0" t="0" r="9525" b="9525"/>
          <wp:wrapTight wrapText="bothSides">
            <wp:wrapPolygon edited="0">
              <wp:start x="0" y="0"/>
              <wp:lineTo x="0" y="21327"/>
              <wp:lineTo x="21140" y="21327"/>
              <wp:lineTo x="21140" y="0"/>
              <wp:lineTo x="0" y="0"/>
            </wp:wrapPolygon>
          </wp:wrapTight>
          <wp:docPr id="14" name="Imagen 14" descr="LOGOS CEPAS 3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S CEPAS 3 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960120</wp:posOffset>
          </wp:positionH>
          <wp:positionV relativeFrom="paragraph">
            <wp:posOffset>-28575</wp:posOffset>
          </wp:positionV>
          <wp:extent cx="685165" cy="680085"/>
          <wp:effectExtent l="0" t="0" r="635" b="5715"/>
          <wp:wrapTight wrapText="bothSides">
            <wp:wrapPolygon edited="0">
              <wp:start x="0" y="0"/>
              <wp:lineTo x="0" y="21176"/>
              <wp:lineTo x="21019" y="21176"/>
              <wp:lineTo x="21019" y="0"/>
              <wp:lineTo x="0" y="0"/>
            </wp:wrapPolygon>
          </wp:wrapTight>
          <wp:docPr id="16" name="Imagen 16" descr="LOGO A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AP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</wp:posOffset>
          </wp:positionH>
          <wp:positionV relativeFrom="paragraph">
            <wp:posOffset>-11430</wp:posOffset>
          </wp:positionV>
          <wp:extent cx="704850" cy="643255"/>
          <wp:effectExtent l="0" t="0" r="0" b="4445"/>
          <wp:wrapTight wrapText="bothSides">
            <wp:wrapPolygon edited="0">
              <wp:start x="0" y="0"/>
              <wp:lineTo x="0" y="21110"/>
              <wp:lineTo x="21016" y="21110"/>
              <wp:lineTo x="21016" y="0"/>
              <wp:lineTo x="0" y="0"/>
            </wp:wrapPolygon>
          </wp:wrapTight>
          <wp:docPr id="15" name="Imagen 15" descr="LOGO_FONDART Reg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FONDART Regio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2748915</wp:posOffset>
          </wp:positionH>
          <wp:positionV relativeFrom="paragraph">
            <wp:posOffset>-57150</wp:posOffset>
          </wp:positionV>
          <wp:extent cx="609600" cy="790575"/>
          <wp:effectExtent l="0" t="0" r="0" b="9525"/>
          <wp:wrapTight wrapText="bothSides">
            <wp:wrapPolygon edited="0">
              <wp:start x="6075" y="0"/>
              <wp:lineTo x="0" y="3123"/>
              <wp:lineTo x="0" y="21340"/>
              <wp:lineTo x="14850" y="21340"/>
              <wp:lineTo x="18225" y="21340"/>
              <wp:lineTo x="20925" y="21340"/>
              <wp:lineTo x="20925" y="1561"/>
              <wp:lineTo x="10800" y="0"/>
              <wp:lineTo x="6075" y="0"/>
            </wp:wrapPolygon>
          </wp:wrapTight>
          <wp:docPr id="13" name="Imagen 13" descr="LOGOS PABELLÓN 83 3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S PABELLÓN 83 3 C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3587115</wp:posOffset>
          </wp:positionH>
          <wp:positionV relativeFrom="paragraph">
            <wp:posOffset>-180975</wp:posOffset>
          </wp:positionV>
          <wp:extent cx="1028700" cy="1028700"/>
          <wp:effectExtent l="0" t="0" r="0" b="0"/>
          <wp:wrapTight wrapText="bothSides">
            <wp:wrapPolygon edited="0">
              <wp:start x="9600" y="1600"/>
              <wp:lineTo x="7200" y="2800"/>
              <wp:lineTo x="5600" y="5600"/>
              <wp:lineTo x="6000" y="8800"/>
              <wp:lineTo x="2400" y="10800"/>
              <wp:lineTo x="0" y="13600"/>
              <wp:lineTo x="0" y="15200"/>
              <wp:lineTo x="5200" y="18800"/>
              <wp:lineTo x="5600" y="19600"/>
              <wp:lineTo x="15200" y="19600"/>
              <wp:lineTo x="20800" y="16000"/>
              <wp:lineTo x="21200" y="13600"/>
              <wp:lineTo x="19600" y="11600"/>
              <wp:lineTo x="15200" y="8800"/>
              <wp:lineTo x="15600" y="6400"/>
              <wp:lineTo x="14000" y="2800"/>
              <wp:lineTo x="11600" y="1600"/>
              <wp:lineTo x="9600" y="1600"/>
            </wp:wrapPolygon>
          </wp:wrapTight>
          <wp:docPr id="12" name="Imagen 12" descr="LOGO ASOCIACIÓN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SOCIACIÓN negr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4730115</wp:posOffset>
          </wp:positionH>
          <wp:positionV relativeFrom="paragraph">
            <wp:posOffset>-127000</wp:posOffset>
          </wp:positionV>
          <wp:extent cx="944245" cy="944245"/>
          <wp:effectExtent l="0" t="0" r="8255" b="8255"/>
          <wp:wrapSquare wrapText="bothSides"/>
          <wp:docPr id="11" name="Imagen 11" descr="Logo-Universidad-Andres-Bello-2013-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-Universidad-Andres-Bello-2013-Nuev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44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48D7">
      <w:rPr>
        <w:b/>
      </w:rPr>
      <w:t xml:space="preserve">                   </w:t>
    </w:r>
    <w:r w:rsidR="00EE3045">
      <w:rPr>
        <w:b/>
      </w:rPr>
      <w:t xml:space="preserve">      </w:t>
    </w:r>
    <w:r w:rsidR="002F48D7">
      <w:rPr>
        <w:b/>
      </w:rPr>
      <w:t xml:space="preserve"> </w:t>
    </w:r>
  </w:p>
  <w:p w:rsidR="006F7D2B" w:rsidRDefault="006F7D2B" w:rsidP="00117914">
    <w:pPr>
      <w:pStyle w:val="Encabezado"/>
    </w:pPr>
    <w:r w:rsidRPr="006F7D2B">
      <w:tab/>
    </w:r>
    <w:r w:rsidR="00117914">
      <w:tab/>
    </w:r>
  </w:p>
  <w:p w:rsidR="00C24C2E" w:rsidRDefault="00C24C2E" w:rsidP="00C24C2E">
    <w:pPr>
      <w:pStyle w:val="Encabezado"/>
      <w:jc w:val="center"/>
    </w:pPr>
  </w:p>
  <w:p w:rsidR="00C24C2E" w:rsidRDefault="00C24C2E">
    <w:pPr>
      <w:pStyle w:val="Encabezado"/>
    </w:pPr>
  </w:p>
  <w:p w:rsidR="00A73BBF" w:rsidRDefault="00A73BB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D8" w:rsidRDefault="00F469DA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152" o:spid="_x0000_s2049" type="#_x0000_t75" style="position:absolute;margin-left:0;margin-top:0;width:1113.6pt;height:835.2pt;z-index:-251661312;mso-position-horizontal:center;mso-position-horizontal-relative:margin;mso-position-vertical:center;mso-position-vertical-relative:margin" o:allowincell="f">
          <v:imagedata r:id="rId1" o:title="Chrysanthem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6DA5"/>
      </v:shape>
    </w:pict>
  </w:numPicBullet>
  <w:abstractNum w:abstractNumId="0">
    <w:nsid w:val="0A093F61"/>
    <w:multiLevelType w:val="hybridMultilevel"/>
    <w:tmpl w:val="53D6C4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255A9"/>
    <w:multiLevelType w:val="hybridMultilevel"/>
    <w:tmpl w:val="53D6C4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8406B"/>
    <w:multiLevelType w:val="hybridMultilevel"/>
    <w:tmpl w:val="12D0FDD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D1E7F"/>
    <w:multiLevelType w:val="hybridMultilevel"/>
    <w:tmpl w:val="DF94D042"/>
    <w:lvl w:ilvl="0" w:tplc="E1C040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F2687E"/>
    <w:multiLevelType w:val="hybridMultilevel"/>
    <w:tmpl w:val="022A3FFA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857FC"/>
    <w:multiLevelType w:val="hybridMultilevel"/>
    <w:tmpl w:val="6BC045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5289B"/>
    <w:multiLevelType w:val="hybridMultilevel"/>
    <w:tmpl w:val="C02E5ADA"/>
    <w:lvl w:ilvl="0" w:tplc="9546220E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5F"/>
    <w:rsid w:val="0002341B"/>
    <w:rsid w:val="00052E9E"/>
    <w:rsid w:val="00054301"/>
    <w:rsid w:val="00061885"/>
    <w:rsid w:val="00085DF7"/>
    <w:rsid w:val="00090CA1"/>
    <w:rsid w:val="00095AAC"/>
    <w:rsid w:val="000D1A1A"/>
    <w:rsid w:val="001062E2"/>
    <w:rsid w:val="00117914"/>
    <w:rsid w:val="00124F11"/>
    <w:rsid w:val="00134CF2"/>
    <w:rsid w:val="00146E57"/>
    <w:rsid w:val="001540D8"/>
    <w:rsid w:val="00156CE7"/>
    <w:rsid w:val="001747F0"/>
    <w:rsid w:val="001848B3"/>
    <w:rsid w:val="001B6506"/>
    <w:rsid w:val="001D1554"/>
    <w:rsid w:val="001E3BE2"/>
    <w:rsid w:val="002001DB"/>
    <w:rsid w:val="00200C30"/>
    <w:rsid w:val="0020621C"/>
    <w:rsid w:val="002112A2"/>
    <w:rsid w:val="00235309"/>
    <w:rsid w:val="002358F5"/>
    <w:rsid w:val="00236E78"/>
    <w:rsid w:val="00273558"/>
    <w:rsid w:val="00297F9C"/>
    <w:rsid w:val="002B1197"/>
    <w:rsid w:val="002D488B"/>
    <w:rsid w:val="002E0256"/>
    <w:rsid w:val="002E7364"/>
    <w:rsid w:val="002F2905"/>
    <w:rsid w:val="002F48D7"/>
    <w:rsid w:val="002F5586"/>
    <w:rsid w:val="00324082"/>
    <w:rsid w:val="003358D9"/>
    <w:rsid w:val="003429D0"/>
    <w:rsid w:val="00346A98"/>
    <w:rsid w:val="00360BC0"/>
    <w:rsid w:val="003730FD"/>
    <w:rsid w:val="00394FBB"/>
    <w:rsid w:val="003B55BF"/>
    <w:rsid w:val="00412B58"/>
    <w:rsid w:val="004203D8"/>
    <w:rsid w:val="00421BA9"/>
    <w:rsid w:val="004223A1"/>
    <w:rsid w:val="004330FE"/>
    <w:rsid w:val="004570DD"/>
    <w:rsid w:val="00470F9E"/>
    <w:rsid w:val="004808EE"/>
    <w:rsid w:val="004F0D33"/>
    <w:rsid w:val="00507040"/>
    <w:rsid w:val="00517073"/>
    <w:rsid w:val="00530531"/>
    <w:rsid w:val="00535E99"/>
    <w:rsid w:val="00542992"/>
    <w:rsid w:val="00547E9F"/>
    <w:rsid w:val="00572538"/>
    <w:rsid w:val="00582307"/>
    <w:rsid w:val="00582E3C"/>
    <w:rsid w:val="00592B6E"/>
    <w:rsid w:val="0059315F"/>
    <w:rsid w:val="005A0D7B"/>
    <w:rsid w:val="005B0C85"/>
    <w:rsid w:val="005B7E2D"/>
    <w:rsid w:val="005D3FF7"/>
    <w:rsid w:val="005D51D1"/>
    <w:rsid w:val="005D584A"/>
    <w:rsid w:val="005D620F"/>
    <w:rsid w:val="005F11CF"/>
    <w:rsid w:val="006159EA"/>
    <w:rsid w:val="00616A76"/>
    <w:rsid w:val="00624180"/>
    <w:rsid w:val="00626E1C"/>
    <w:rsid w:val="006865D7"/>
    <w:rsid w:val="006A0AC6"/>
    <w:rsid w:val="006C2A80"/>
    <w:rsid w:val="006E5DBD"/>
    <w:rsid w:val="006F7D2B"/>
    <w:rsid w:val="00715000"/>
    <w:rsid w:val="00715799"/>
    <w:rsid w:val="00715CEF"/>
    <w:rsid w:val="007211B5"/>
    <w:rsid w:val="00755751"/>
    <w:rsid w:val="00762EA0"/>
    <w:rsid w:val="00767F18"/>
    <w:rsid w:val="007A0BE3"/>
    <w:rsid w:val="007A5DCA"/>
    <w:rsid w:val="007D67FC"/>
    <w:rsid w:val="007E4A5F"/>
    <w:rsid w:val="007F434D"/>
    <w:rsid w:val="007F4BDA"/>
    <w:rsid w:val="0081763B"/>
    <w:rsid w:val="00821A9C"/>
    <w:rsid w:val="00826B74"/>
    <w:rsid w:val="00844D49"/>
    <w:rsid w:val="008577EC"/>
    <w:rsid w:val="00866828"/>
    <w:rsid w:val="008671FE"/>
    <w:rsid w:val="008971AA"/>
    <w:rsid w:val="008D1139"/>
    <w:rsid w:val="008D4F02"/>
    <w:rsid w:val="008E3F11"/>
    <w:rsid w:val="008F72FB"/>
    <w:rsid w:val="00907076"/>
    <w:rsid w:val="00911DE4"/>
    <w:rsid w:val="009358B5"/>
    <w:rsid w:val="00952681"/>
    <w:rsid w:val="009902EB"/>
    <w:rsid w:val="00990BC0"/>
    <w:rsid w:val="009A7CA9"/>
    <w:rsid w:val="009C19C3"/>
    <w:rsid w:val="00A16D69"/>
    <w:rsid w:val="00A4203F"/>
    <w:rsid w:val="00A43B73"/>
    <w:rsid w:val="00A54D74"/>
    <w:rsid w:val="00A61682"/>
    <w:rsid w:val="00A73BBF"/>
    <w:rsid w:val="00A75989"/>
    <w:rsid w:val="00A819D3"/>
    <w:rsid w:val="00A9134C"/>
    <w:rsid w:val="00AB7412"/>
    <w:rsid w:val="00AD6BD2"/>
    <w:rsid w:val="00AE76C8"/>
    <w:rsid w:val="00B01A24"/>
    <w:rsid w:val="00B22553"/>
    <w:rsid w:val="00B259B2"/>
    <w:rsid w:val="00B73512"/>
    <w:rsid w:val="00BC5A16"/>
    <w:rsid w:val="00BD1FAF"/>
    <w:rsid w:val="00BD7F93"/>
    <w:rsid w:val="00C07A37"/>
    <w:rsid w:val="00C11A79"/>
    <w:rsid w:val="00C20AD6"/>
    <w:rsid w:val="00C24C2E"/>
    <w:rsid w:val="00C25C94"/>
    <w:rsid w:val="00C56F5A"/>
    <w:rsid w:val="00C64C07"/>
    <w:rsid w:val="00C720B7"/>
    <w:rsid w:val="00C83069"/>
    <w:rsid w:val="00C830D9"/>
    <w:rsid w:val="00C93991"/>
    <w:rsid w:val="00C97DD6"/>
    <w:rsid w:val="00CD3E7C"/>
    <w:rsid w:val="00CE6FE9"/>
    <w:rsid w:val="00D34ED1"/>
    <w:rsid w:val="00D424B5"/>
    <w:rsid w:val="00D705AC"/>
    <w:rsid w:val="00D83321"/>
    <w:rsid w:val="00D9466E"/>
    <w:rsid w:val="00DC6659"/>
    <w:rsid w:val="00DD1AF2"/>
    <w:rsid w:val="00DE0620"/>
    <w:rsid w:val="00E023D0"/>
    <w:rsid w:val="00E077DD"/>
    <w:rsid w:val="00E32E8B"/>
    <w:rsid w:val="00E712FB"/>
    <w:rsid w:val="00E71B23"/>
    <w:rsid w:val="00E86865"/>
    <w:rsid w:val="00EA3F78"/>
    <w:rsid w:val="00EC64BA"/>
    <w:rsid w:val="00ED1265"/>
    <w:rsid w:val="00EE3045"/>
    <w:rsid w:val="00EE61FB"/>
    <w:rsid w:val="00F20DCA"/>
    <w:rsid w:val="00F225CF"/>
    <w:rsid w:val="00F2555C"/>
    <w:rsid w:val="00F27115"/>
    <w:rsid w:val="00F469DA"/>
    <w:rsid w:val="00F475DA"/>
    <w:rsid w:val="00F501CA"/>
    <w:rsid w:val="00F541B3"/>
    <w:rsid w:val="00F747C8"/>
    <w:rsid w:val="00F8143B"/>
    <w:rsid w:val="00F83665"/>
    <w:rsid w:val="00F841D8"/>
    <w:rsid w:val="00FB4475"/>
    <w:rsid w:val="00FC19E9"/>
    <w:rsid w:val="00FE4970"/>
    <w:rsid w:val="00FF1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31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31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2B"/>
  </w:style>
  <w:style w:type="paragraph" w:styleId="Piedepgina">
    <w:name w:val="footer"/>
    <w:basedOn w:val="Normal"/>
    <w:link w:val="Piedepgina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2B"/>
  </w:style>
  <w:style w:type="paragraph" w:styleId="Sinespaciado">
    <w:name w:val="No Spacing"/>
    <w:uiPriority w:val="1"/>
    <w:qFormat/>
    <w:rsid w:val="00762EA0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767F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7F1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67F1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7F1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67F18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D3E7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CD3E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31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31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2B"/>
  </w:style>
  <w:style w:type="paragraph" w:styleId="Piedepgina">
    <w:name w:val="footer"/>
    <w:basedOn w:val="Normal"/>
    <w:link w:val="Piedepgina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2B"/>
  </w:style>
  <w:style w:type="paragraph" w:styleId="Sinespaciado">
    <w:name w:val="No Spacing"/>
    <w:uiPriority w:val="1"/>
    <w:qFormat/>
    <w:rsid w:val="00762EA0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767F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7F1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67F1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7F1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67F18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D3E7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CD3E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CD0F9-8F70-45A9-BBD3-EA87B8FF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Beatriz</dc:creator>
  <cp:lastModifiedBy>vbobadilla</cp:lastModifiedBy>
  <cp:revision>2</cp:revision>
  <cp:lastPrinted>2017-10-03T19:02:00Z</cp:lastPrinted>
  <dcterms:created xsi:type="dcterms:W3CDTF">2017-10-03T21:36:00Z</dcterms:created>
  <dcterms:modified xsi:type="dcterms:W3CDTF">2017-10-03T21:36:00Z</dcterms:modified>
</cp:coreProperties>
</file>