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37907" w14:textId="77777777" w:rsidR="00FF16EB" w:rsidRDefault="00FF16EB">
      <w:pPr>
        <w:rPr>
          <w:rFonts w:ascii="Calibri" w:hAnsi="Calibri"/>
        </w:rPr>
      </w:pPr>
    </w:p>
    <w:p w14:paraId="2C86EFC4" w14:textId="77777777" w:rsidR="00FF16EB" w:rsidRDefault="00FF16EB">
      <w:pPr>
        <w:rPr>
          <w:rFonts w:ascii="Calibri" w:hAnsi="Calibri"/>
        </w:rPr>
      </w:pPr>
    </w:p>
    <w:p w14:paraId="4FA8ED2C" w14:textId="77777777" w:rsidR="00FF16EB" w:rsidRPr="002A227E" w:rsidRDefault="00FF16EB">
      <w:pPr>
        <w:rPr>
          <w:rFonts w:ascii="Calibri" w:hAnsi="Calibri"/>
          <w:b/>
          <w:bCs/>
          <w:color w:val="0000FF"/>
          <w:sz w:val="20"/>
          <w:szCs w:val="20"/>
        </w:rPr>
      </w:pPr>
    </w:p>
    <w:p w14:paraId="1E9F88F4" w14:textId="77777777" w:rsidR="00FF16EB" w:rsidRDefault="00FF16EB">
      <w:pPr>
        <w:rPr>
          <w:rFonts w:ascii="Calibri" w:hAnsi="Calibri"/>
          <w:b/>
          <w:bCs/>
          <w:color w:val="0000FF"/>
          <w:sz w:val="20"/>
          <w:szCs w:val="20"/>
        </w:rPr>
      </w:pPr>
    </w:p>
    <w:p w14:paraId="6955B58E" w14:textId="59AB2B1A" w:rsidR="001E0CD2" w:rsidRPr="0015391E" w:rsidRDefault="001E0CD2" w:rsidP="001E0CD2">
      <w:pPr>
        <w:pStyle w:val="Ttulo"/>
        <w:framePr w:w="0" w:hSpace="0" w:vSpace="0" w:wrap="auto" w:vAnchor="margin" w:hAnchor="text" w:xAlign="left" w:yAlign="inline"/>
        <w:rPr>
          <w:rFonts w:asciiTheme="majorHAnsi" w:hAnsiTheme="majorHAnsi"/>
          <w:color w:val="000000" w:themeColor="text1"/>
          <w:lang w:val="es-CL"/>
        </w:rPr>
      </w:pPr>
      <w:r w:rsidRPr="0015391E">
        <w:rPr>
          <w:rFonts w:asciiTheme="majorHAnsi" w:hAnsiTheme="majorHAnsi"/>
          <w:color w:val="000000" w:themeColor="text1"/>
          <w:lang w:val="es-CL"/>
        </w:rPr>
        <w:t xml:space="preserve">Lab U. Transformando </w:t>
      </w:r>
      <w:r w:rsidR="007276D0" w:rsidRPr="0015391E">
        <w:rPr>
          <w:rFonts w:asciiTheme="majorHAnsi" w:hAnsiTheme="majorHAnsi"/>
          <w:color w:val="000000" w:themeColor="text1"/>
          <w:lang w:val="es-CL"/>
        </w:rPr>
        <w:t>Territorios en Comunidades Inteligentes</w:t>
      </w:r>
    </w:p>
    <w:p w14:paraId="1822FC47" w14:textId="77777777" w:rsidR="001E0CD2" w:rsidRPr="0015391E" w:rsidRDefault="001E0CD2">
      <w:pPr>
        <w:rPr>
          <w:rFonts w:ascii="Calibri" w:hAnsi="Calibri"/>
          <w:b/>
          <w:bCs/>
          <w:color w:val="000000" w:themeColor="text1"/>
          <w:sz w:val="20"/>
          <w:szCs w:val="20"/>
        </w:rPr>
      </w:pPr>
    </w:p>
    <w:p w14:paraId="1134F4A8" w14:textId="77777777" w:rsidR="001E0CD2" w:rsidRDefault="001E0CD2">
      <w:pPr>
        <w:rPr>
          <w:rFonts w:ascii="Calibri" w:hAnsi="Calibri"/>
          <w:b/>
          <w:bCs/>
          <w:color w:val="0000FF"/>
          <w:sz w:val="20"/>
          <w:szCs w:val="20"/>
        </w:rPr>
      </w:pPr>
    </w:p>
    <w:p w14:paraId="3224DB86" w14:textId="77777777" w:rsidR="003D28D6" w:rsidRDefault="003D28D6" w:rsidP="001E0CD2">
      <w:pPr>
        <w:rPr>
          <w:rStyle w:val="Hipervnculo"/>
          <w:rFonts w:ascii="Calibri" w:hAnsi="Calibri"/>
          <w:b/>
          <w:bCs/>
          <w:color w:val="000000" w:themeColor="text1"/>
          <w:sz w:val="20"/>
          <w:szCs w:val="20"/>
          <w:lang w:val="es-CL"/>
        </w:rPr>
      </w:pPr>
    </w:p>
    <w:p w14:paraId="2861CC97" w14:textId="77777777" w:rsidR="003D28D6" w:rsidRPr="003D28D6" w:rsidRDefault="003D28D6" w:rsidP="003D28D6">
      <w:pPr>
        <w:rPr>
          <w:rFonts w:ascii="Calibri" w:hAnsi="Calibri"/>
          <w:b/>
          <w:bCs/>
          <w:color w:val="000000" w:themeColor="text1"/>
          <w:sz w:val="20"/>
          <w:szCs w:val="20"/>
          <w:lang w:val="es-CL"/>
        </w:rPr>
      </w:pPr>
      <w:r w:rsidRPr="003D28D6">
        <w:rPr>
          <w:rFonts w:ascii="Calibri" w:hAnsi="Calibri"/>
          <w:b/>
          <w:bCs/>
          <w:color w:val="000000" w:themeColor="text1"/>
          <w:sz w:val="20"/>
          <w:szCs w:val="20"/>
          <w:lang w:val="es-CL"/>
        </w:rPr>
        <w:t>Hugo Rojas, René Perea</w:t>
      </w:r>
    </w:p>
    <w:p w14:paraId="4AF28F93" w14:textId="77777777" w:rsidR="003D28D6" w:rsidRPr="003D28D6" w:rsidRDefault="003D28D6" w:rsidP="003D28D6">
      <w:pPr>
        <w:rPr>
          <w:rFonts w:ascii="Calibri" w:hAnsi="Calibri"/>
          <w:b/>
          <w:bCs/>
          <w:color w:val="000000" w:themeColor="text1"/>
          <w:sz w:val="20"/>
          <w:szCs w:val="20"/>
          <w:lang w:val="es-CL"/>
        </w:rPr>
      </w:pPr>
      <w:r w:rsidRPr="003D28D6">
        <w:rPr>
          <w:rFonts w:ascii="Calibri" w:hAnsi="Calibri"/>
          <w:b/>
          <w:bCs/>
          <w:color w:val="000000" w:themeColor="text1"/>
          <w:sz w:val="20"/>
          <w:szCs w:val="20"/>
          <w:lang w:val="es-CL"/>
        </w:rPr>
        <w:t>Laboratorio U, Campus Creativo, Universidad Andrés Bello</w:t>
      </w:r>
    </w:p>
    <w:p w14:paraId="567AE89F" w14:textId="77777777" w:rsidR="003D28D6" w:rsidRPr="003D28D6" w:rsidRDefault="00654738" w:rsidP="003D28D6">
      <w:pPr>
        <w:rPr>
          <w:rFonts w:ascii="Calibri" w:hAnsi="Calibri"/>
          <w:b/>
          <w:bCs/>
          <w:color w:val="000000" w:themeColor="text1"/>
          <w:sz w:val="20"/>
          <w:szCs w:val="20"/>
          <w:lang w:val="es-CL"/>
        </w:rPr>
      </w:pPr>
      <w:hyperlink r:id="rId6" w:history="1">
        <w:r w:rsidR="003D28D6" w:rsidRPr="003D28D6">
          <w:rPr>
            <w:rStyle w:val="Hipervnculo"/>
            <w:rFonts w:ascii="Calibri" w:hAnsi="Calibri"/>
            <w:b/>
            <w:bCs/>
            <w:color w:val="000000" w:themeColor="text1"/>
            <w:sz w:val="20"/>
            <w:szCs w:val="20"/>
            <w:lang w:val="es-CL"/>
          </w:rPr>
          <w:t>hugo.rojas@labu.cl</w:t>
        </w:r>
      </w:hyperlink>
      <w:r w:rsidR="003D28D6" w:rsidRPr="003D28D6">
        <w:rPr>
          <w:rFonts w:ascii="Calibri" w:hAnsi="Calibri"/>
          <w:b/>
          <w:bCs/>
          <w:color w:val="000000" w:themeColor="text1"/>
          <w:sz w:val="20"/>
          <w:szCs w:val="20"/>
          <w:lang w:val="es-CL"/>
        </w:rPr>
        <w:t xml:space="preserve">, </w:t>
      </w:r>
      <w:hyperlink r:id="rId7" w:history="1">
        <w:r w:rsidR="003D28D6" w:rsidRPr="003D28D6">
          <w:rPr>
            <w:rStyle w:val="Hipervnculo"/>
            <w:rFonts w:ascii="Calibri" w:hAnsi="Calibri"/>
            <w:b/>
            <w:bCs/>
            <w:color w:val="000000" w:themeColor="text1"/>
            <w:sz w:val="20"/>
            <w:szCs w:val="20"/>
            <w:lang w:val="es-CL"/>
          </w:rPr>
          <w:t>rene.perea@labu.cl</w:t>
        </w:r>
      </w:hyperlink>
      <w:r w:rsidR="003D28D6" w:rsidRPr="003D28D6">
        <w:rPr>
          <w:rFonts w:ascii="Calibri" w:hAnsi="Calibri"/>
          <w:b/>
          <w:bCs/>
          <w:color w:val="000000" w:themeColor="text1"/>
          <w:sz w:val="20"/>
          <w:szCs w:val="20"/>
          <w:lang w:val="es-CL"/>
        </w:rPr>
        <w:t xml:space="preserve"> </w:t>
      </w:r>
    </w:p>
    <w:p w14:paraId="4B067859" w14:textId="77777777" w:rsidR="003D28D6" w:rsidRPr="0015391E" w:rsidRDefault="003D28D6" w:rsidP="001E0CD2">
      <w:pPr>
        <w:rPr>
          <w:rFonts w:ascii="Calibri" w:hAnsi="Calibri"/>
          <w:b/>
          <w:bCs/>
          <w:color w:val="000000" w:themeColor="text1"/>
          <w:sz w:val="20"/>
          <w:szCs w:val="20"/>
          <w:lang w:val="es-CL"/>
        </w:rPr>
      </w:pPr>
    </w:p>
    <w:p w14:paraId="78D5CAA2" w14:textId="77777777" w:rsidR="001E0CD2" w:rsidRPr="0015391E" w:rsidRDefault="001E0CD2">
      <w:pPr>
        <w:rPr>
          <w:rFonts w:ascii="Calibri" w:hAnsi="Calibri"/>
          <w:b/>
          <w:bCs/>
          <w:color w:val="000000" w:themeColor="text1"/>
          <w:sz w:val="20"/>
          <w:szCs w:val="20"/>
        </w:rPr>
      </w:pPr>
    </w:p>
    <w:p w14:paraId="3CCBAA2E" w14:textId="054EADED" w:rsidR="000531C5" w:rsidRPr="0015391E" w:rsidRDefault="001E0CD2" w:rsidP="000531C5">
      <w:pPr>
        <w:rPr>
          <w:rFonts w:ascii="Calibri" w:hAnsi="Calibri"/>
          <w:b/>
          <w:bCs/>
          <w:color w:val="000000" w:themeColor="text1"/>
          <w:sz w:val="20"/>
          <w:szCs w:val="20"/>
          <w:u w:val="single"/>
        </w:rPr>
      </w:pPr>
      <w:r w:rsidRPr="0015391E">
        <w:rPr>
          <w:rFonts w:ascii="Calibri" w:hAnsi="Calibri"/>
          <w:b/>
          <w:bCs/>
          <w:color w:val="000000" w:themeColor="text1"/>
          <w:sz w:val="20"/>
          <w:szCs w:val="20"/>
          <w:lang w:val="es-CL"/>
        </w:rPr>
        <w:t xml:space="preserve">Resumen - </w:t>
      </w:r>
      <w:bookmarkStart w:id="0" w:name="PointTmp"/>
      <w:r w:rsidR="00893BF4" w:rsidRPr="0015391E">
        <w:rPr>
          <w:rFonts w:ascii="Calibri" w:hAnsi="Calibri"/>
          <w:b/>
          <w:bCs/>
          <w:color w:val="000000" w:themeColor="text1"/>
          <w:sz w:val="20"/>
          <w:szCs w:val="20"/>
          <w:u w:val="single"/>
          <w:lang w:val="es-CL"/>
        </w:rPr>
        <w:t>En este documento</w:t>
      </w:r>
      <w:r w:rsidR="00084035" w:rsidRPr="0015391E">
        <w:rPr>
          <w:rFonts w:ascii="Calibri" w:hAnsi="Calibri"/>
          <w:b/>
          <w:bCs/>
          <w:color w:val="000000" w:themeColor="text1"/>
          <w:sz w:val="20"/>
          <w:szCs w:val="20"/>
          <w:u w:val="single"/>
          <w:lang w:val="es-CL"/>
        </w:rPr>
        <w:t xml:space="preserve"> se plantea la iniciativa de </w:t>
      </w:r>
      <w:r w:rsidR="000531C5" w:rsidRPr="0015391E">
        <w:rPr>
          <w:rFonts w:ascii="Calibri" w:hAnsi="Calibri"/>
          <w:b/>
          <w:bCs/>
          <w:color w:val="000000" w:themeColor="text1"/>
          <w:sz w:val="20"/>
          <w:szCs w:val="20"/>
          <w:u w:val="single"/>
          <w:lang w:val="es-CL"/>
        </w:rPr>
        <w:t>asociar actores académicos,  públicos, privados  y stakeholders; en un espacio de trabajo conjunto transdisciplinario y transectorial, desde una unidad académica orientada a la Innovación e I</w:t>
      </w:r>
      <w:r w:rsidR="00CF2DA2" w:rsidRPr="0015391E">
        <w:rPr>
          <w:rFonts w:ascii="Calibri" w:hAnsi="Calibri"/>
          <w:b/>
          <w:bCs/>
          <w:color w:val="000000" w:themeColor="text1"/>
          <w:sz w:val="20"/>
          <w:szCs w:val="20"/>
          <w:u w:val="single"/>
          <w:lang w:val="es-CL"/>
        </w:rPr>
        <w:t>nvestigación aplicada para el</w:t>
      </w:r>
      <w:r w:rsidR="000531C5" w:rsidRPr="0015391E">
        <w:rPr>
          <w:rFonts w:ascii="Calibri" w:hAnsi="Calibri"/>
          <w:b/>
          <w:bCs/>
          <w:color w:val="000000" w:themeColor="text1"/>
          <w:sz w:val="20"/>
          <w:szCs w:val="20"/>
          <w:u w:val="single"/>
          <w:lang w:val="es-CL"/>
        </w:rPr>
        <w:t xml:space="preserve"> proceso de Transformación Dig</w:t>
      </w:r>
      <w:r w:rsidR="00E85850" w:rsidRPr="0015391E">
        <w:rPr>
          <w:rFonts w:ascii="Calibri" w:hAnsi="Calibri"/>
          <w:b/>
          <w:bCs/>
          <w:color w:val="000000" w:themeColor="text1"/>
          <w:sz w:val="20"/>
          <w:szCs w:val="20"/>
          <w:u w:val="single"/>
          <w:lang w:val="es-CL"/>
        </w:rPr>
        <w:t>ital de los Territorios. En esta</w:t>
      </w:r>
      <w:r w:rsidR="000531C5" w:rsidRPr="0015391E">
        <w:rPr>
          <w:rFonts w:ascii="Calibri" w:hAnsi="Calibri"/>
          <w:b/>
          <w:bCs/>
          <w:color w:val="000000" w:themeColor="text1"/>
          <w:sz w:val="20"/>
          <w:szCs w:val="20"/>
          <w:u w:val="single"/>
          <w:lang w:val="es-CL"/>
        </w:rPr>
        <w:t xml:space="preserve"> se ha estruct</w:t>
      </w:r>
      <w:r w:rsidR="00C2188B" w:rsidRPr="0015391E">
        <w:rPr>
          <w:rFonts w:ascii="Calibri" w:hAnsi="Calibri"/>
          <w:b/>
          <w:bCs/>
          <w:color w:val="000000" w:themeColor="text1"/>
          <w:sz w:val="20"/>
          <w:szCs w:val="20"/>
          <w:u w:val="single"/>
          <w:lang w:val="es-CL"/>
        </w:rPr>
        <w:t>urado una Plataforma de Trabajo</w:t>
      </w:r>
      <w:r w:rsidR="000531C5" w:rsidRPr="0015391E">
        <w:rPr>
          <w:rFonts w:ascii="Calibri" w:hAnsi="Calibri"/>
          <w:b/>
          <w:bCs/>
          <w:color w:val="000000" w:themeColor="text1"/>
          <w:sz w:val="20"/>
          <w:szCs w:val="20"/>
          <w:u w:val="single"/>
        </w:rPr>
        <w:t>,</w:t>
      </w:r>
      <w:r w:rsidR="00C2188B" w:rsidRPr="0015391E">
        <w:rPr>
          <w:rFonts w:ascii="Calibri" w:hAnsi="Calibri"/>
          <w:b/>
          <w:bCs/>
          <w:color w:val="000000" w:themeColor="text1"/>
          <w:sz w:val="20"/>
          <w:szCs w:val="20"/>
          <w:u w:val="single"/>
        </w:rPr>
        <w:t xml:space="preserve"> Laboratorio U,</w:t>
      </w:r>
      <w:r w:rsidR="000531C5" w:rsidRPr="0015391E">
        <w:rPr>
          <w:rFonts w:ascii="Calibri" w:hAnsi="Calibri"/>
          <w:b/>
          <w:bCs/>
          <w:color w:val="000000" w:themeColor="text1"/>
          <w:sz w:val="20"/>
          <w:szCs w:val="20"/>
          <w:u w:val="single"/>
        </w:rPr>
        <w:t xml:space="preserve"> con el objetivo de </w:t>
      </w:r>
      <w:r w:rsidR="000531C5" w:rsidRPr="0015391E">
        <w:rPr>
          <w:rFonts w:ascii="Calibri" w:hAnsi="Calibri"/>
          <w:b/>
          <w:bCs/>
          <w:color w:val="000000" w:themeColor="text1"/>
          <w:sz w:val="20"/>
          <w:szCs w:val="20"/>
          <w:u w:val="single"/>
          <w:lang w:val="es-CL"/>
        </w:rPr>
        <w:t>enriquecer la experiencia de aprendizaje de los</w:t>
      </w:r>
      <w:r w:rsidR="000531C5" w:rsidRPr="0015391E">
        <w:rPr>
          <w:rFonts w:ascii="Calibri" w:hAnsi="Calibri"/>
          <w:b/>
          <w:bCs/>
          <w:color w:val="000000" w:themeColor="text1"/>
          <w:sz w:val="20"/>
          <w:szCs w:val="20"/>
          <w:u w:val="single"/>
        </w:rPr>
        <w:t xml:space="preserve"> </w:t>
      </w:r>
      <w:r w:rsidR="000531C5" w:rsidRPr="0015391E">
        <w:rPr>
          <w:rFonts w:ascii="Calibri" w:hAnsi="Calibri"/>
          <w:b/>
          <w:bCs/>
          <w:color w:val="000000" w:themeColor="text1"/>
          <w:sz w:val="20"/>
          <w:szCs w:val="20"/>
          <w:u w:val="single"/>
          <w:lang w:val="es-CL"/>
        </w:rPr>
        <w:t>estudiantes, vinculandolos de forma práctica y útil</w:t>
      </w:r>
      <w:r w:rsidR="000531C5" w:rsidRPr="0015391E">
        <w:rPr>
          <w:rFonts w:ascii="Calibri" w:hAnsi="Calibri"/>
          <w:b/>
          <w:bCs/>
          <w:color w:val="000000" w:themeColor="text1"/>
          <w:sz w:val="20"/>
          <w:szCs w:val="20"/>
          <w:u w:val="single"/>
        </w:rPr>
        <w:t xml:space="preserve"> </w:t>
      </w:r>
      <w:r w:rsidR="00C2188B" w:rsidRPr="0015391E">
        <w:rPr>
          <w:rFonts w:ascii="Calibri" w:hAnsi="Calibri"/>
          <w:b/>
          <w:bCs/>
          <w:color w:val="000000" w:themeColor="text1"/>
          <w:sz w:val="20"/>
          <w:szCs w:val="20"/>
          <w:u w:val="single"/>
          <w:lang w:val="es-CL"/>
        </w:rPr>
        <w:t>con las necesidades y</w:t>
      </w:r>
      <w:r w:rsidR="00E85850" w:rsidRPr="0015391E">
        <w:rPr>
          <w:rFonts w:ascii="Calibri" w:hAnsi="Calibri"/>
          <w:b/>
          <w:bCs/>
          <w:color w:val="000000" w:themeColor="text1"/>
          <w:sz w:val="20"/>
          <w:szCs w:val="20"/>
          <w:u w:val="single"/>
          <w:lang w:val="es-CL"/>
        </w:rPr>
        <w:t xml:space="preserve"> oportunidades que plantea una escala territorial mas focalizada dentro</w:t>
      </w:r>
      <w:r w:rsidR="00CF2DA2" w:rsidRPr="0015391E">
        <w:rPr>
          <w:rFonts w:ascii="Calibri" w:hAnsi="Calibri"/>
          <w:b/>
          <w:bCs/>
          <w:color w:val="000000" w:themeColor="text1"/>
          <w:sz w:val="20"/>
          <w:szCs w:val="20"/>
          <w:u w:val="single"/>
          <w:lang w:val="es-CL"/>
        </w:rPr>
        <w:t xml:space="preserve"> </w:t>
      </w:r>
      <w:r w:rsidR="00E85850" w:rsidRPr="0015391E">
        <w:rPr>
          <w:rFonts w:ascii="Calibri" w:hAnsi="Calibri"/>
          <w:b/>
          <w:bCs/>
          <w:color w:val="000000" w:themeColor="text1"/>
          <w:sz w:val="20"/>
          <w:szCs w:val="20"/>
          <w:u w:val="single"/>
          <w:lang w:val="es-CL"/>
        </w:rPr>
        <w:t>d</w:t>
      </w:r>
      <w:r w:rsidR="00CF2DA2" w:rsidRPr="0015391E">
        <w:rPr>
          <w:rFonts w:ascii="Calibri" w:hAnsi="Calibri"/>
          <w:b/>
          <w:bCs/>
          <w:color w:val="000000" w:themeColor="text1"/>
          <w:sz w:val="20"/>
          <w:szCs w:val="20"/>
          <w:u w:val="single"/>
          <w:lang w:val="es-CL"/>
        </w:rPr>
        <w:t>el actual escenario</w:t>
      </w:r>
      <w:r w:rsidR="00F92FAC" w:rsidRPr="0015391E">
        <w:rPr>
          <w:rFonts w:ascii="Calibri" w:hAnsi="Calibri"/>
          <w:b/>
          <w:bCs/>
          <w:color w:val="000000" w:themeColor="text1"/>
          <w:sz w:val="20"/>
          <w:szCs w:val="20"/>
          <w:u w:val="single"/>
          <w:lang w:val="es-CL"/>
        </w:rPr>
        <w:t xml:space="preserve"> de cambio</w:t>
      </w:r>
      <w:r w:rsidR="00A07DBA" w:rsidRPr="0015391E">
        <w:rPr>
          <w:rFonts w:ascii="Calibri" w:hAnsi="Calibri"/>
          <w:b/>
          <w:bCs/>
          <w:color w:val="000000" w:themeColor="text1"/>
          <w:sz w:val="20"/>
          <w:szCs w:val="20"/>
          <w:u w:val="single"/>
          <w:lang w:val="es-CL"/>
        </w:rPr>
        <w:t>s</w:t>
      </w:r>
      <w:r w:rsidR="000531C5" w:rsidRPr="0015391E">
        <w:rPr>
          <w:rFonts w:ascii="Calibri" w:hAnsi="Calibri"/>
          <w:b/>
          <w:bCs/>
          <w:color w:val="000000" w:themeColor="text1"/>
          <w:sz w:val="20"/>
          <w:szCs w:val="20"/>
          <w:u w:val="single"/>
          <w:lang w:val="es-CL"/>
        </w:rPr>
        <w:t>. Esta arena de Innovación</w:t>
      </w:r>
      <w:r w:rsidR="00CF2DA2" w:rsidRPr="0015391E">
        <w:rPr>
          <w:rFonts w:ascii="Calibri" w:hAnsi="Calibri"/>
          <w:b/>
          <w:bCs/>
          <w:color w:val="000000" w:themeColor="text1"/>
          <w:sz w:val="20"/>
          <w:szCs w:val="20"/>
          <w:u w:val="single"/>
          <w:lang w:val="es-CL"/>
        </w:rPr>
        <w:t>, plantea su importancia en la Ciudades en dos apectos. Primeramente como est</w:t>
      </w:r>
      <w:r w:rsidR="00A07DBA" w:rsidRPr="0015391E">
        <w:rPr>
          <w:rFonts w:ascii="Calibri" w:hAnsi="Calibri"/>
          <w:b/>
          <w:bCs/>
          <w:color w:val="000000" w:themeColor="text1"/>
          <w:sz w:val="20"/>
          <w:szCs w:val="20"/>
          <w:u w:val="single"/>
          <w:lang w:val="es-CL"/>
        </w:rPr>
        <w:t>rategia más vi</w:t>
      </w:r>
      <w:r w:rsidR="00F92FAC" w:rsidRPr="0015391E">
        <w:rPr>
          <w:rFonts w:ascii="Calibri" w:hAnsi="Calibri"/>
          <w:b/>
          <w:bCs/>
          <w:color w:val="000000" w:themeColor="text1"/>
          <w:sz w:val="20"/>
          <w:szCs w:val="20"/>
          <w:u w:val="single"/>
          <w:lang w:val="es-CL"/>
        </w:rPr>
        <w:t xml:space="preserve">able </w:t>
      </w:r>
      <w:r w:rsidR="00CF2DA2" w:rsidRPr="0015391E">
        <w:rPr>
          <w:rFonts w:ascii="Calibri" w:hAnsi="Calibri"/>
          <w:b/>
          <w:bCs/>
          <w:color w:val="000000" w:themeColor="text1"/>
          <w:sz w:val="20"/>
          <w:szCs w:val="20"/>
          <w:u w:val="single"/>
          <w:lang w:val="es-CL"/>
        </w:rPr>
        <w:t>para s</w:t>
      </w:r>
      <w:r w:rsidR="00A07DBA" w:rsidRPr="0015391E">
        <w:rPr>
          <w:rFonts w:ascii="Calibri" w:hAnsi="Calibri"/>
          <w:b/>
          <w:bCs/>
          <w:color w:val="000000" w:themeColor="text1"/>
          <w:sz w:val="20"/>
          <w:szCs w:val="20"/>
          <w:u w:val="single"/>
          <w:lang w:val="es-CL"/>
        </w:rPr>
        <w:t>u Gestión Política-Pública, dada su escala</w:t>
      </w:r>
      <w:r w:rsidR="00CF2DA2" w:rsidRPr="0015391E">
        <w:rPr>
          <w:rFonts w:ascii="Calibri" w:hAnsi="Calibri"/>
          <w:b/>
          <w:bCs/>
          <w:color w:val="000000" w:themeColor="text1"/>
          <w:sz w:val="20"/>
          <w:szCs w:val="20"/>
          <w:u w:val="single"/>
          <w:lang w:val="es-CL"/>
        </w:rPr>
        <w:t xml:space="preserve"> territorial bar</w:t>
      </w:r>
      <w:r w:rsidR="00DE19EC" w:rsidRPr="0015391E">
        <w:rPr>
          <w:rFonts w:ascii="Calibri" w:hAnsi="Calibri"/>
          <w:b/>
          <w:bCs/>
          <w:color w:val="000000" w:themeColor="text1"/>
          <w:sz w:val="20"/>
          <w:szCs w:val="20"/>
          <w:u w:val="single"/>
          <w:lang w:val="es-CL"/>
        </w:rPr>
        <w:t xml:space="preserve">rial; y en segundo término en su </w:t>
      </w:r>
      <w:r w:rsidR="00F92FAC" w:rsidRPr="0015391E">
        <w:rPr>
          <w:rFonts w:ascii="Calibri" w:hAnsi="Calibri"/>
          <w:b/>
          <w:bCs/>
          <w:color w:val="000000" w:themeColor="text1"/>
          <w:sz w:val="20"/>
          <w:szCs w:val="20"/>
          <w:u w:val="single"/>
          <w:lang w:val="es-CL"/>
        </w:rPr>
        <w:t>alcance socio-territorial</w:t>
      </w:r>
      <w:r w:rsidR="00CF2DA2" w:rsidRPr="0015391E">
        <w:rPr>
          <w:rFonts w:ascii="Calibri" w:hAnsi="Calibri"/>
          <w:b/>
          <w:bCs/>
          <w:color w:val="000000" w:themeColor="text1"/>
          <w:sz w:val="20"/>
          <w:szCs w:val="20"/>
          <w:u w:val="single"/>
          <w:lang w:val="es-CL"/>
        </w:rPr>
        <w:t xml:space="preserve"> crítico,</w:t>
      </w:r>
      <w:r w:rsidR="00A07DBA" w:rsidRPr="0015391E">
        <w:rPr>
          <w:rFonts w:ascii="Calibri" w:hAnsi="Calibri"/>
          <w:b/>
          <w:bCs/>
          <w:color w:val="000000" w:themeColor="text1"/>
          <w:sz w:val="20"/>
          <w:szCs w:val="20"/>
          <w:u w:val="single"/>
          <w:lang w:val="es-CL"/>
        </w:rPr>
        <w:t xml:space="preserve"> que son las Comunidades; permitiendo</w:t>
      </w:r>
      <w:r w:rsidR="00077CF9" w:rsidRPr="0015391E">
        <w:rPr>
          <w:rFonts w:ascii="Calibri" w:hAnsi="Calibri"/>
          <w:b/>
          <w:bCs/>
          <w:color w:val="000000" w:themeColor="text1"/>
          <w:sz w:val="20"/>
          <w:szCs w:val="20"/>
          <w:u w:val="single"/>
          <w:lang w:val="es-CL"/>
        </w:rPr>
        <w:t xml:space="preserve"> avanzar hacia un </w:t>
      </w:r>
      <w:r w:rsidR="00CF2DA2" w:rsidRPr="0015391E">
        <w:rPr>
          <w:rFonts w:ascii="Calibri" w:hAnsi="Calibri"/>
          <w:b/>
          <w:bCs/>
          <w:color w:val="000000" w:themeColor="text1"/>
          <w:sz w:val="20"/>
          <w:szCs w:val="20"/>
          <w:u w:val="single"/>
          <w:lang w:val="es-CL"/>
        </w:rPr>
        <w:t>desarrollo</w:t>
      </w:r>
      <w:r w:rsidR="00E85850" w:rsidRPr="0015391E">
        <w:rPr>
          <w:rFonts w:ascii="Calibri" w:hAnsi="Calibri"/>
          <w:b/>
          <w:bCs/>
          <w:color w:val="000000" w:themeColor="text1"/>
          <w:sz w:val="20"/>
          <w:szCs w:val="20"/>
          <w:u w:val="single"/>
          <w:lang w:val="es-CL"/>
        </w:rPr>
        <w:t xml:space="preserve"> policentrico</w:t>
      </w:r>
      <w:r w:rsidR="00077CF9" w:rsidRPr="0015391E">
        <w:rPr>
          <w:rFonts w:ascii="Calibri" w:hAnsi="Calibri"/>
          <w:b/>
          <w:bCs/>
          <w:color w:val="000000" w:themeColor="text1"/>
          <w:sz w:val="20"/>
          <w:szCs w:val="20"/>
          <w:u w:val="single"/>
          <w:lang w:val="es-CL"/>
        </w:rPr>
        <w:t xml:space="preserve"> de la ciudad</w:t>
      </w:r>
      <w:r w:rsidR="00A07DBA" w:rsidRPr="0015391E">
        <w:rPr>
          <w:rFonts w:ascii="Calibri" w:hAnsi="Calibri"/>
          <w:b/>
          <w:bCs/>
          <w:color w:val="000000" w:themeColor="text1"/>
          <w:sz w:val="20"/>
          <w:szCs w:val="20"/>
          <w:u w:val="single"/>
          <w:lang w:val="es-CL"/>
        </w:rPr>
        <w:t xml:space="preserve"> desde esta</w:t>
      </w:r>
      <w:r w:rsidR="00CF2DA2" w:rsidRPr="0015391E">
        <w:rPr>
          <w:rFonts w:ascii="Calibri" w:hAnsi="Calibri"/>
          <w:b/>
          <w:bCs/>
          <w:color w:val="000000" w:themeColor="text1"/>
          <w:sz w:val="20"/>
          <w:szCs w:val="20"/>
          <w:u w:val="single"/>
          <w:lang w:val="es-CL"/>
        </w:rPr>
        <w:t xml:space="preserve">s </w:t>
      </w:r>
      <w:r w:rsidR="00A07DBA" w:rsidRPr="0015391E">
        <w:rPr>
          <w:rFonts w:ascii="Calibri" w:hAnsi="Calibri"/>
          <w:b/>
          <w:bCs/>
          <w:color w:val="000000" w:themeColor="text1"/>
          <w:sz w:val="20"/>
          <w:szCs w:val="20"/>
          <w:u w:val="single"/>
          <w:lang w:val="es-CL"/>
        </w:rPr>
        <w:t xml:space="preserve">bases, ubicando </w:t>
      </w:r>
      <w:r w:rsidR="00C2188B" w:rsidRPr="0015391E">
        <w:rPr>
          <w:rFonts w:ascii="Calibri" w:hAnsi="Calibri"/>
          <w:b/>
          <w:bCs/>
          <w:color w:val="000000" w:themeColor="text1"/>
          <w:sz w:val="20"/>
          <w:szCs w:val="20"/>
          <w:u w:val="single"/>
          <w:lang w:val="es-CL"/>
        </w:rPr>
        <w:t>en el centro a los Ciudadanos y sus intereses, en asociativ</w:t>
      </w:r>
      <w:r w:rsidR="00A07DBA" w:rsidRPr="0015391E">
        <w:rPr>
          <w:rFonts w:ascii="Calibri" w:hAnsi="Calibri"/>
          <w:b/>
          <w:bCs/>
          <w:color w:val="000000" w:themeColor="text1"/>
          <w:sz w:val="20"/>
          <w:szCs w:val="20"/>
          <w:u w:val="single"/>
          <w:lang w:val="es-CL"/>
        </w:rPr>
        <w:t xml:space="preserve">idad con el potencial del </w:t>
      </w:r>
      <w:r w:rsidR="00C2188B" w:rsidRPr="0015391E">
        <w:rPr>
          <w:rFonts w:ascii="Calibri" w:hAnsi="Calibri"/>
          <w:b/>
          <w:bCs/>
          <w:color w:val="000000" w:themeColor="text1"/>
          <w:sz w:val="20"/>
          <w:szCs w:val="20"/>
          <w:u w:val="single"/>
          <w:lang w:val="es-CL"/>
        </w:rPr>
        <w:t>hacer digital</w:t>
      </w:r>
      <w:r w:rsidR="00A07DBA" w:rsidRPr="0015391E">
        <w:rPr>
          <w:rFonts w:ascii="Calibri" w:hAnsi="Calibri"/>
          <w:b/>
          <w:bCs/>
          <w:color w:val="000000" w:themeColor="text1"/>
          <w:sz w:val="20"/>
          <w:szCs w:val="20"/>
          <w:u w:val="single"/>
          <w:lang w:val="es-CL"/>
        </w:rPr>
        <w:t>,</w:t>
      </w:r>
      <w:r w:rsidR="00F92FAC" w:rsidRPr="0015391E">
        <w:rPr>
          <w:rFonts w:ascii="Calibri" w:hAnsi="Calibri"/>
          <w:b/>
          <w:bCs/>
          <w:color w:val="000000" w:themeColor="text1"/>
          <w:sz w:val="20"/>
          <w:szCs w:val="20"/>
          <w:u w:val="single"/>
          <w:lang w:val="es-CL"/>
        </w:rPr>
        <w:t xml:space="preserve"> frente a los Desafíos </w:t>
      </w:r>
      <w:r w:rsidR="00A07DBA" w:rsidRPr="0015391E">
        <w:rPr>
          <w:rFonts w:ascii="Calibri" w:hAnsi="Calibri"/>
          <w:b/>
          <w:bCs/>
          <w:color w:val="000000" w:themeColor="text1"/>
          <w:sz w:val="20"/>
          <w:szCs w:val="20"/>
          <w:u w:val="single"/>
          <w:lang w:val="es-CL"/>
        </w:rPr>
        <w:t xml:space="preserve"> Claves </w:t>
      </w:r>
      <w:r w:rsidR="00F92FAC" w:rsidRPr="0015391E">
        <w:rPr>
          <w:rFonts w:ascii="Calibri" w:hAnsi="Calibri"/>
          <w:b/>
          <w:bCs/>
          <w:color w:val="000000" w:themeColor="text1"/>
          <w:sz w:val="20"/>
          <w:szCs w:val="20"/>
          <w:u w:val="single"/>
          <w:lang w:val="es-CL"/>
        </w:rPr>
        <w:t>de Transformación</w:t>
      </w:r>
      <w:r w:rsidR="00A07DBA" w:rsidRPr="0015391E">
        <w:rPr>
          <w:rFonts w:ascii="Calibri" w:hAnsi="Calibri"/>
          <w:b/>
          <w:bCs/>
          <w:color w:val="000000" w:themeColor="text1"/>
          <w:sz w:val="20"/>
          <w:szCs w:val="20"/>
          <w:u w:val="single"/>
          <w:lang w:val="es-CL"/>
        </w:rPr>
        <w:t xml:space="preserve"> de nuestra sociedad</w:t>
      </w:r>
      <w:r w:rsidR="00C2188B" w:rsidRPr="0015391E">
        <w:rPr>
          <w:rFonts w:ascii="Calibri" w:hAnsi="Calibri"/>
          <w:b/>
          <w:bCs/>
          <w:color w:val="000000" w:themeColor="text1"/>
          <w:sz w:val="20"/>
          <w:szCs w:val="20"/>
          <w:u w:val="single"/>
          <w:lang w:val="es-CL"/>
        </w:rPr>
        <w:t>.</w:t>
      </w:r>
    </w:p>
    <w:p w14:paraId="6C4C6DF7" w14:textId="77777777" w:rsidR="000531C5" w:rsidRPr="0015391E" w:rsidRDefault="000531C5" w:rsidP="000531C5">
      <w:pPr>
        <w:rPr>
          <w:rFonts w:ascii="Calibri" w:hAnsi="Calibri"/>
          <w:b/>
          <w:bCs/>
          <w:color w:val="000000" w:themeColor="text1"/>
          <w:sz w:val="20"/>
          <w:szCs w:val="20"/>
          <w:u w:val="single"/>
          <w:lang w:val="es-CL"/>
        </w:rPr>
      </w:pPr>
      <w:r w:rsidRPr="0015391E">
        <w:rPr>
          <w:rFonts w:ascii="Calibri" w:hAnsi="Calibri"/>
          <w:b/>
          <w:bCs/>
          <w:color w:val="000000" w:themeColor="text1"/>
          <w:sz w:val="20"/>
          <w:szCs w:val="20"/>
          <w:u w:val="single"/>
          <w:lang w:val="es-CL"/>
        </w:rPr>
        <w:t xml:space="preserve">     </w:t>
      </w:r>
    </w:p>
    <w:p w14:paraId="4B2392F8" w14:textId="77777777" w:rsidR="001E0CD2" w:rsidRPr="0015391E" w:rsidRDefault="001E0CD2" w:rsidP="001E0CD2">
      <w:pPr>
        <w:rPr>
          <w:rFonts w:ascii="Calibri" w:hAnsi="Calibri"/>
          <w:b/>
          <w:bCs/>
          <w:color w:val="000000" w:themeColor="text1"/>
          <w:sz w:val="20"/>
          <w:szCs w:val="20"/>
          <w:u w:val="single"/>
          <w:lang w:val="es-CL"/>
        </w:rPr>
      </w:pPr>
    </w:p>
    <w:p w14:paraId="2EC9FFD9" w14:textId="77777777" w:rsidR="00893BF4" w:rsidRPr="0015391E" w:rsidRDefault="00893BF4" w:rsidP="001E0CD2">
      <w:pPr>
        <w:rPr>
          <w:rFonts w:ascii="Calibri" w:hAnsi="Calibri"/>
          <w:b/>
          <w:color w:val="000000" w:themeColor="text1"/>
          <w:sz w:val="20"/>
          <w:szCs w:val="20"/>
          <w:lang w:val="es-CL"/>
        </w:rPr>
      </w:pPr>
    </w:p>
    <w:p w14:paraId="1668F3D0" w14:textId="77777777" w:rsidR="001E0CD2" w:rsidRPr="0015391E" w:rsidRDefault="001E0CD2" w:rsidP="001E0CD2">
      <w:pPr>
        <w:rPr>
          <w:rFonts w:ascii="Calibri" w:hAnsi="Calibri"/>
          <w:b/>
          <w:color w:val="000000" w:themeColor="text1"/>
          <w:sz w:val="20"/>
          <w:szCs w:val="20"/>
          <w:lang w:val="es-CL"/>
        </w:rPr>
      </w:pPr>
      <w:r w:rsidRPr="0015391E">
        <w:rPr>
          <w:rFonts w:ascii="Calibri" w:hAnsi="Calibri"/>
          <w:b/>
          <w:color w:val="000000" w:themeColor="text1"/>
          <w:sz w:val="20"/>
          <w:szCs w:val="20"/>
          <w:lang w:val="es-CL"/>
        </w:rPr>
        <w:t xml:space="preserve">Palabras Claves – </w:t>
      </w:r>
    </w:p>
    <w:p w14:paraId="535E2D15" w14:textId="77777777" w:rsidR="003A7846" w:rsidRPr="0015391E" w:rsidRDefault="00CF2DA2" w:rsidP="001E0CD2">
      <w:pPr>
        <w:rPr>
          <w:rFonts w:ascii="Calibri" w:hAnsi="Calibri"/>
          <w:b/>
          <w:color w:val="000000" w:themeColor="text1"/>
          <w:sz w:val="20"/>
          <w:szCs w:val="20"/>
          <w:lang w:val="es-CL"/>
        </w:rPr>
      </w:pPr>
      <w:r w:rsidRPr="0015391E">
        <w:rPr>
          <w:rFonts w:ascii="Calibri" w:hAnsi="Calibri"/>
          <w:b/>
          <w:color w:val="000000" w:themeColor="text1"/>
          <w:sz w:val="20"/>
          <w:szCs w:val="20"/>
          <w:lang w:val="es-CL"/>
        </w:rPr>
        <w:t xml:space="preserve">Aprendizaje </w:t>
      </w:r>
      <w:r w:rsidR="002B4A0E" w:rsidRPr="0015391E">
        <w:rPr>
          <w:rFonts w:ascii="Calibri" w:hAnsi="Calibri"/>
          <w:b/>
          <w:color w:val="000000" w:themeColor="text1"/>
          <w:sz w:val="20"/>
          <w:szCs w:val="20"/>
          <w:lang w:val="es-CL"/>
        </w:rPr>
        <w:t>Activo, Smart City, Smart Community, Territorio inteligente, Transdisciplinaridad, Transformación Digital</w:t>
      </w:r>
    </w:p>
    <w:bookmarkEnd w:id="0"/>
    <w:p w14:paraId="5EF45325" w14:textId="77777777" w:rsidR="00FF16EB" w:rsidRPr="0015391E" w:rsidRDefault="00FF16EB">
      <w:pPr>
        <w:rPr>
          <w:rFonts w:ascii="Calibri" w:hAnsi="Calibri"/>
          <w:color w:val="000000" w:themeColor="text1"/>
          <w:sz w:val="20"/>
          <w:szCs w:val="20"/>
        </w:rPr>
      </w:pPr>
    </w:p>
    <w:p w14:paraId="5E26AE72" w14:textId="77777777" w:rsidR="001E0CD2" w:rsidRPr="0015391E" w:rsidRDefault="001E0CD2">
      <w:pPr>
        <w:rPr>
          <w:rFonts w:ascii="Calibri" w:hAnsi="Calibri"/>
          <w:color w:val="000000" w:themeColor="text1"/>
          <w:sz w:val="20"/>
          <w:szCs w:val="20"/>
        </w:rPr>
      </w:pPr>
      <w:r w:rsidRPr="0015391E">
        <w:rPr>
          <w:rFonts w:ascii="Calibri" w:hAnsi="Calibri"/>
          <w:color w:val="000000" w:themeColor="text1"/>
          <w:sz w:val="20"/>
          <w:szCs w:val="20"/>
        </w:rPr>
        <w:t>1. INTRODUCCIÓN</w:t>
      </w:r>
    </w:p>
    <w:p w14:paraId="0CFF3CDC" w14:textId="77777777" w:rsidR="001E0CD2" w:rsidRPr="0015391E" w:rsidRDefault="001E0CD2">
      <w:pPr>
        <w:rPr>
          <w:rFonts w:ascii="Calibri" w:hAnsi="Calibri"/>
          <w:color w:val="000000" w:themeColor="text1"/>
          <w:sz w:val="20"/>
          <w:szCs w:val="20"/>
        </w:rPr>
      </w:pPr>
    </w:p>
    <w:p w14:paraId="36CE778C" w14:textId="77777777" w:rsidR="0064126A" w:rsidRPr="0015391E" w:rsidRDefault="00FF16EB" w:rsidP="00CA0ED6">
      <w:pPr>
        <w:rPr>
          <w:rFonts w:ascii="Calibri" w:hAnsi="Calibri"/>
          <w:color w:val="000000" w:themeColor="text1"/>
          <w:sz w:val="20"/>
          <w:szCs w:val="20"/>
        </w:rPr>
      </w:pPr>
      <w:r w:rsidRPr="0015391E">
        <w:rPr>
          <w:rFonts w:ascii="Calibri" w:hAnsi="Calibri"/>
          <w:color w:val="000000" w:themeColor="text1"/>
          <w:sz w:val="20"/>
          <w:szCs w:val="20"/>
        </w:rPr>
        <w:t>Las Tecnologías de</w:t>
      </w:r>
      <w:r w:rsidR="007F7340" w:rsidRPr="0015391E">
        <w:rPr>
          <w:rFonts w:ascii="Calibri" w:hAnsi="Calibri"/>
          <w:color w:val="000000" w:themeColor="text1"/>
          <w:sz w:val="20"/>
          <w:szCs w:val="20"/>
        </w:rPr>
        <w:t xml:space="preserve"> Telecomunicación y las </w:t>
      </w:r>
      <w:proofErr w:type="spellStart"/>
      <w:r w:rsidR="007F7340" w:rsidRPr="0015391E">
        <w:rPr>
          <w:rFonts w:ascii="Calibri" w:hAnsi="Calibri"/>
          <w:color w:val="000000" w:themeColor="text1"/>
          <w:sz w:val="20"/>
          <w:szCs w:val="20"/>
        </w:rPr>
        <w:t>TIC´s</w:t>
      </w:r>
      <w:proofErr w:type="spellEnd"/>
      <w:r w:rsidRPr="0015391E">
        <w:rPr>
          <w:rFonts w:ascii="Calibri" w:hAnsi="Calibri"/>
          <w:color w:val="000000" w:themeColor="text1"/>
          <w:sz w:val="20"/>
          <w:szCs w:val="20"/>
        </w:rPr>
        <w:t xml:space="preserve">, </w:t>
      </w:r>
      <w:r w:rsidR="007F7340" w:rsidRPr="0015391E">
        <w:rPr>
          <w:rFonts w:ascii="Calibri" w:hAnsi="Calibri"/>
          <w:color w:val="000000" w:themeColor="text1"/>
          <w:sz w:val="20"/>
          <w:szCs w:val="20"/>
        </w:rPr>
        <w:t xml:space="preserve"> </w:t>
      </w:r>
      <w:proofErr w:type="spellStart"/>
      <w:r w:rsidRPr="0015391E">
        <w:rPr>
          <w:rFonts w:ascii="Calibri" w:hAnsi="Calibri"/>
          <w:color w:val="000000" w:themeColor="text1"/>
          <w:sz w:val="20"/>
          <w:szCs w:val="20"/>
        </w:rPr>
        <w:t>disponibilizadas</w:t>
      </w:r>
      <w:proofErr w:type="spellEnd"/>
      <w:r w:rsidRPr="0015391E">
        <w:rPr>
          <w:rFonts w:ascii="Calibri" w:hAnsi="Calibri"/>
          <w:color w:val="000000" w:themeColor="text1"/>
          <w:sz w:val="20"/>
          <w:szCs w:val="20"/>
        </w:rPr>
        <w:t xml:space="preserve"> para el bienestar  de la vida de los usuarios de la Ciudad; constituye  un desafío</w:t>
      </w:r>
      <w:r w:rsidR="002A227E" w:rsidRPr="0015391E">
        <w:rPr>
          <w:rFonts w:ascii="Calibri" w:hAnsi="Calibri"/>
          <w:color w:val="000000" w:themeColor="text1"/>
          <w:sz w:val="20"/>
          <w:szCs w:val="20"/>
        </w:rPr>
        <w:t xml:space="preserve"> social clave,</w:t>
      </w:r>
      <w:r w:rsidRPr="0015391E">
        <w:rPr>
          <w:rFonts w:ascii="Calibri" w:hAnsi="Calibri"/>
          <w:color w:val="000000" w:themeColor="text1"/>
          <w:sz w:val="20"/>
          <w:szCs w:val="20"/>
        </w:rPr>
        <w:t xml:space="preserve"> que demanda</w:t>
      </w:r>
      <w:r w:rsidR="007F7340" w:rsidRPr="0015391E">
        <w:rPr>
          <w:rFonts w:ascii="Calibri" w:hAnsi="Calibri"/>
          <w:color w:val="000000" w:themeColor="text1"/>
          <w:sz w:val="20"/>
          <w:szCs w:val="20"/>
        </w:rPr>
        <w:t xml:space="preserve"> una Visión Territorial y</w:t>
      </w:r>
      <w:r w:rsidRPr="0015391E">
        <w:rPr>
          <w:rFonts w:ascii="Calibri" w:hAnsi="Calibri"/>
          <w:color w:val="000000" w:themeColor="text1"/>
          <w:sz w:val="20"/>
          <w:szCs w:val="20"/>
        </w:rPr>
        <w:t xml:space="preserve"> nuevas estrategias</w:t>
      </w:r>
      <w:r w:rsidR="0064126A" w:rsidRPr="0015391E">
        <w:rPr>
          <w:rFonts w:ascii="Calibri" w:hAnsi="Calibri"/>
          <w:color w:val="000000" w:themeColor="text1"/>
          <w:sz w:val="20"/>
          <w:szCs w:val="20"/>
        </w:rPr>
        <w:t xml:space="preserve"> para lograr una vinculación virtuosa y alineada entre el hacer digital y el hacer humano.</w:t>
      </w:r>
    </w:p>
    <w:p w14:paraId="29CD1578" w14:textId="77777777" w:rsidR="0064126A" w:rsidRPr="0015391E" w:rsidRDefault="0064126A" w:rsidP="00CA0ED6">
      <w:pPr>
        <w:rPr>
          <w:rFonts w:ascii="Calibri" w:hAnsi="Calibri"/>
          <w:color w:val="000000" w:themeColor="text1"/>
          <w:sz w:val="20"/>
          <w:szCs w:val="20"/>
        </w:rPr>
      </w:pPr>
    </w:p>
    <w:p w14:paraId="6D27E0FF" w14:textId="43E938BF" w:rsidR="002A227E" w:rsidRPr="0015391E" w:rsidRDefault="0064126A" w:rsidP="00CA0ED6">
      <w:pPr>
        <w:rPr>
          <w:rFonts w:ascii="Calibri" w:hAnsi="Calibri"/>
          <w:color w:val="000000" w:themeColor="text1"/>
          <w:sz w:val="20"/>
          <w:szCs w:val="20"/>
        </w:rPr>
      </w:pPr>
      <w:r w:rsidRPr="0015391E">
        <w:rPr>
          <w:rFonts w:ascii="Calibri" w:hAnsi="Calibri"/>
          <w:color w:val="000000" w:themeColor="text1"/>
          <w:sz w:val="20"/>
          <w:szCs w:val="20"/>
        </w:rPr>
        <w:t xml:space="preserve"> </w:t>
      </w:r>
      <w:r w:rsidR="002A227E" w:rsidRPr="0015391E">
        <w:rPr>
          <w:rFonts w:ascii="Calibri" w:hAnsi="Calibri"/>
          <w:color w:val="000000" w:themeColor="text1"/>
          <w:sz w:val="20"/>
          <w:szCs w:val="20"/>
        </w:rPr>
        <w:t>Los Ciudadanos</w:t>
      </w:r>
      <w:r w:rsidR="00FF16EB" w:rsidRPr="0015391E">
        <w:rPr>
          <w:rFonts w:ascii="Calibri" w:hAnsi="Calibri"/>
          <w:color w:val="000000" w:themeColor="text1"/>
          <w:sz w:val="20"/>
          <w:szCs w:val="20"/>
        </w:rPr>
        <w:t xml:space="preserve"> hoy</w:t>
      </w:r>
      <w:r w:rsidRPr="0015391E">
        <w:rPr>
          <w:rFonts w:ascii="Calibri" w:hAnsi="Calibri"/>
          <w:color w:val="000000" w:themeColor="text1"/>
          <w:sz w:val="20"/>
          <w:szCs w:val="20"/>
        </w:rPr>
        <w:t>,</w:t>
      </w:r>
      <w:r w:rsidR="00FF16EB" w:rsidRPr="0015391E">
        <w:rPr>
          <w:rFonts w:ascii="Calibri" w:hAnsi="Calibri"/>
          <w:color w:val="000000" w:themeColor="text1"/>
          <w:sz w:val="20"/>
          <w:szCs w:val="20"/>
        </w:rPr>
        <w:t xml:space="preserve"> tienen más profundamente integrado el sentido de bienestar asociado a un estilo de vida que integre de modo mas pleno el balance entre lo sustentable ambiental y lo inclusivo social, como valor propio de su</w:t>
      </w:r>
      <w:r w:rsidR="002A227E" w:rsidRPr="0015391E">
        <w:rPr>
          <w:rFonts w:ascii="Calibri" w:hAnsi="Calibri"/>
          <w:color w:val="000000" w:themeColor="text1"/>
          <w:sz w:val="20"/>
          <w:szCs w:val="20"/>
        </w:rPr>
        <w:t xml:space="preserve"> entorno y há</w:t>
      </w:r>
      <w:r w:rsidR="00FF16EB" w:rsidRPr="0015391E">
        <w:rPr>
          <w:rFonts w:ascii="Calibri" w:hAnsi="Calibri"/>
          <w:color w:val="000000" w:themeColor="text1"/>
          <w:sz w:val="20"/>
          <w:szCs w:val="20"/>
        </w:rPr>
        <w:t>bitat local.</w:t>
      </w:r>
      <w:r w:rsidR="00487C6E" w:rsidRPr="0015391E">
        <w:rPr>
          <w:rFonts w:ascii="Calibri" w:hAnsi="Calibri"/>
          <w:color w:val="000000" w:themeColor="text1"/>
          <w:sz w:val="20"/>
          <w:szCs w:val="20"/>
        </w:rPr>
        <w:t xml:space="preserve"> Con expectativas de desarrollo de modelos funcionales</w:t>
      </w:r>
      <w:r w:rsidRPr="0015391E">
        <w:rPr>
          <w:rFonts w:ascii="Calibri" w:hAnsi="Calibri"/>
          <w:color w:val="000000" w:themeColor="text1"/>
          <w:sz w:val="20"/>
          <w:szCs w:val="20"/>
        </w:rPr>
        <w:t xml:space="preserve"> consistente</w:t>
      </w:r>
      <w:r w:rsidR="00487C6E" w:rsidRPr="0015391E">
        <w:rPr>
          <w:rFonts w:ascii="Calibri" w:hAnsi="Calibri"/>
          <w:color w:val="000000" w:themeColor="text1"/>
          <w:sz w:val="20"/>
          <w:szCs w:val="20"/>
        </w:rPr>
        <w:t>s</w:t>
      </w:r>
      <w:r w:rsidRPr="0015391E">
        <w:rPr>
          <w:rFonts w:ascii="Calibri" w:hAnsi="Calibri"/>
          <w:color w:val="000000" w:themeColor="text1"/>
          <w:sz w:val="20"/>
          <w:szCs w:val="20"/>
        </w:rPr>
        <w:t xml:space="preserve"> con los intereses de las personas</w:t>
      </w:r>
      <w:r w:rsidR="00487C6E" w:rsidRPr="0015391E">
        <w:rPr>
          <w:rFonts w:ascii="Calibri" w:hAnsi="Calibri"/>
          <w:color w:val="000000" w:themeColor="text1"/>
          <w:sz w:val="20"/>
          <w:szCs w:val="20"/>
        </w:rPr>
        <w:t>,</w:t>
      </w:r>
      <w:r w:rsidRPr="0015391E">
        <w:rPr>
          <w:rFonts w:ascii="Calibri" w:hAnsi="Calibri"/>
          <w:color w:val="000000" w:themeColor="text1"/>
          <w:sz w:val="20"/>
          <w:szCs w:val="20"/>
        </w:rPr>
        <w:t xml:space="preserve"> que  hoy conforman una sociedad de</w:t>
      </w:r>
      <w:r w:rsidR="00806E26" w:rsidRPr="0015391E">
        <w:rPr>
          <w:rFonts w:ascii="Calibri" w:hAnsi="Calibri"/>
          <w:color w:val="000000" w:themeColor="text1"/>
          <w:sz w:val="20"/>
          <w:szCs w:val="20"/>
        </w:rPr>
        <w:t xml:space="preserve"> la información </w:t>
      </w:r>
      <w:r w:rsidR="00940C1D" w:rsidRPr="0015391E">
        <w:rPr>
          <w:rFonts w:ascii="Calibri" w:hAnsi="Calibri"/>
          <w:color w:val="000000" w:themeColor="text1"/>
          <w:sz w:val="20"/>
          <w:szCs w:val="20"/>
        </w:rPr>
        <w:t>que se encuentra</w:t>
      </w:r>
      <w:r w:rsidR="00487C6E" w:rsidRPr="0015391E">
        <w:rPr>
          <w:rFonts w:ascii="Calibri" w:hAnsi="Calibri"/>
          <w:color w:val="000000" w:themeColor="text1"/>
          <w:sz w:val="20"/>
          <w:szCs w:val="20"/>
        </w:rPr>
        <w:t xml:space="preserve"> </w:t>
      </w:r>
      <w:r w:rsidRPr="0015391E">
        <w:rPr>
          <w:rFonts w:ascii="Calibri" w:hAnsi="Calibri"/>
          <w:color w:val="000000" w:themeColor="text1"/>
          <w:sz w:val="20"/>
          <w:szCs w:val="20"/>
        </w:rPr>
        <w:t>en proce</w:t>
      </w:r>
      <w:r w:rsidR="00806E26" w:rsidRPr="0015391E">
        <w:rPr>
          <w:rFonts w:ascii="Calibri" w:hAnsi="Calibri"/>
          <w:color w:val="000000" w:themeColor="text1"/>
          <w:sz w:val="20"/>
          <w:szCs w:val="20"/>
        </w:rPr>
        <w:t xml:space="preserve">so de tránsito hacia un cambio </w:t>
      </w:r>
      <w:r w:rsidRPr="0015391E">
        <w:rPr>
          <w:rFonts w:ascii="Calibri" w:hAnsi="Calibri"/>
          <w:color w:val="000000" w:themeColor="text1"/>
          <w:sz w:val="20"/>
          <w:szCs w:val="20"/>
        </w:rPr>
        <w:t xml:space="preserve">de época.                                                              </w:t>
      </w:r>
    </w:p>
    <w:p w14:paraId="681C476C" w14:textId="77777777" w:rsidR="00DE02CE" w:rsidRPr="0015391E" w:rsidRDefault="00DE02CE" w:rsidP="00CA0ED6">
      <w:pPr>
        <w:rPr>
          <w:rFonts w:ascii="Calibri" w:hAnsi="Calibri"/>
          <w:color w:val="000000" w:themeColor="text1"/>
          <w:sz w:val="20"/>
          <w:szCs w:val="20"/>
        </w:rPr>
      </w:pPr>
    </w:p>
    <w:p w14:paraId="2DEF81B6" w14:textId="18B30566" w:rsidR="00F969D0" w:rsidRPr="0015391E" w:rsidRDefault="000065DA" w:rsidP="00F969D0">
      <w:pPr>
        <w:rPr>
          <w:rFonts w:ascii="Calibri" w:hAnsi="Calibri"/>
          <w:color w:val="000000" w:themeColor="text1"/>
          <w:sz w:val="20"/>
          <w:szCs w:val="20"/>
          <w:lang w:val="es-ES"/>
        </w:rPr>
      </w:pPr>
      <w:r w:rsidRPr="0015391E">
        <w:rPr>
          <w:rFonts w:ascii="Calibri" w:hAnsi="Calibri"/>
          <w:color w:val="000000" w:themeColor="text1"/>
          <w:sz w:val="20"/>
          <w:szCs w:val="20"/>
        </w:rPr>
        <w:t xml:space="preserve">En este </w:t>
      </w:r>
      <w:r w:rsidR="00CA0ED6" w:rsidRPr="0015391E">
        <w:rPr>
          <w:rFonts w:ascii="Calibri" w:hAnsi="Calibri"/>
          <w:color w:val="000000" w:themeColor="text1"/>
          <w:sz w:val="20"/>
          <w:szCs w:val="20"/>
        </w:rPr>
        <w:t>escenario</w:t>
      </w:r>
      <w:r w:rsidRPr="0015391E">
        <w:rPr>
          <w:rFonts w:ascii="Calibri" w:hAnsi="Calibri"/>
          <w:color w:val="000000" w:themeColor="text1"/>
          <w:sz w:val="20"/>
          <w:szCs w:val="20"/>
        </w:rPr>
        <w:t xml:space="preserve"> emergente</w:t>
      </w:r>
      <w:r w:rsidR="00CA0ED6" w:rsidRPr="0015391E">
        <w:rPr>
          <w:rFonts w:ascii="Calibri" w:hAnsi="Calibri"/>
          <w:color w:val="000000" w:themeColor="text1"/>
          <w:sz w:val="20"/>
          <w:szCs w:val="20"/>
        </w:rPr>
        <w:t xml:space="preserve"> que relaciona de un nuevo modo Personas, Tecnología y Territorio</w:t>
      </w:r>
      <w:r w:rsidR="00DE02CE" w:rsidRPr="0015391E">
        <w:rPr>
          <w:rFonts w:ascii="Calibri" w:hAnsi="Calibri"/>
          <w:color w:val="000000" w:themeColor="text1"/>
          <w:sz w:val="20"/>
          <w:szCs w:val="20"/>
        </w:rPr>
        <w:t xml:space="preserve"> [ Fig. 1 ]</w:t>
      </w:r>
      <w:r w:rsidR="00CA0ED6" w:rsidRPr="0015391E">
        <w:rPr>
          <w:rFonts w:ascii="Calibri" w:hAnsi="Calibri"/>
          <w:color w:val="000000" w:themeColor="text1"/>
          <w:sz w:val="20"/>
          <w:szCs w:val="20"/>
        </w:rPr>
        <w:t>, son fundamentales el</w:t>
      </w:r>
      <w:r w:rsidR="00F969D0" w:rsidRPr="0015391E">
        <w:rPr>
          <w:rFonts w:ascii="Calibri" w:hAnsi="Calibri"/>
          <w:color w:val="000000" w:themeColor="text1"/>
          <w:sz w:val="20"/>
          <w:szCs w:val="20"/>
        </w:rPr>
        <w:t xml:space="preserve"> uso de tecnologías </w:t>
      </w:r>
      <w:r w:rsidR="00E85850" w:rsidRPr="0015391E">
        <w:rPr>
          <w:rFonts w:ascii="Calibri" w:hAnsi="Calibri"/>
          <w:color w:val="000000" w:themeColor="text1"/>
          <w:sz w:val="20"/>
          <w:szCs w:val="20"/>
        </w:rPr>
        <w:t>Smart par</w:t>
      </w:r>
      <w:r w:rsidR="00DE19EC" w:rsidRPr="0015391E">
        <w:rPr>
          <w:rFonts w:ascii="Calibri" w:hAnsi="Calibri"/>
          <w:color w:val="000000" w:themeColor="text1"/>
          <w:sz w:val="20"/>
          <w:szCs w:val="20"/>
        </w:rPr>
        <w:t>a el desarrollo de sistemas socio-digitales</w:t>
      </w:r>
      <w:r w:rsidR="00A53EEC" w:rsidRPr="0015391E">
        <w:rPr>
          <w:rFonts w:ascii="Calibri" w:hAnsi="Calibri"/>
          <w:color w:val="000000" w:themeColor="text1"/>
          <w:sz w:val="20"/>
          <w:szCs w:val="20"/>
        </w:rPr>
        <w:t>.</w:t>
      </w:r>
      <w:r w:rsidR="00F969D0" w:rsidRPr="0015391E">
        <w:rPr>
          <w:rFonts w:ascii="Calibri" w:hAnsi="Calibri"/>
          <w:color w:val="000000" w:themeColor="text1"/>
          <w:sz w:val="20"/>
          <w:szCs w:val="20"/>
        </w:rPr>
        <w:t xml:space="preserve"> </w:t>
      </w:r>
      <w:r w:rsidR="00DF1A7A" w:rsidRPr="0015391E">
        <w:rPr>
          <w:rFonts w:ascii="Calibri" w:hAnsi="Calibri"/>
          <w:color w:val="000000" w:themeColor="text1"/>
          <w:sz w:val="20"/>
          <w:szCs w:val="20"/>
          <w:lang w:val="es-ES"/>
        </w:rPr>
        <w:t xml:space="preserve">Este proceso de Transformación Digital </w:t>
      </w:r>
      <w:r w:rsidR="00F969D0" w:rsidRPr="0015391E">
        <w:rPr>
          <w:rFonts w:ascii="Calibri" w:hAnsi="Calibri"/>
          <w:color w:val="000000" w:themeColor="text1"/>
          <w:sz w:val="20"/>
          <w:szCs w:val="20"/>
          <w:lang w:val="es-ES"/>
        </w:rPr>
        <w:t>que</w:t>
      </w:r>
      <w:r w:rsidR="00DF1A7A" w:rsidRPr="0015391E">
        <w:rPr>
          <w:rFonts w:ascii="Calibri" w:hAnsi="Calibri"/>
          <w:color w:val="000000" w:themeColor="text1"/>
          <w:sz w:val="20"/>
          <w:szCs w:val="20"/>
          <w:lang w:val="es-ES"/>
        </w:rPr>
        <w:t xml:space="preserve"> hoy</w:t>
      </w:r>
      <w:r w:rsidR="00F969D0" w:rsidRPr="0015391E">
        <w:rPr>
          <w:rFonts w:ascii="Calibri" w:hAnsi="Calibri"/>
          <w:color w:val="000000" w:themeColor="text1"/>
          <w:sz w:val="20"/>
          <w:szCs w:val="20"/>
          <w:lang w:val="es-ES"/>
        </w:rPr>
        <w:t xml:space="preserve"> se despliega con </w:t>
      </w:r>
      <w:r w:rsidR="00DF1A7A" w:rsidRPr="0015391E">
        <w:rPr>
          <w:rFonts w:ascii="Calibri" w:hAnsi="Calibri"/>
          <w:color w:val="000000" w:themeColor="text1"/>
          <w:sz w:val="20"/>
          <w:szCs w:val="20"/>
          <w:lang w:val="es-ES"/>
        </w:rPr>
        <w:t>mayor fuerza</w:t>
      </w:r>
      <w:r w:rsidR="00F969D0" w:rsidRPr="0015391E">
        <w:rPr>
          <w:rFonts w:ascii="Calibri" w:hAnsi="Calibri"/>
          <w:color w:val="000000" w:themeColor="text1"/>
          <w:sz w:val="20"/>
          <w:szCs w:val="20"/>
          <w:lang w:val="es-ES"/>
        </w:rPr>
        <w:t>, constituye una oportunidad úni</w:t>
      </w:r>
      <w:r w:rsidR="00487C6E" w:rsidRPr="0015391E">
        <w:rPr>
          <w:rFonts w:ascii="Calibri" w:hAnsi="Calibri"/>
          <w:color w:val="000000" w:themeColor="text1"/>
          <w:sz w:val="20"/>
          <w:szCs w:val="20"/>
          <w:lang w:val="es-ES"/>
        </w:rPr>
        <w:t>ca para mitigar y estrechar la b</w:t>
      </w:r>
      <w:r w:rsidR="00F969D0" w:rsidRPr="0015391E">
        <w:rPr>
          <w:rFonts w:ascii="Calibri" w:hAnsi="Calibri"/>
          <w:color w:val="000000" w:themeColor="text1"/>
          <w:sz w:val="20"/>
          <w:szCs w:val="20"/>
          <w:lang w:val="es-ES"/>
        </w:rPr>
        <w:t>recha de desigualdad Socio-Territorial, reflejada en el acceso a servicios y oportunidades. Que nos ha instalado como nunca  antes en nuestra historia, una</w:t>
      </w:r>
      <w:r w:rsidR="00F969D0" w:rsidRPr="0015391E">
        <w:rPr>
          <w:rFonts w:ascii="Calibri" w:hAnsi="Calibri"/>
          <w:color w:val="000000" w:themeColor="text1"/>
          <w:sz w:val="20"/>
          <w:szCs w:val="20"/>
          <w:lang w:val="es-CL"/>
        </w:rPr>
        <w:t xml:space="preserve"> c</w:t>
      </w:r>
      <w:proofErr w:type="spellStart"/>
      <w:r w:rsidR="00940C1D" w:rsidRPr="0015391E">
        <w:rPr>
          <w:rFonts w:ascii="Calibri" w:hAnsi="Calibri"/>
          <w:color w:val="000000" w:themeColor="text1"/>
          <w:sz w:val="20"/>
          <w:szCs w:val="20"/>
          <w:lang w:val="es-ES"/>
        </w:rPr>
        <w:t>risis</w:t>
      </w:r>
      <w:proofErr w:type="spellEnd"/>
      <w:r w:rsidR="00F969D0" w:rsidRPr="0015391E">
        <w:rPr>
          <w:rFonts w:ascii="Calibri" w:hAnsi="Calibri"/>
          <w:color w:val="000000" w:themeColor="text1"/>
          <w:sz w:val="20"/>
          <w:szCs w:val="20"/>
          <w:lang w:val="es-ES"/>
        </w:rPr>
        <w:t xml:space="preserve"> de relación con el </w:t>
      </w:r>
      <w:r w:rsidR="00F969D0" w:rsidRPr="0015391E">
        <w:rPr>
          <w:rFonts w:ascii="Calibri" w:hAnsi="Calibri"/>
          <w:color w:val="000000" w:themeColor="text1"/>
          <w:sz w:val="20"/>
          <w:szCs w:val="20"/>
          <w:lang w:val="es-ES"/>
        </w:rPr>
        <w:lastRenderedPageBreak/>
        <w:t>Espacio y el Tiempo a nivel de las personas, las organizaciones privadas y públicas en tiempo de Pandemia y post-confinamiento.</w:t>
      </w:r>
      <w:r w:rsidR="00F969D0" w:rsidRPr="0015391E">
        <w:rPr>
          <w:rFonts w:ascii="Calibri" w:hAnsi="Calibri"/>
          <w:color w:val="000000" w:themeColor="text1"/>
          <w:sz w:val="20"/>
          <w:szCs w:val="20"/>
          <w:lang w:val="es-CL"/>
        </w:rPr>
        <w:t xml:space="preserve"> Provocando una d</w:t>
      </w:r>
      <w:proofErr w:type="spellStart"/>
      <w:r w:rsidR="00F969D0" w:rsidRPr="0015391E">
        <w:rPr>
          <w:rFonts w:ascii="Calibri" w:hAnsi="Calibri"/>
          <w:color w:val="000000" w:themeColor="text1"/>
          <w:sz w:val="20"/>
          <w:szCs w:val="20"/>
          <w:lang w:val="es-ES"/>
        </w:rPr>
        <w:t>esactivación</w:t>
      </w:r>
      <w:proofErr w:type="spellEnd"/>
      <w:r w:rsidR="00F969D0" w:rsidRPr="0015391E">
        <w:rPr>
          <w:rFonts w:ascii="Calibri" w:hAnsi="Calibri"/>
          <w:color w:val="000000" w:themeColor="text1"/>
          <w:sz w:val="20"/>
          <w:szCs w:val="20"/>
          <w:lang w:val="es-ES"/>
        </w:rPr>
        <w:t xml:space="preserve"> de las prácticas y</w:t>
      </w:r>
      <w:r w:rsidR="00F969D0" w:rsidRPr="0015391E">
        <w:rPr>
          <w:rFonts w:ascii="Calibri" w:hAnsi="Calibri"/>
          <w:color w:val="000000" w:themeColor="text1"/>
          <w:sz w:val="20"/>
          <w:szCs w:val="20"/>
          <w:lang w:val="es-CL"/>
        </w:rPr>
        <w:t xml:space="preserve"> </w:t>
      </w:r>
      <w:r w:rsidR="00F969D0" w:rsidRPr="0015391E">
        <w:rPr>
          <w:rFonts w:ascii="Calibri" w:hAnsi="Calibri"/>
          <w:color w:val="000000" w:themeColor="text1"/>
          <w:sz w:val="20"/>
          <w:szCs w:val="20"/>
          <w:lang w:val="es-ES"/>
        </w:rPr>
        <w:t>procesamientos coti</w:t>
      </w:r>
      <w:r w:rsidR="00DF1A7A" w:rsidRPr="0015391E">
        <w:rPr>
          <w:rFonts w:ascii="Calibri" w:hAnsi="Calibri"/>
          <w:color w:val="000000" w:themeColor="text1"/>
          <w:sz w:val="20"/>
          <w:szCs w:val="20"/>
          <w:lang w:val="es-ES"/>
        </w:rPr>
        <w:t>dianos habituados, para el alcance individual y colectivo,</w:t>
      </w:r>
      <w:r w:rsidR="00F969D0" w:rsidRPr="0015391E">
        <w:rPr>
          <w:rFonts w:ascii="Calibri" w:hAnsi="Calibri"/>
          <w:color w:val="000000" w:themeColor="text1"/>
          <w:sz w:val="20"/>
          <w:szCs w:val="20"/>
          <w:lang w:val="es-ES"/>
        </w:rPr>
        <w:t xml:space="preserve"> tanto en los ámbitos</w:t>
      </w:r>
      <w:r w:rsidR="00F969D0" w:rsidRPr="0015391E">
        <w:rPr>
          <w:rFonts w:ascii="Calibri" w:hAnsi="Calibri"/>
          <w:color w:val="000000" w:themeColor="text1"/>
          <w:sz w:val="20"/>
          <w:szCs w:val="20"/>
          <w:lang w:val="es-CL"/>
        </w:rPr>
        <w:t xml:space="preserve"> </w:t>
      </w:r>
      <w:r w:rsidR="00487C6E" w:rsidRPr="0015391E">
        <w:rPr>
          <w:rFonts w:ascii="Calibri" w:hAnsi="Calibri"/>
          <w:color w:val="000000" w:themeColor="text1"/>
          <w:sz w:val="20"/>
          <w:szCs w:val="20"/>
          <w:lang w:val="es-ES"/>
        </w:rPr>
        <w:t>productivos como del habitar en las ciudades.</w:t>
      </w:r>
    </w:p>
    <w:p w14:paraId="584FEC52" w14:textId="76C9356F" w:rsidR="00F969D0" w:rsidRDefault="009C5D3A" w:rsidP="00F969D0">
      <w:pPr>
        <w:rPr>
          <w:rFonts w:ascii="Calibri" w:hAnsi="Calibri"/>
          <w:sz w:val="20"/>
          <w:lang w:val="es-ES"/>
        </w:rPr>
      </w:pPr>
      <w:r>
        <w:rPr>
          <w:noProof/>
          <w:lang w:val="es-ES" w:eastAsia="es-ES"/>
        </w:rPr>
        <w:drawing>
          <wp:inline distT="0" distB="0" distL="0" distR="0" wp14:anchorId="2013CE8D" wp14:editId="647B0DE1">
            <wp:extent cx="4915760" cy="3657063"/>
            <wp:effectExtent l="0" t="0" r="12065" b="635"/>
            <wp:docPr id="2" name="Imagen 1" descr="7 C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7 Capa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760" cy="3657063"/>
                    </a:xfrm>
                    <a:prstGeom prst="rect">
                      <a:avLst/>
                    </a:prstGeom>
                    <a:noFill/>
                    <a:ln>
                      <a:noFill/>
                    </a:ln>
                    <a:extLst/>
                  </pic:spPr>
                </pic:pic>
              </a:graphicData>
            </a:graphic>
          </wp:inline>
        </w:drawing>
      </w:r>
    </w:p>
    <w:p w14:paraId="5F69DD4A" w14:textId="77777777" w:rsidR="009C5D3A" w:rsidRDefault="009C5D3A" w:rsidP="00F969D0">
      <w:pPr>
        <w:rPr>
          <w:rFonts w:ascii="Calibri" w:hAnsi="Calibri"/>
          <w:sz w:val="20"/>
          <w:lang w:val="es-ES"/>
        </w:rPr>
      </w:pPr>
    </w:p>
    <w:p w14:paraId="66846E71" w14:textId="6532CC5A" w:rsidR="009C5D3A" w:rsidRPr="0015391E" w:rsidRDefault="009C5D3A" w:rsidP="009C5D3A">
      <w:pPr>
        <w:rPr>
          <w:rFonts w:ascii="Calibri" w:hAnsi="Calibri"/>
          <w:color w:val="000000" w:themeColor="text1"/>
          <w:sz w:val="20"/>
          <w:szCs w:val="20"/>
          <w:lang w:val="es-ES"/>
        </w:rPr>
      </w:pPr>
      <w:r w:rsidRPr="0015391E">
        <w:rPr>
          <w:rFonts w:ascii="Calibri" w:hAnsi="Calibri"/>
          <w:color w:val="000000" w:themeColor="text1"/>
          <w:sz w:val="20"/>
          <w:szCs w:val="20"/>
          <w:lang w:val="es-ES"/>
        </w:rPr>
        <w:t xml:space="preserve">Fig. 1.  </w:t>
      </w:r>
      <w:proofErr w:type="spellStart"/>
      <w:r w:rsidRPr="0015391E">
        <w:rPr>
          <w:rFonts w:ascii="Calibri" w:hAnsi="Calibri"/>
          <w:color w:val="000000" w:themeColor="text1"/>
          <w:sz w:val="20"/>
          <w:szCs w:val="20"/>
          <w:lang w:val="es-ES"/>
        </w:rPr>
        <w:t>Stack</w:t>
      </w:r>
      <w:proofErr w:type="spellEnd"/>
      <w:r w:rsidRPr="0015391E">
        <w:rPr>
          <w:rFonts w:ascii="Calibri" w:hAnsi="Calibri"/>
          <w:color w:val="000000" w:themeColor="text1"/>
          <w:sz w:val="20"/>
          <w:szCs w:val="20"/>
          <w:lang w:val="es-ES"/>
        </w:rPr>
        <w:t xml:space="preserve"> de 7 Capas</w:t>
      </w:r>
      <w:r w:rsidR="00806E26" w:rsidRPr="0015391E">
        <w:rPr>
          <w:rFonts w:ascii="Calibri" w:hAnsi="Calibri"/>
          <w:color w:val="000000" w:themeColor="text1"/>
          <w:sz w:val="20"/>
          <w:szCs w:val="20"/>
          <w:lang w:val="es-ES"/>
        </w:rPr>
        <w:t xml:space="preserve"> para el desarrollo de un Territorio Inteligente</w:t>
      </w:r>
    </w:p>
    <w:p w14:paraId="57BF71FA" w14:textId="77777777" w:rsidR="009C5D3A" w:rsidRPr="0015391E" w:rsidRDefault="009C5D3A" w:rsidP="00F969D0">
      <w:pPr>
        <w:rPr>
          <w:rFonts w:ascii="Calibri" w:hAnsi="Calibri"/>
          <w:color w:val="000000" w:themeColor="text1"/>
          <w:sz w:val="20"/>
          <w:lang w:val="es-ES"/>
        </w:rPr>
      </w:pPr>
    </w:p>
    <w:p w14:paraId="0D29F164" w14:textId="77777777" w:rsidR="003A7846" w:rsidRPr="0015391E" w:rsidRDefault="00F969D0" w:rsidP="000F3FDE">
      <w:pPr>
        <w:rPr>
          <w:rFonts w:ascii="Calibri" w:hAnsi="Calibri"/>
          <w:color w:val="000000" w:themeColor="text1"/>
          <w:sz w:val="20"/>
          <w:szCs w:val="20"/>
          <w:lang w:val="es-ES"/>
        </w:rPr>
      </w:pPr>
      <w:r w:rsidRPr="0015391E">
        <w:rPr>
          <w:rFonts w:ascii="Calibri" w:hAnsi="Calibri"/>
          <w:color w:val="000000" w:themeColor="text1"/>
          <w:sz w:val="20"/>
          <w:szCs w:val="20"/>
          <w:lang w:val="es-ES"/>
        </w:rPr>
        <w:t xml:space="preserve">Desde </w:t>
      </w:r>
      <w:proofErr w:type="spellStart"/>
      <w:r w:rsidRPr="0015391E">
        <w:rPr>
          <w:rFonts w:ascii="Calibri" w:hAnsi="Calibri"/>
          <w:b/>
          <w:bCs/>
          <w:color w:val="000000" w:themeColor="text1"/>
          <w:sz w:val="20"/>
          <w:szCs w:val="20"/>
          <w:lang w:val="es-ES"/>
        </w:rPr>
        <w:t>Lab</w:t>
      </w:r>
      <w:proofErr w:type="spellEnd"/>
      <w:r w:rsidRPr="0015391E">
        <w:rPr>
          <w:rFonts w:ascii="Calibri" w:hAnsi="Calibri"/>
          <w:b/>
          <w:bCs/>
          <w:color w:val="000000" w:themeColor="text1"/>
          <w:sz w:val="20"/>
          <w:szCs w:val="20"/>
          <w:lang w:val="es-ES"/>
        </w:rPr>
        <w:t xml:space="preserve"> U</w:t>
      </w:r>
      <w:r w:rsidRPr="0015391E">
        <w:rPr>
          <w:rFonts w:ascii="Calibri" w:hAnsi="Calibri"/>
          <w:color w:val="000000" w:themeColor="text1"/>
          <w:sz w:val="20"/>
          <w:szCs w:val="20"/>
          <w:lang w:val="es-ES"/>
        </w:rPr>
        <w:t>, unidad experta en el dominio de Smart City</w:t>
      </w:r>
      <w:r w:rsidR="000F3FDE" w:rsidRPr="0015391E">
        <w:rPr>
          <w:rFonts w:ascii="Calibri" w:hAnsi="Calibri"/>
          <w:color w:val="000000" w:themeColor="text1"/>
          <w:sz w:val="20"/>
          <w:szCs w:val="20"/>
          <w:lang w:val="es-ES"/>
        </w:rPr>
        <w:t xml:space="preserve"> de Campus Creativo</w:t>
      </w:r>
      <w:r w:rsidR="00D230D5" w:rsidRPr="0015391E">
        <w:rPr>
          <w:rFonts w:ascii="Calibri" w:hAnsi="Calibri"/>
          <w:color w:val="000000" w:themeColor="text1"/>
          <w:sz w:val="20"/>
          <w:szCs w:val="20"/>
          <w:lang w:val="es-ES"/>
        </w:rPr>
        <w:t xml:space="preserve"> UNAB</w:t>
      </w:r>
      <w:r w:rsidRPr="0015391E">
        <w:rPr>
          <w:rFonts w:ascii="Calibri" w:hAnsi="Calibri"/>
          <w:color w:val="000000" w:themeColor="text1"/>
          <w:sz w:val="20"/>
          <w:szCs w:val="20"/>
          <w:lang w:val="es-ES"/>
        </w:rPr>
        <w:t>,  nos hemos hecho cargo de este escenario, asumiendo el desafí</w:t>
      </w:r>
      <w:r w:rsidR="000F3FDE" w:rsidRPr="0015391E">
        <w:rPr>
          <w:rFonts w:ascii="Calibri" w:hAnsi="Calibri"/>
          <w:color w:val="000000" w:themeColor="text1"/>
          <w:sz w:val="20"/>
          <w:szCs w:val="20"/>
          <w:lang w:val="es-ES"/>
        </w:rPr>
        <w:t>o de trabajar</w:t>
      </w:r>
      <w:r w:rsidR="00940C1D" w:rsidRPr="0015391E">
        <w:rPr>
          <w:rFonts w:ascii="Calibri" w:hAnsi="Calibri"/>
          <w:color w:val="000000" w:themeColor="text1"/>
          <w:sz w:val="20"/>
          <w:szCs w:val="20"/>
          <w:lang w:val="es-ES"/>
        </w:rPr>
        <w:t xml:space="preserve"> con nuestros alumnos</w:t>
      </w:r>
      <w:r w:rsidR="000F3FDE" w:rsidRPr="0015391E">
        <w:rPr>
          <w:rFonts w:ascii="Calibri" w:hAnsi="Calibri"/>
          <w:color w:val="000000" w:themeColor="text1"/>
          <w:sz w:val="20"/>
          <w:szCs w:val="20"/>
          <w:lang w:val="es-ES"/>
        </w:rPr>
        <w:t xml:space="preserve"> junto </w:t>
      </w:r>
      <w:r w:rsidR="000F3FDE" w:rsidRPr="0015391E">
        <w:rPr>
          <w:rFonts w:ascii="Calibri" w:hAnsi="Calibri"/>
          <w:color w:val="000000" w:themeColor="text1"/>
          <w:sz w:val="20"/>
          <w:szCs w:val="20"/>
        </w:rPr>
        <w:t xml:space="preserve">con nuestro </w:t>
      </w:r>
      <w:proofErr w:type="spellStart"/>
      <w:r w:rsidR="000F3FDE" w:rsidRPr="0015391E">
        <w:rPr>
          <w:rFonts w:ascii="Calibri" w:hAnsi="Calibri"/>
          <w:color w:val="000000" w:themeColor="text1"/>
          <w:sz w:val="20"/>
          <w:szCs w:val="20"/>
        </w:rPr>
        <w:t>Partner</w:t>
      </w:r>
      <w:proofErr w:type="spellEnd"/>
      <w:r w:rsidR="000F3FDE" w:rsidRPr="0015391E">
        <w:rPr>
          <w:rFonts w:ascii="Calibri" w:hAnsi="Calibri"/>
          <w:color w:val="000000" w:themeColor="text1"/>
          <w:sz w:val="20"/>
          <w:szCs w:val="20"/>
        </w:rPr>
        <w:t xml:space="preserve"> Territorial, la Ciudad de Viña del Mar</w:t>
      </w:r>
      <w:r w:rsidR="00FE17A5" w:rsidRPr="0015391E">
        <w:rPr>
          <w:rFonts w:ascii="Calibri" w:hAnsi="Calibri"/>
          <w:color w:val="000000" w:themeColor="text1"/>
          <w:sz w:val="20"/>
          <w:szCs w:val="20"/>
          <w:lang w:val="es-ES"/>
        </w:rPr>
        <w:t>,</w:t>
      </w:r>
      <w:r w:rsidRPr="0015391E">
        <w:rPr>
          <w:rFonts w:ascii="Calibri" w:hAnsi="Calibri"/>
          <w:color w:val="000000" w:themeColor="text1"/>
          <w:sz w:val="20"/>
          <w:szCs w:val="20"/>
          <w:lang w:val="es-ES"/>
        </w:rPr>
        <w:t xml:space="preserve"> en el </w:t>
      </w:r>
      <w:r w:rsidR="00FE17A5" w:rsidRPr="0015391E">
        <w:rPr>
          <w:rFonts w:ascii="Calibri" w:hAnsi="Calibri"/>
          <w:color w:val="000000" w:themeColor="text1"/>
          <w:sz w:val="20"/>
          <w:szCs w:val="20"/>
        </w:rPr>
        <w:t>programa</w:t>
      </w:r>
      <w:r w:rsidR="000F3FDE" w:rsidRPr="0015391E">
        <w:rPr>
          <w:rFonts w:ascii="Calibri" w:hAnsi="Calibri"/>
          <w:color w:val="000000" w:themeColor="text1"/>
          <w:sz w:val="20"/>
          <w:szCs w:val="20"/>
        </w:rPr>
        <w:t xml:space="preserve"> que hemos denominado </w:t>
      </w:r>
      <w:r w:rsidR="000F3FDE" w:rsidRPr="0015391E">
        <w:rPr>
          <w:rFonts w:ascii="Calibri" w:hAnsi="Calibri"/>
          <w:b/>
          <w:bCs/>
          <w:color w:val="000000" w:themeColor="text1"/>
          <w:sz w:val="20"/>
          <w:szCs w:val="20"/>
        </w:rPr>
        <w:t>BIG barrio</w:t>
      </w:r>
      <w:r w:rsidR="000F3FDE" w:rsidRPr="0015391E">
        <w:rPr>
          <w:rFonts w:ascii="Calibri" w:hAnsi="Calibri"/>
          <w:color w:val="000000" w:themeColor="text1"/>
          <w:sz w:val="20"/>
          <w:szCs w:val="20"/>
        </w:rPr>
        <w:t xml:space="preserve"> ( Gestión Inteligente del Barrio )</w:t>
      </w:r>
      <w:r w:rsidR="0057002D" w:rsidRPr="0015391E">
        <w:rPr>
          <w:rFonts w:ascii="Calibri" w:hAnsi="Calibri"/>
          <w:color w:val="000000" w:themeColor="text1"/>
          <w:sz w:val="20"/>
          <w:szCs w:val="20"/>
        </w:rPr>
        <w:t xml:space="preserve"> </w:t>
      </w:r>
      <w:r w:rsidR="0057002D" w:rsidRPr="0015391E">
        <w:rPr>
          <w:rFonts w:ascii="Calibri" w:hAnsi="Calibri"/>
          <w:color w:val="000000" w:themeColor="text1"/>
          <w:sz w:val="20"/>
          <w:szCs w:val="20"/>
          <w:lang w:val="es-ES"/>
        </w:rPr>
        <w:t>focalizando una primera fase de este trabajo en el Barrio Recreo</w:t>
      </w:r>
      <w:r w:rsidR="004B0115" w:rsidRPr="0015391E">
        <w:rPr>
          <w:rFonts w:ascii="Calibri" w:hAnsi="Calibri"/>
          <w:color w:val="000000" w:themeColor="text1"/>
          <w:sz w:val="20"/>
          <w:szCs w:val="20"/>
          <w:lang w:val="es-ES"/>
        </w:rPr>
        <w:t xml:space="preserve"> y sus Comunidades o</w:t>
      </w:r>
      <w:r w:rsidR="0057002D" w:rsidRPr="0015391E">
        <w:rPr>
          <w:rFonts w:ascii="Calibri" w:hAnsi="Calibri"/>
          <w:color w:val="000000" w:themeColor="text1"/>
          <w:sz w:val="20"/>
          <w:szCs w:val="20"/>
          <w:lang w:val="es-ES"/>
        </w:rPr>
        <w:t>rganizadas</w:t>
      </w:r>
      <w:r w:rsidR="004B0115" w:rsidRPr="0015391E">
        <w:rPr>
          <w:rFonts w:ascii="Calibri" w:hAnsi="Calibri"/>
          <w:color w:val="000000" w:themeColor="text1"/>
          <w:sz w:val="20"/>
          <w:szCs w:val="20"/>
          <w:lang w:val="es-ES"/>
        </w:rPr>
        <w:t xml:space="preserve"> y</w:t>
      </w:r>
      <w:r w:rsidR="0057002D" w:rsidRPr="0015391E">
        <w:rPr>
          <w:rFonts w:ascii="Calibri" w:hAnsi="Calibri"/>
          <w:color w:val="000000" w:themeColor="text1"/>
          <w:sz w:val="20"/>
          <w:szCs w:val="20"/>
          <w:lang w:val="es-ES"/>
        </w:rPr>
        <w:t xml:space="preserve"> activas</w:t>
      </w:r>
      <w:r w:rsidR="0057002D" w:rsidRPr="0015391E">
        <w:rPr>
          <w:rFonts w:ascii="Calibri" w:hAnsi="Calibri"/>
          <w:color w:val="000000" w:themeColor="text1"/>
          <w:sz w:val="20"/>
          <w:szCs w:val="20"/>
        </w:rPr>
        <w:t xml:space="preserve"> </w:t>
      </w:r>
      <w:r w:rsidR="000F3FDE" w:rsidRPr="0015391E">
        <w:rPr>
          <w:rFonts w:ascii="Calibri" w:hAnsi="Calibri"/>
          <w:color w:val="000000" w:themeColor="text1"/>
          <w:sz w:val="20"/>
          <w:szCs w:val="20"/>
        </w:rPr>
        <w:t>.</w:t>
      </w:r>
      <w:r w:rsidR="00D230D5" w:rsidRPr="0015391E">
        <w:rPr>
          <w:rFonts w:ascii="Calibri" w:hAnsi="Calibri"/>
          <w:color w:val="000000" w:themeColor="text1"/>
          <w:sz w:val="20"/>
          <w:szCs w:val="20"/>
        </w:rPr>
        <w:t xml:space="preserve"> Para esta iniciativa nos hemos planteados objetivos dentro de 2 alcances :</w:t>
      </w:r>
    </w:p>
    <w:p w14:paraId="1D1E3683" w14:textId="77777777" w:rsidR="00C2188B" w:rsidRPr="0015391E" w:rsidRDefault="00C2188B" w:rsidP="000F3FDE">
      <w:pPr>
        <w:rPr>
          <w:rFonts w:ascii="Calibri" w:hAnsi="Calibri"/>
          <w:color w:val="000000" w:themeColor="text1"/>
          <w:sz w:val="20"/>
          <w:szCs w:val="20"/>
          <w:lang w:val="es-ES"/>
        </w:rPr>
      </w:pPr>
    </w:p>
    <w:p w14:paraId="2B1E075F" w14:textId="77777777" w:rsidR="003A7846" w:rsidRPr="0015391E" w:rsidRDefault="003A7846" w:rsidP="003A7846">
      <w:pPr>
        <w:rPr>
          <w:rFonts w:ascii="Calibri" w:hAnsi="Calibri"/>
          <w:b/>
          <w:color w:val="000000" w:themeColor="text1"/>
          <w:sz w:val="20"/>
          <w:szCs w:val="20"/>
        </w:rPr>
      </w:pPr>
      <w:r w:rsidRPr="0015391E">
        <w:rPr>
          <w:rFonts w:ascii="Calibri" w:hAnsi="Calibri"/>
          <w:b/>
          <w:color w:val="000000" w:themeColor="text1"/>
          <w:sz w:val="20"/>
          <w:szCs w:val="20"/>
        </w:rPr>
        <w:t>De alcance Académico</w:t>
      </w:r>
    </w:p>
    <w:p w14:paraId="3A0DA1CD" w14:textId="77777777" w:rsidR="003A7846" w:rsidRPr="0015391E" w:rsidRDefault="00940C1D" w:rsidP="003A7846">
      <w:pPr>
        <w:numPr>
          <w:ilvl w:val="0"/>
          <w:numId w:val="4"/>
        </w:numPr>
        <w:rPr>
          <w:rFonts w:ascii="Calibri" w:hAnsi="Calibri"/>
          <w:color w:val="000000" w:themeColor="text1"/>
          <w:sz w:val="20"/>
          <w:szCs w:val="20"/>
          <w:lang w:val="es-CL"/>
        </w:rPr>
      </w:pPr>
      <w:r w:rsidRPr="0015391E">
        <w:rPr>
          <w:rFonts w:ascii="Calibri" w:hAnsi="Calibri"/>
          <w:color w:val="000000" w:themeColor="text1"/>
          <w:sz w:val="20"/>
          <w:szCs w:val="20"/>
          <w:lang w:val="es-ES"/>
        </w:rPr>
        <w:t>I</w:t>
      </w:r>
      <w:r w:rsidR="003A7846" w:rsidRPr="0015391E">
        <w:rPr>
          <w:rFonts w:ascii="Calibri" w:hAnsi="Calibri"/>
          <w:color w:val="000000" w:themeColor="text1"/>
          <w:sz w:val="20"/>
          <w:szCs w:val="20"/>
          <w:lang w:val="es-ES"/>
        </w:rPr>
        <w:t>ncentiva</w:t>
      </w:r>
      <w:r w:rsidRPr="0015391E">
        <w:rPr>
          <w:rFonts w:ascii="Calibri" w:hAnsi="Calibri"/>
          <w:color w:val="000000" w:themeColor="text1"/>
          <w:sz w:val="20"/>
          <w:szCs w:val="20"/>
          <w:lang w:val="es-ES"/>
        </w:rPr>
        <w:t>r</w:t>
      </w:r>
      <w:r w:rsidR="003A7846" w:rsidRPr="0015391E">
        <w:rPr>
          <w:rFonts w:ascii="Calibri" w:hAnsi="Calibri"/>
          <w:color w:val="000000" w:themeColor="text1"/>
          <w:sz w:val="20"/>
          <w:szCs w:val="20"/>
          <w:lang w:val="es-ES"/>
        </w:rPr>
        <w:t xml:space="preserve"> la Vincula</w:t>
      </w:r>
      <w:r w:rsidRPr="0015391E">
        <w:rPr>
          <w:rFonts w:ascii="Calibri" w:hAnsi="Calibri"/>
          <w:color w:val="000000" w:themeColor="text1"/>
          <w:sz w:val="20"/>
          <w:szCs w:val="20"/>
          <w:lang w:val="es-ES"/>
        </w:rPr>
        <w:t xml:space="preserve">ción con el Medio </w:t>
      </w:r>
      <w:r w:rsidR="003A7846" w:rsidRPr="0015391E">
        <w:rPr>
          <w:rFonts w:ascii="Calibri" w:hAnsi="Calibri"/>
          <w:color w:val="000000" w:themeColor="text1"/>
          <w:sz w:val="20"/>
          <w:szCs w:val="20"/>
          <w:lang w:val="es-ES"/>
        </w:rPr>
        <w:t xml:space="preserve">de forma práctica </w:t>
      </w:r>
      <w:r w:rsidRPr="0015391E">
        <w:rPr>
          <w:rFonts w:ascii="Calibri" w:hAnsi="Calibri"/>
          <w:color w:val="000000" w:themeColor="text1"/>
          <w:sz w:val="20"/>
          <w:szCs w:val="20"/>
          <w:lang w:val="es-ES"/>
        </w:rPr>
        <w:t xml:space="preserve">relacionando </w:t>
      </w:r>
      <w:r w:rsidR="003A7846" w:rsidRPr="0015391E">
        <w:rPr>
          <w:rFonts w:ascii="Calibri" w:hAnsi="Calibri"/>
          <w:color w:val="000000" w:themeColor="text1"/>
          <w:sz w:val="20"/>
          <w:szCs w:val="20"/>
          <w:lang w:val="es-ES"/>
        </w:rPr>
        <w:t xml:space="preserve">la Academia, la Industria y los </w:t>
      </w:r>
      <w:proofErr w:type="spellStart"/>
      <w:r w:rsidR="003A7846" w:rsidRPr="0015391E">
        <w:rPr>
          <w:rFonts w:ascii="Calibri" w:hAnsi="Calibri"/>
          <w:color w:val="000000" w:themeColor="text1"/>
          <w:sz w:val="20"/>
          <w:szCs w:val="20"/>
          <w:lang w:val="es-ES"/>
        </w:rPr>
        <w:t>Stakeholders</w:t>
      </w:r>
      <w:proofErr w:type="spellEnd"/>
      <w:r w:rsidR="003A7846" w:rsidRPr="0015391E">
        <w:rPr>
          <w:rFonts w:ascii="Calibri" w:hAnsi="Calibri"/>
          <w:color w:val="000000" w:themeColor="text1"/>
          <w:sz w:val="20"/>
          <w:szCs w:val="20"/>
          <w:lang w:val="es-ES"/>
        </w:rPr>
        <w:t xml:space="preserve">  a través de Proyectos con impacto en el Territorio mediados por TI</w:t>
      </w:r>
      <w:r w:rsidR="004B0115" w:rsidRPr="0015391E">
        <w:rPr>
          <w:rFonts w:ascii="Calibri" w:hAnsi="Calibri"/>
          <w:color w:val="000000" w:themeColor="text1"/>
          <w:sz w:val="20"/>
          <w:szCs w:val="20"/>
          <w:lang w:val="es-ES"/>
        </w:rPr>
        <w:t>.</w:t>
      </w:r>
    </w:p>
    <w:p w14:paraId="38050A98" w14:textId="77777777" w:rsidR="003A7846" w:rsidRPr="0015391E" w:rsidRDefault="003A7846" w:rsidP="003A7846">
      <w:pPr>
        <w:numPr>
          <w:ilvl w:val="0"/>
          <w:numId w:val="4"/>
        </w:numPr>
        <w:rPr>
          <w:rFonts w:ascii="Calibri" w:hAnsi="Calibri"/>
          <w:color w:val="000000" w:themeColor="text1"/>
          <w:sz w:val="20"/>
          <w:szCs w:val="20"/>
          <w:lang w:val="es-CL"/>
        </w:rPr>
      </w:pPr>
      <w:r w:rsidRPr="0015391E">
        <w:rPr>
          <w:rFonts w:ascii="Calibri" w:hAnsi="Calibri"/>
          <w:color w:val="000000" w:themeColor="text1"/>
          <w:sz w:val="20"/>
          <w:szCs w:val="20"/>
          <w:lang w:val="es-ES"/>
        </w:rPr>
        <w:t xml:space="preserve">Poner en el centro a los Estudiantes y sus Aprendizajes orientándolos a la generación de valor                ( Innovación), en un Ambiente de Conocimiento cruzado. </w:t>
      </w:r>
    </w:p>
    <w:p w14:paraId="347429E2" w14:textId="77777777" w:rsidR="003A7846" w:rsidRPr="0015391E" w:rsidRDefault="003A7846" w:rsidP="003A7846">
      <w:pPr>
        <w:numPr>
          <w:ilvl w:val="0"/>
          <w:numId w:val="4"/>
        </w:numPr>
        <w:rPr>
          <w:rFonts w:ascii="Calibri" w:hAnsi="Calibri"/>
          <w:color w:val="000000" w:themeColor="text1"/>
          <w:sz w:val="20"/>
          <w:szCs w:val="20"/>
          <w:lang w:val="es-CL"/>
        </w:rPr>
      </w:pPr>
      <w:r w:rsidRPr="0015391E">
        <w:rPr>
          <w:rFonts w:ascii="Calibri" w:hAnsi="Calibri"/>
          <w:color w:val="000000" w:themeColor="text1"/>
          <w:sz w:val="20"/>
          <w:szCs w:val="20"/>
          <w:lang w:val="es-ES"/>
        </w:rPr>
        <w:t xml:space="preserve">Desarrollar Exploración e Investigación aplicada en un Espacio Multidisciplinario ( </w:t>
      </w:r>
      <w:proofErr w:type="spellStart"/>
      <w:r w:rsidRPr="0015391E">
        <w:rPr>
          <w:rFonts w:ascii="Calibri" w:hAnsi="Calibri"/>
          <w:color w:val="000000" w:themeColor="text1"/>
          <w:sz w:val="20"/>
          <w:szCs w:val="20"/>
          <w:lang w:val="es-ES"/>
        </w:rPr>
        <w:t>Lab</w:t>
      </w:r>
      <w:proofErr w:type="spellEnd"/>
      <w:r w:rsidRPr="0015391E">
        <w:rPr>
          <w:rFonts w:ascii="Calibri" w:hAnsi="Calibri"/>
          <w:color w:val="000000" w:themeColor="text1"/>
          <w:sz w:val="20"/>
          <w:szCs w:val="20"/>
          <w:lang w:val="es-ES"/>
        </w:rPr>
        <w:t xml:space="preserve"> U )</w:t>
      </w:r>
    </w:p>
    <w:p w14:paraId="67779393" w14:textId="77777777" w:rsidR="003A7846" w:rsidRPr="0015391E" w:rsidRDefault="003A7846" w:rsidP="003A7846">
      <w:pPr>
        <w:numPr>
          <w:ilvl w:val="0"/>
          <w:numId w:val="4"/>
        </w:numPr>
        <w:rPr>
          <w:rFonts w:ascii="Calibri" w:hAnsi="Calibri"/>
          <w:color w:val="000000" w:themeColor="text1"/>
          <w:sz w:val="20"/>
          <w:szCs w:val="20"/>
          <w:lang w:val="es-CL"/>
        </w:rPr>
      </w:pPr>
      <w:proofErr w:type="spellStart"/>
      <w:r w:rsidRPr="0015391E">
        <w:rPr>
          <w:rFonts w:ascii="Calibri" w:hAnsi="Calibri"/>
          <w:color w:val="000000" w:themeColor="text1"/>
          <w:sz w:val="20"/>
          <w:szCs w:val="20"/>
          <w:lang w:val="es-ES"/>
        </w:rPr>
        <w:t>Aperturizar</w:t>
      </w:r>
      <w:proofErr w:type="spellEnd"/>
      <w:r w:rsidRPr="0015391E">
        <w:rPr>
          <w:rFonts w:ascii="Calibri" w:hAnsi="Calibri"/>
          <w:color w:val="000000" w:themeColor="text1"/>
          <w:sz w:val="20"/>
          <w:szCs w:val="20"/>
          <w:lang w:val="es-ES"/>
        </w:rPr>
        <w:t xml:space="preserve"> el campo disciplinar de Campus Creativo, operando en la Complejidad de Proyectos, relacionándose con otras disciplinas y sectores, para el abordaje de nuevos problemas y desafíos emergentes.</w:t>
      </w:r>
    </w:p>
    <w:p w14:paraId="71654B63" w14:textId="77777777" w:rsidR="003A7846" w:rsidRPr="0015391E" w:rsidRDefault="003A7846" w:rsidP="003A7846">
      <w:pPr>
        <w:numPr>
          <w:ilvl w:val="0"/>
          <w:numId w:val="4"/>
        </w:numPr>
        <w:rPr>
          <w:rFonts w:ascii="Calibri" w:hAnsi="Calibri"/>
          <w:color w:val="000000" w:themeColor="text1"/>
          <w:sz w:val="20"/>
          <w:szCs w:val="20"/>
          <w:lang w:val="es-CL"/>
        </w:rPr>
      </w:pPr>
      <w:r w:rsidRPr="0015391E">
        <w:rPr>
          <w:rFonts w:ascii="Calibri" w:hAnsi="Calibri"/>
          <w:color w:val="000000" w:themeColor="text1"/>
          <w:sz w:val="20"/>
          <w:szCs w:val="20"/>
          <w:lang w:val="es-ES"/>
        </w:rPr>
        <w:t xml:space="preserve">Disponer un espacio de </w:t>
      </w:r>
      <w:proofErr w:type="spellStart"/>
      <w:r w:rsidRPr="0015391E">
        <w:rPr>
          <w:rFonts w:ascii="Calibri" w:hAnsi="Calibri"/>
          <w:color w:val="000000" w:themeColor="text1"/>
          <w:sz w:val="20"/>
          <w:szCs w:val="20"/>
          <w:lang w:val="es-ES"/>
        </w:rPr>
        <w:t>Transdisciplinaridad</w:t>
      </w:r>
      <w:proofErr w:type="spellEnd"/>
      <w:r w:rsidRPr="0015391E">
        <w:rPr>
          <w:rFonts w:ascii="Calibri" w:hAnsi="Calibri"/>
          <w:color w:val="000000" w:themeColor="text1"/>
          <w:sz w:val="20"/>
          <w:szCs w:val="20"/>
          <w:lang w:val="es-ES"/>
        </w:rPr>
        <w:t>,  que permita la integración nuevos marcos de referencia,  bajo el propósito de aportar al desarrollo sustentable de los territorios.</w:t>
      </w:r>
    </w:p>
    <w:p w14:paraId="5609FEC3" w14:textId="77777777" w:rsidR="0057002D" w:rsidRPr="0015391E" w:rsidRDefault="0057002D" w:rsidP="000F3FDE">
      <w:pPr>
        <w:rPr>
          <w:rFonts w:ascii="Calibri" w:hAnsi="Calibri"/>
          <w:color w:val="000000" w:themeColor="text1"/>
          <w:sz w:val="20"/>
          <w:szCs w:val="20"/>
        </w:rPr>
      </w:pPr>
    </w:p>
    <w:p w14:paraId="587F6AF6" w14:textId="77777777" w:rsidR="0057002D" w:rsidRPr="0015391E" w:rsidRDefault="0057002D" w:rsidP="000F3FDE">
      <w:pPr>
        <w:rPr>
          <w:rFonts w:ascii="Calibri" w:hAnsi="Calibri"/>
          <w:b/>
          <w:color w:val="000000" w:themeColor="text1"/>
          <w:sz w:val="20"/>
          <w:szCs w:val="20"/>
        </w:rPr>
      </w:pPr>
      <w:r w:rsidRPr="0015391E">
        <w:rPr>
          <w:rFonts w:ascii="Calibri" w:hAnsi="Calibri"/>
          <w:b/>
          <w:color w:val="000000" w:themeColor="text1"/>
          <w:sz w:val="20"/>
          <w:szCs w:val="20"/>
        </w:rPr>
        <w:t>De alcance Territorial</w:t>
      </w:r>
    </w:p>
    <w:p w14:paraId="2B373D54" w14:textId="0B97C286" w:rsidR="00940C1D" w:rsidRPr="0015391E" w:rsidRDefault="000D0B38" w:rsidP="00940C1D">
      <w:pPr>
        <w:numPr>
          <w:ilvl w:val="0"/>
          <w:numId w:val="10"/>
        </w:numPr>
        <w:rPr>
          <w:rFonts w:ascii="Calibri" w:hAnsi="Calibri"/>
          <w:color w:val="000000" w:themeColor="text1"/>
          <w:sz w:val="20"/>
          <w:szCs w:val="20"/>
        </w:rPr>
      </w:pPr>
      <w:r w:rsidRPr="0015391E">
        <w:rPr>
          <w:rFonts w:ascii="Calibri" w:hAnsi="Calibri"/>
          <w:color w:val="000000" w:themeColor="text1"/>
          <w:sz w:val="20"/>
          <w:szCs w:val="20"/>
          <w:lang w:val="es-ES"/>
        </w:rPr>
        <w:t>D</w:t>
      </w:r>
      <w:r w:rsidR="00F969D0" w:rsidRPr="0015391E">
        <w:rPr>
          <w:rFonts w:ascii="Calibri" w:hAnsi="Calibri"/>
          <w:color w:val="000000" w:themeColor="text1"/>
          <w:sz w:val="20"/>
          <w:szCs w:val="20"/>
          <w:lang w:val="es-ES"/>
        </w:rPr>
        <w:t>esarroll</w:t>
      </w:r>
      <w:r w:rsidRPr="0015391E">
        <w:rPr>
          <w:rFonts w:ascii="Calibri" w:hAnsi="Calibri"/>
          <w:color w:val="000000" w:themeColor="text1"/>
          <w:sz w:val="20"/>
          <w:szCs w:val="20"/>
          <w:lang w:val="es-ES"/>
        </w:rPr>
        <w:t xml:space="preserve">ar </w:t>
      </w:r>
      <w:r w:rsidR="00F969D0" w:rsidRPr="0015391E">
        <w:rPr>
          <w:rFonts w:ascii="Calibri" w:hAnsi="Calibri"/>
          <w:color w:val="000000" w:themeColor="text1"/>
          <w:sz w:val="20"/>
          <w:szCs w:val="20"/>
          <w:lang w:val="es-ES"/>
        </w:rPr>
        <w:t>un Modelo de Gestión replicable, que posibilite articular una red de intereses relativos de escala barrial</w:t>
      </w:r>
      <w:r w:rsidR="00806E26" w:rsidRPr="0015391E">
        <w:rPr>
          <w:rFonts w:ascii="Calibri" w:hAnsi="Calibri"/>
          <w:color w:val="000000" w:themeColor="text1"/>
          <w:sz w:val="20"/>
          <w:szCs w:val="20"/>
          <w:lang w:val="es-ES"/>
        </w:rPr>
        <w:t xml:space="preserve"> en los Territorios, basado</w:t>
      </w:r>
      <w:r w:rsidR="0057002D" w:rsidRPr="0015391E">
        <w:rPr>
          <w:rFonts w:ascii="Calibri" w:hAnsi="Calibri"/>
          <w:color w:val="000000" w:themeColor="text1"/>
          <w:sz w:val="20"/>
          <w:szCs w:val="20"/>
          <w:lang w:val="es-ES"/>
        </w:rPr>
        <w:t xml:space="preserve"> en las 7 Capas de una iniciativa Smart City.</w:t>
      </w:r>
    </w:p>
    <w:p w14:paraId="013890D1" w14:textId="77777777" w:rsidR="00940C1D" w:rsidRPr="0015391E" w:rsidRDefault="000D0B38" w:rsidP="00940C1D">
      <w:pPr>
        <w:numPr>
          <w:ilvl w:val="0"/>
          <w:numId w:val="10"/>
        </w:numPr>
        <w:rPr>
          <w:rFonts w:ascii="Calibri" w:hAnsi="Calibri"/>
          <w:color w:val="000000" w:themeColor="text1"/>
          <w:sz w:val="20"/>
          <w:szCs w:val="20"/>
        </w:rPr>
      </w:pPr>
      <w:r w:rsidRPr="0015391E">
        <w:rPr>
          <w:rFonts w:ascii="Calibri" w:hAnsi="Calibri"/>
          <w:color w:val="000000" w:themeColor="text1"/>
          <w:sz w:val="20"/>
          <w:szCs w:val="20"/>
          <w:lang w:val="es-ES"/>
        </w:rPr>
        <w:t xml:space="preserve">Habilitar </w:t>
      </w:r>
      <w:r w:rsidR="00F969D0" w:rsidRPr="0015391E">
        <w:rPr>
          <w:rFonts w:ascii="Calibri" w:hAnsi="Calibri"/>
          <w:color w:val="000000" w:themeColor="text1"/>
          <w:sz w:val="20"/>
          <w:szCs w:val="20"/>
          <w:lang w:val="es-ES"/>
        </w:rPr>
        <w:t xml:space="preserve">servicios y prestaciones de proximidad, </w:t>
      </w:r>
      <w:proofErr w:type="spellStart"/>
      <w:r w:rsidR="00F969D0" w:rsidRPr="0015391E">
        <w:rPr>
          <w:rFonts w:ascii="Calibri" w:hAnsi="Calibri"/>
          <w:color w:val="000000" w:themeColor="text1"/>
          <w:sz w:val="20"/>
          <w:szCs w:val="20"/>
          <w:lang w:val="es-ES"/>
        </w:rPr>
        <w:t>disponibilizados</w:t>
      </w:r>
      <w:proofErr w:type="spellEnd"/>
      <w:r w:rsidR="00F969D0" w:rsidRPr="0015391E">
        <w:rPr>
          <w:rFonts w:ascii="Calibri" w:hAnsi="Calibri"/>
          <w:color w:val="000000" w:themeColor="text1"/>
          <w:sz w:val="20"/>
          <w:szCs w:val="20"/>
          <w:lang w:val="es-ES"/>
        </w:rPr>
        <w:t xml:space="preserve"> a través de TI y Tecnologías Inteligentes</w:t>
      </w:r>
      <w:r w:rsidR="0057002D" w:rsidRPr="0015391E">
        <w:rPr>
          <w:rFonts w:ascii="Calibri" w:hAnsi="Calibri"/>
          <w:color w:val="000000" w:themeColor="text1"/>
          <w:sz w:val="20"/>
          <w:szCs w:val="20"/>
          <w:lang w:val="es-ES"/>
        </w:rPr>
        <w:t>.</w:t>
      </w:r>
    </w:p>
    <w:p w14:paraId="72185879" w14:textId="77777777" w:rsidR="00940C1D" w:rsidRPr="0015391E" w:rsidRDefault="0057002D" w:rsidP="00940C1D">
      <w:pPr>
        <w:numPr>
          <w:ilvl w:val="0"/>
          <w:numId w:val="10"/>
        </w:numPr>
        <w:rPr>
          <w:rFonts w:ascii="Calibri" w:hAnsi="Calibri"/>
          <w:color w:val="000000" w:themeColor="text1"/>
          <w:sz w:val="20"/>
          <w:szCs w:val="20"/>
        </w:rPr>
      </w:pPr>
      <w:r w:rsidRPr="0015391E">
        <w:rPr>
          <w:rFonts w:ascii="Calibri" w:hAnsi="Calibri"/>
          <w:color w:val="000000" w:themeColor="text1"/>
          <w:sz w:val="20"/>
          <w:szCs w:val="20"/>
          <w:lang w:val="es-ES"/>
        </w:rPr>
        <w:t>D</w:t>
      </w:r>
      <w:r w:rsidR="00F969D0" w:rsidRPr="0015391E">
        <w:rPr>
          <w:rFonts w:ascii="Calibri" w:hAnsi="Calibri"/>
          <w:color w:val="000000" w:themeColor="text1"/>
          <w:sz w:val="20"/>
          <w:szCs w:val="20"/>
          <w:lang w:val="es-ES"/>
        </w:rPr>
        <w:t>isponer una mejor calidad de vida para los residentes y usuarios</w:t>
      </w:r>
      <w:r w:rsidRPr="0015391E">
        <w:rPr>
          <w:rFonts w:ascii="Calibri" w:hAnsi="Calibri"/>
          <w:color w:val="000000" w:themeColor="text1"/>
          <w:sz w:val="20"/>
          <w:szCs w:val="20"/>
          <w:lang w:val="es-ES"/>
        </w:rPr>
        <w:t xml:space="preserve"> del sector, que incentiven el bienestar y la prosperidad del barrio.</w:t>
      </w:r>
    </w:p>
    <w:p w14:paraId="2B06FCCA" w14:textId="77777777" w:rsidR="000D0B38" w:rsidRPr="0015391E" w:rsidRDefault="0057002D" w:rsidP="00940C1D">
      <w:pPr>
        <w:numPr>
          <w:ilvl w:val="0"/>
          <w:numId w:val="10"/>
        </w:numPr>
        <w:rPr>
          <w:rFonts w:ascii="Calibri" w:hAnsi="Calibri"/>
          <w:color w:val="000000" w:themeColor="text1"/>
          <w:sz w:val="20"/>
          <w:szCs w:val="20"/>
        </w:rPr>
      </w:pPr>
      <w:r w:rsidRPr="0015391E">
        <w:rPr>
          <w:rFonts w:ascii="Calibri" w:hAnsi="Calibri"/>
          <w:color w:val="000000" w:themeColor="text1"/>
          <w:sz w:val="20"/>
          <w:szCs w:val="20"/>
          <w:lang w:val="es-ES"/>
        </w:rPr>
        <w:t>Foment</w:t>
      </w:r>
      <w:r w:rsidR="000D0B38" w:rsidRPr="0015391E">
        <w:rPr>
          <w:rFonts w:ascii="Calibri" w:hAnsi="Calibri"/>
          <w:color w:val="000000" w:themeColor="text1"/>
          <w:sz w:val="20"/>
          <w:szCs w:val="20"/>
          <w:lang w:val="es-ES"/>
        </w:rPr>
        <w:t>ar</w:t>
      </w:r>
      <w:r w:rsidR="00F969D0" w:rsidRPr="0015391E">
        <w:rPr>
          <w:rFonts w:ascii="Calibri" w:hAnsi="Calibri"/>
          <w:color w:val="000000" w:themeColor="text1"/>
          <w:sz w:val="20"/>
          <w:szCs w:val="20"/>
          <w:lang w:val="es-ES"/>
        </w:rPr>
        <w:t xml:space="preserve"> </w:t>
      </w:r>
      <w:r w:rsidRPr="0015391E">
        <w:rPr>
          <w:rFonts w:ascii="Calibri" w:hAnsi="Calibri"/>
          <w:color w:val="000000" w:themeColor="text1"/>
          <w:sz w:val="20"/>
          <w:szCs w:val="20"/>
          <w:lang w:val="es-ES"/>
        </w:rPr>
        <w:t xml:space="preserve"> </w:t>
      </w:r>
      <w:r w:rsidR="00F969D0" w:rsidRPr="0015391E">
        <w:rPr>
          <w:rFonts w:ascii="Calibri" w:hAnsi="Calibri"/>
          <w:color w:val="000000" w:themeColor="text1"/>
          <w:sz w:val="20"/>
          <w:szCs w:val="20"/>
          <w:lang w:val="es-ES"/>
        </w:rPr>
        <w:t xml:space="preserve">el desarrollo económico, ambiental y </w:t>
      </w:r>
      <w:r w:rsidR="00F969D0" w:rsidRPr="0015391E">
        <w:rPr>
          <w:rFonts w:ascii="Calibri" w:hAnsi="Calibri"/>
          <w:color w:val="000000" w:themeColor="text1"/>
          <w:sz w:val="20"/>
          <w:szCs w:val="20"/>
        </w:rPr>
        <w:t>social</w:t>
      </w:r>
      <w:r w:rsidRPr="0015391E">
        <w:rPr>
          <w:rFonts w:ascii="Calibri" w:hAnsi="Calibri"/>
          <w:color w:val="000000" w:themeColor="text1"/>
          <w:sz w:val="20"/>
          <w:szCs w:val="20"/>
        </w:rPr>
        <w:t>, a partir de los intereses, deseos y anhelos de los usuarios del territorio.</w:t>
      </w:r>
    </w:p>
    <w:p w14:paraId="461CA6E0" w14:textId="77777777" w:rsidR="0057002D" w:rsidRPr="0015391E" w:rsidRDefault="0057002D" w:rsidP="00940C1D">
      <w:pPr>
        <w:ind w:left="720"/>
        <w:rPr>
          <w:rFonts w:ascii="Calibri" w:hAnsi="Calibri"/>
          <w:color w:val="000000" w:themeColor="text1"/>
          <w:sz w:val="20"/>
          <w:szCs w:val="20"/>
        </w:rPr>
      </w:pPr>
    </w:p>
    <w:p w14:paraId="543AC2E1" w14:textId="77777777" w:rsidR="000F3FDE" w:rsidRPr="0015391E" w:rsidRDefault="000F3FDE" w:rsidP="00F969D0">
      <w:pPr>
        <w:rPr>
          <w:rFonts w:ascii="Calibri" w:hAnsi="Calibri"/>
          <w:color w:val="000000" w:themeColor="text1"/>
          <w:sz w:val="20"/>
          <w:szCs w:val="20"/>
        </w:rPr>
      </w:pPr>
    </w:p>
    <w:p w14:paraId="6D5313F8" w14:textId="15CAD0C6" w:rsidR="004B0115" w:rsidRPr="0015391E" w:rsidRDefault="007276D0" w:rsidP="004B0115">
      <w:pPr>
        <w:rPr>
          <w:rFonts w:ascii="Calibri" w:hAnsi="Calibri"/>
          <w:b/>
          <w:color w:val="000000" w:themeColor="text1"/>
          <w:sz w:val="20"/>
          <w:szCs w:val="20"/>
        </w:rPr>
      </w:pPr>
      <w:r w:rsidRPr="0015391E">
        <w:rPr>
          <w:rFonts w:ascii="Calibri" w:hAnsi="Calibri"/>
          <w:b/>
          <w:color w:val="000000" w:themeColor="text1"/>
          <w:sz w:val="20"/>
          <w:szCs w:val="20"/>
        </w:rPr>
        <w:t>2. BIG BARRIO. Gestión Inteligente del Barrio</w:t>
      </w:r>
    </w:p>
    <w:p w14:paraId="3F1D177C" w14:textId="4BCA7311" w:rsidR="00D1586A" w:rsidRPr="0015391E" w:rsidRDefault="00D1586A" w:rsidP="00D1586A">
      <w:pPr>
        <w:rPr>
          <w:rFonts w:asciiTheme="majorHAnsi" w:hAnsiTheme="majorHAnsi"/>
          <w:color w:val="000000" w:themeColor="text1"/>
          <w:sz w:val="20"/>
          <w:szCs w:val="20"/>
        </w:rPr>
      </w:pPr>
      <w:r w:rsidRPr="0015391E">
        <w:rPr>
          <w:rFonts w:asciiTheme="majorHAnsi" w:hAnsiTheme="majorHAnsi"/>
          <w:color w:val="000000" w:themeColor="text1"/>
          <w:sz w:val="20"/>
          <w:szCs w:val="20"/>
        </w:rPr>
        <w:t>En el 2017, el Campus Creativo de la Universidad Andrés Bello,</w:t>
      </w:r>
      <w:r w:rsidR="00244DA7" w:rsidRPr="0015391E">
        <w:rPr>
          <w:rFonts w:asciiTheme="majorHAnsi" w:hAnsiTheme="majorHAnsi"/>
          <w:color w:val="000000" w:themeColor="text1"/>
          <w:sz w:val="20"/>
          <w:szCs w:val="20"/>
        </w:rPr>
        <w:t xml:space="preserve"> firma</w:t>
      </w:r>
      <w:r w:rsidRPr="0015391E">
        <w:rPr>
          <w:rFonts w:asciiTheme="majorHAnsi" w:hAnsiTheme="majorHAnsi"/>
          <w:color w:val="000000" w:themeColor="text1"/>
          <w:sz w:val="20"/>
          <w:szCs w:val="20"/>
        </w:rPr>
        <w:t xml:space="preserve"> un Convenio de Colaboración Académica-Pública con la Municipalidad de Viña del Mar cuyo objetivo fue generar conocimiento centrado en el desarrollo e impacto de las tecnologías de la información y comunicación, para producir servicios e infraestructura que relacionen a las personas  de un modo inteligente con su territorio. En lo que conocemos globalmente como Smart City.</w:t>
      </w:r>
    </w:p>
    <w:p w14:paraId="5A1ABF65" w14:textId="30AD27D9" w:rsidR="00D1586A" w:rsidRPr="0015391E" w:rsidRDefault="00D1586A" w:rsidP="00D1586A">
      <w:pPr>
        <w:rPr>
          <w:rFonts w:asciiTheme="majorHAnsi" w:hAnsiTheme="majorHAnsi"/>
          <w:color w:val="000000" w:themeColor="text1"/>
          <w:sz w:val="20"/>
          <w:szCs w:val="20"/>
        </w:rPr>
      </w:pPr>
      <w:r w:rsidRPr="0015391E">
        <w:rPr>
          <w:rFonts w:asciiTheme="majorHAnsi" w:hAnsiTheme="majorHAnsi"/>
          <w:color w:val="000000" w:themeColor="text1"/>
          <w:sz w:val="20"/>
          <w:szCs w:val="20"/>
        </w:rPr>
        <w:t xml:space="preserve">En este escenario, el año 2020, se da inicio a “BIG Barrio”  un proyecto de Gestión Inteligente para el Barrio, que se emplaza en el Histórico y relevante barrio de la Ciudad de Viña del Mar. El  Barrio de Recreo. </w:t>
      </w:r>
      <w:r w:rsidR="00244DA7" w:rsidRPr="0015391E">
        <w:rPr>
          <w:rFonts w:asciiTheme="majorHAnsi" w:hAnsiTheme="majorHAnsi"/>
          <w:color w:val="000000" w:themeColor="text1"/>
          <w:sz w:val="20"/>
          <w:szCs w:val="20"/>
        </w:rPr>
        <w:t xml:space="preserve">             </w:t>
      </w:r>
      <w:r w:rsidRPr="0015391E">
        <w:rPr>
          <w:rFonts w:asciiTheme="majorHAnsi" w:hAnsiTheme="majorHAnsi"/>
          <w:color w:val="000000" w:themeColor="text1"/>
          <w:sz w:val="20"/>
          <w:szCs w:val="20"/>
        </w:rPr>
        <w:t xml:space="preserve">Esta iniciativa, desde la Academia, es coordinada por nuestra Unidad Experta, denominada Laboratorio U. </w:t>
      </w:r>
    </w:p>
    <w:p w14:paraId="4F2D6D3E" w14:textId="77777777" w:rsidR="00D1586A" w:rsidRPr="0015391E" w:rsidRDefault="00D1586A" w:rsidP="00D1586A">
      <w:pPr>
        <w:rPr>
          <w:rFonts w:asciiTheme="majorHAnsi" w:hAnsiTheme="majorHAnsi"/>
          <w:color w:val="000000" w:themeColor="text1"/>
          <w:sz w:val="20"/>
          <w:szCs w:val="20"/>
        </w:rPr>
      </w:pPr>
      <w:r w:rsidRPr="0015391E">
        <w:rPr>
          <w:rFonts w:asciiTheme="majorHAnsi" w:hAnsiTheme="majorHAnsi"/>
          <w:color w:val="000000" w:themeColor="text1"/>
          <w:sz w:val="20"/>
          <w:szCs w:val="20"/>
        </w:rPr>
        <w:t xml:space="preserve">Cuyo dominio se centra, como lo indica su nombre, en tres ejes fundamentales en su trabajo: lo </w:t>
      </w:r>
      <w:r w:rsidRPr="0015391E">
        <w:rPr>
          <w:rFonts w:asciiTheme="majorHAnsi" w:hAnsiTheme="majorHAnsi"/>
          <w:i/>
          <w:iCs/>
          <w:color w:val="000000" w:themeColor="text1"/>
          <w:sz w:val="20"/>
          <w:szCs w:val="20"/>
        </w:rPr>
        <w:t>urbano</w:t>
      </w:r>
      <w:r w:rsidRPr="0015391E">
        <w:rPr>
          <w:rFonts w:asciiTheme="majorHAnsi" w:hAnsiTheme="majorHAnsi"/>
          <w:color w:val="000000" w:themeColor="text1"/>
          <w:sz w:val="20"/>
          <w:szCs w:val="20"/>
        </w:rPr>
        <w:t xml:space="preserve"> (la ciudad), lo </w:t>
      </w:r>
      <w:r w:rsidRPr="0015391E">
        <w:rPr>
          <w:rFonts w:asciiTheme="majorHAnsi" w:hAnsiTheme="majorHAnsi"/>
          <w:i/>
          <w:iCs/>
          <w:color w:val="000000" w:themeColor="text1"/>
          <w:sz w:val="20"/>
          <w:szCs w:val="20"/>
        </w:rPr>
        <w:t>ubicuo</w:t>
      </w:r>
      <w:r w:rsidRPr="0015391E">
        <w:rPr>
          <w:rFonts w:asciiTheme="majorHAnsi" w:hAnsiTheme="majorHAnsi"/>
          <w:color w:val="000000" w:themeColor="text1"/>
          <w:sz w:val="20"/>
          <w:szCs w:val="20"/>
        </w:rPr>
        <w:t xml:space="preserve"> (propiedad de la tecnología digital) y los </w:t>
      </w:r>
      <w:r w:rsidRPr="0015391E">
        <w:rPr>
          <w:rFonts w:asciiTheme="majorHAnsi" w:hAnsiTheme="majorHAnsi"/>
          <w:i/>
          <w:iCs/>
          <w:color w:val="000000" w:themeColor="text1"/>
          <w:sz w:val="20"/>
          <w:szCs w:val="20"/>
        </w:rPr>
        <w:t>usuarios</w:t>
      </w:r>
      <w:r w:rsidRPr="0015391E">
        <w:rPr>
          <w:rFonts w:asciiTheme="majorHAnsi" w:hAnsiTheme="majorHAnsi"/>
          <w:color w:val="000000" w:themeColor="text1"/>
          <w:sz w:val="20"/>
          <w:szCs w:val="20"/>
        </w:rPr>
        <w:t xml:space="preserve"> (el foco puesto en las personas). Las Comunidades en el barrio.</w:t>
      </w:r>
    </w:p>
    <w:p w14:paraId="77B08DF1" w14:textId="5CE65D06" w:rsidR="00244DA7" w:rsidRPr="0015391E" w:rsidRDefault="00244DA7" w:rsidP="00244DA7">
      <w:pPr>
        <w:widowControl w:val="0"/>
        <w:tabs>
          <w:tab w:val="left" w:pos="220"/>
          <w:tab w:val="left" w:pos="720"/>
        </w:tabs>
        <w:autoSpaceDE w:val="0"/>
        <w:autoSpaceDN w:val="0"/>
        <w:adjustRightInd w:val="0"/>
        <w:rPr>
          <w:rFonts w:ascii="Calibri" w:hAnsi="Calibri" w:cs="Calibri"/>
          <w:color w:val="000000" w:themeColor="text1"/>
          <w:sz w:val="20"/>
          <w:szCs w:val="20"/>
          <w:lang w:val="es-ES"/>
        </w:rPr>
      </w:pPr>
      <w:r w:rsidRPr="0015391E">
        <w:rPr>
          <w:rFonts w:ascii="Calibri" w:hAnsi="Calibri" w:cs="Calibri"/>
          <w:color w:val="000000" w:themeColor="text1"/>
          <w:sz w:val="20"/>
          <w:szCs w:val="20"/>
          <w:lang w:val="es-ES"/>
        </w:rPr>
        <w:t xml:space="preserve">Este Programa intenso en su carácter </w:t>
      </w:r>
      <w:proofErr w:type="spellStart"/>
      <w:r w:rsidRPr="0015391E">
        <w:rPr>
          <w:rFonts w:ascii="Calibri" w:hAnsi="Calibri" w:cs="Calibri"/>
          <w:color w:val="000000" w:themeColor="text1"/>
          <w:sz w:val="20"/>
          <w:szCs w:val="20"/>
          <w:lang w:val="es-ES"/>
        </w:rPr>
        <w:t>Innovativo</w:t>
      </w:r>
      <w:proofErr w:type="spellEnd"/>
      <w:r w:rsidRPr="0015391E">
        <w:rPr>
          <w:rFonts w:ascii="Calibri" w:hAnsi="Calibri" w:cs="Calibri"/>
          <w:color w:val="000000" w:themeColor="text1"/>
          <w:sz w:val="20"/>
          <w:szCs w:val="20"/>
          <w:lang w:val="es-ES"/>
        </w:rPr>
        <w:t xml:space="preserve"> y de Vinc</w:t>
      </w:r>
      <w:r w:rsidR="00D03586" w:rsidRPr="0015391E">
        <w:rPr>
          <w:rFonts w:ascii="Calibri" w:hAnsi="Calibri" w:cs="Calibri"/>
          <w:color w:val="000000" w:themeColor="text1"/>
          <w:sz w:val="20"/>
          <w:szCs w:val="20"/>
          <w:lang w:val="es-ES"/>
        </w:rPr>
        <w:t>ulación con el Medio,</w:t>
      </w:r>
      <w:r w:rsidRPr="0015391E">
        <w:rPr>
          <w:rFonts w:ascii="Calibri" w:hAnsi="Calibri" w:cs="Calibri"/>
          <w:color w:val="000000" w:themeColor="text1"/>
          <w:sz w:val="20"/>
          <w:szCs w:val="20"/>
          <w:lang w:val="es-ES"/>
        </w:rPr>
        <w:t xml:space="preserve"> convoca desde la Academia,  la participación del Sector Privado, el Sector Público y las Comunidades, caracterizando metodológicamente este desarrollo para BIG barrio / Recreo, en un </w:t>
      </w:r>
      <w:proofErr w:type="spellStart"/>
      <w:r w:rsidRPr="0015391E">
        <w:rPr>
          <w:rFonts w:ascii="Calibri" w:hAnsi="Calibri" w:cs="Calibri"/>
          <w:b/>
          <w:color w:val="000000" w:themeColor="text1"/>
          <w:sz w:val="20"/>
          <w:szCs w:val="20"/>
          <w:lang w:val="es-ES"/>
        </w:rPr>
        <w:t>Urban</w:t>
      </w:r>
      <w:proofErr w:type="spellEnd"/>
      <w:r w:rsidRPr="0015391E">
        <w:rPr>
          <w:rFonts w:ascii="Calibri" w:hAnsi="Calibri" w:cs="Calibri"/>
          <w:b/>
          <w:color w:val="000000" w:themeColor="text1"/>
          <w:sz w:val="20"/>
          <w:szCs w:val="20"/>
          <w:lang w:val="es-ES"/>
        </w:rPr>
        <w:t xml:space="preserve"> Living </w:t>
      </w:r>
      <w:proofErr w:type="spellStart"/>
      <w:r w:rsidRPr="0015391E">
        <w:rPr>
          <w:rFonts w:ascii="Calibri" w:hAnsi="Calibri" w:cs="Calibri"/>
          <w:b/>
          <w:color w:val="000000" w:themeColor="text1"/>
          <w:sz w:val="20"/>
          <w:szCs w:val="20"/>
          <w:lang w:val="es-ES"/>
        </w:rPr>
        <w:t>Lab</w:t>
      </w:r>
      <w:proofErr w:type="spellEnd"/>
      <w:r w:rsidRPr="0015391E">
        <w:rPr>
          <w:rFonts w:ascii="Calibri" w:hAnsi="Calibri" w:cs="Calibri"/>
          <w:color w:val="000000" w:themeColor="text1"/>
          <w:sz w:val="20"/>
          <w:szCs w:val="20"/>
          <w:lang w:val="es-ES"/>
        </w:rPr>
        <w:t xml:space="preserve">,  y a los vecinos organizados del sector, en una </w:t>
      </w:r>
      <w:r w:rsidRPr="0015391E">
        <w:rPr>
          <w:rFonts w:ascii="Calibri" w:hAnsi="Calibri" w:cs="Calibri"/>
          <w:b/>
          <w:color w:val="000000" w:themeColor="text1"/>
          <w:sz w:val="20"/>
          <w:szCs w:val="20"/>
          <w:lang w:val="es-ES"/>
        </w:rPr>
        <w:t>Comunidad de Avance</w:t>
      </w:r>
      <w:r w:rsidRPr="0015391E">
        <w:rPr>
          <w:rFonts w:ascii="Calibri" w:hAnsi="Calibri" w:cs="Calibri"/>
          <w:color w:val="000000" w:themeColor="text1"/>
          <w:sz w:val="20"/>
          <w:szCs w:val="20"/>
          <w:lang w:val="es-ES"/>
        </w:rPr>
        <w:t xml:space="preserve"> liderando su Proceso de Transformación Digital Urbana.</w:t>
      </w:r>
    </w:p>
    <w:p w14:paraId="3E974190" w14:textId="0C8BA0BD" w:rsidR="00244DA7" w:rsidRPr="0015391E" w:rsidRDefault="00244DA7" w:rsidP="00244DA7">
      <w:pPr>
        <w:widowControl w:val="0"/>
        <w:tabs>
          <w:tab w:val="left" w:pos="220"/>
          <w:tab w:val="left" w:pos="720"/>
        </w:tabs>
        <w:autoSpaceDE w:val="0"/>
        <w:autoSpaceDN w:val="0"/>
        <w:adjustRightInd w:val="0"/>
        <w:rPr>
          <w:rFonts w:ascii="Calibri" w:hAnsi="Calibri" w:cs="Calibri"/>
          <w:color w:val="000000" w:themeColor="text1"/>
          <w:sz w:val="20"/>
          <w:szCs w:val="20"/>
          <w:lang w:val="es-ES"/>
        </w:rPr>
      </w:pPr>
      <w:r w:rsidRPr="0015391E">
        <w:rPr>
          <w:rFonts w:ascii="Calibri" w:hAnsi="Calibri" w:cs="Calibri"/>
          <w:color w:val="000000" w:themeColor="text1"/>
          <w:sz w:val="20"/>
          <w:szCs w:val="20"/>
          <w:lang w:val="es-ES"/>
        </w:rPr>
        <w:t>Esta articulación de Investigación aplicada, cuyo propósito es transferir y aplicar conocimiento, transformando este</w:t>
      </w:r>
      <w:r w:rsidR="00D03586" w:rsidRPr="0015391E">
        <w:rPr>
          <w:rFonts w:ascii="Calibri" w:hAnsi="Calibri" w:cs="Calibri"/>
          <w:color w:val="000000" w:themeColor="text1"/>
          <w:sz w:val="20"/>
          <w:szCs w:val="20"/>
          <w:lang w:val="es-ES"/>
        </w:rPr>
        <w:t>,</w:t>
      </w:r>
      <w:r w:rsidRPr="0015391E">
        <w:rPr>
          <w:rFonts w:ascii="Calibri" w:hAnsi="Calibri" w:cs="Calibri"/>
          <w:color w:val="000000" w:themeColor="text1"/>
          <w:sz w:val="20"/>
          <w:szCs w:val="20"/>
          <w:lang w:val="es-ES"/>
        </w:rPr>
        <w:t xml:space="preserve"> en valor económico</w:t>
      </w:r>
      <w:r w:rsidR="003334F2" w:rsidRPr="0015391E">
        <w:rPr>
          <w:rFonts w:ascii="Calibri" w:hAnsi="Calibri" w:cs="Calibri"/>
          <w:color w:val="000000" w:themeColor="text1"/>
          <w:sz w:val="20"/>
          <w:szCs w:val="20"/>
          <w:lang w:val="es-ES"/>
        </w:rPr>
        <w:t>, social y medioambiental en</w:t>
      </w:r>
      <w:r w:rsidRPr="0015391E">
        <w:rPr>
          <w:rFonts w:ascii="Calibri" w:hAnsi="Calibri" w:cs="Calibri"/>
          <w:color w:val="000000" w:themeColor="text1"/>
          <w:sz w:val="20"/>
          <w:szCs w:val="20"/>
          <w:lang w:val="es-ES"/>
        </w:rPr>
        <w:t xml:space="preserve"> los Territorios</w:t>
      </w:r>
      <w:r w:rsidR="003334F2" w:rsidRPr="0015391E">
        <w:rPr>
          <w:rFonts w:ascii="Calibri" w:hAnsi="Calibri" w:cs="Calibri"/>
          <w:color w:val="000000" w:themeColor="text1"/>
          <w:sz w:val="20"/>
          <w:szCs w:val="20"/>
          <w:lang w:val="es-ES"/>
        </w:rPr>
        <w:t xml:space="preserve"> y las Comunidades que lo habitan</w:t>
      </w:r>
      <w:r w:rsidRPr="0015391E">
        <w:rPr>
          <w:rFonts w:ascii="Calibri" w:hAnsi="Calibri" w:cs="Calibri"/>
          <w:color w:val="000000" w:themeColor="text1"/>
          <w:sz w:val="20"/>
          <w:szCs w:val="20"/>
          <w:lang w:val="es-ES"/>
        </w:rPr>
        <w:t>, obedece a un Modelo de Innovación de Cuádruple Hélice</w:t>
      </w:r>
      <w:r w:rsidR="003334F2" w:rsidRPr="0015391E">
        <w:rPr>
          <w:rFonts w:ascii="Calibri" w:hAnsi="Calibri" w:cs="Calibri"/>
          <w:color w:val="000000" w:themeColor="text1"/>
          <w:sz w:val="20"/>
          <w:szCs w:val="20"/>
          <w:lang w:val="es-ES"/>
        </w:rPr>
        <w:t xml:space="preserve"> [ Fig. 2 ].</w:t>
      </w:r>
    </w:p>
    <w:p w14:paraId="2672F8AC" w14:textId="58ACC6D6" w:rsidR="00D03586" w:rsidRPr="0015391E" w:rsidRDefault="003334F2" w:rsidP="00244DA7">
      <w:pPr>
        <w:widowControl w:val="0"/>
        <w:tabs>
          <w:tab w:val="left" w:pos="220"/>
          <w:tab w:val="left" w:pos="720"/>
        </w:tabs>
        <w:autoSpaceDE w:val="0"/>
        <w:autoSpaceDN w:val="0"/>
        <w:adjustRightInd w:val="0"/>
        <w:rPr>
          <w:rFonts w:ascii="Calibri" w:hAnsi="Calibri" w:cs="Calibri"/>
          <w:color w:val="000000" w:themeColor="text1"/>
          <w:sz w:val="20"/>
          <w:szCs w:val="20"/>
          <w:lang w:val="es-CL"/>
        </w:rPr>
      </w:pPr>
      <w:r w:rsidRPr="0015391E">
        <w:rPr>
          <w:rFonts w:ascii="Calibri" w:hAnsi="Calibri" w:cs="Calibri"/>
          <w:color w:val="000000" w:themeColor="text1"/>
          <w:sz w:val="20"/>
          <w:szCs w:val="20"/>
          <w:lang w:val="es-CL"/>
        </w:rPr>
        <w:t>Este modelo de Gestión Territorial es útil de aplicar  en las admin</w:t>
      </w:r>
      <w:r w:rsidR="00D03586" w:rsidRPr="0015391E">
        <w:rPr>
          <w:rFonts w:ascii="Calibri" w:hAnsi="Calibri" w:cs="Calibri"/>
          <w:color w:val="000000" w:themeColor="text1"/>
          <w:sz w:val="20"/>
          <w:szCs w:val="20"/>
          <w:lang w:val="es-CL"/>
        </w:rPr>
        <w:t>istraciones más locales y no de estado</w:t>
      </w:r>
      <w:r w:rsidRPr="0015391E">
        <w:rPr>
          <w:rFonts w:ascii="Calibri" w:hAnsi="Calibri" w:cs="Calibri"/>
          <w:color w:val="000000" w:themeColor="text1"/>
          <w:sz w:val="20"/>
          <w:szCs w:val="20"/>
          <w:lang w:val="es-CL"/>
        </w:rPr>
        <w:t xml:space="preserve">, pues son las que están </w:t>
      </w:r>
      <w:r w:rsidR="00D03586" w:rsidRPr="0015391E">
        <w:rPr>
          <w:rFonts w:ascii="Calibri" w:hAnsi="Calibri" w:cs="Calibri"/>
          <w:color w:val="000000" w:themeColor="text1"/>
          <w:sz w:val="20"/>
          <w:szCs w:val="20"/>
          <w:lang w:val="es-CL"/>
        </w:rPr>
        <w:t xml:space="preserve">más </w:t>
      </w:r>
      <w:r w:rsidRPr="0015391E">
        <w:rPr>
          <w:rFonts w:ascii="Calibri" w:hAnsi="Calibri" w:cs="Calibri"/>
          <w:color w:val="000000" w:themeColor="text1"/>
          <w:sz w:val="20"/>
          <w:szCs w:val="20"/>
          <w:lang w:val="es-CL"/>
        </w:rPr>
        <w:t>próxi</w:t>
      </w:r>
      <w:r w:rsidR="00D03586" w:rsidRPr="0015391E">
        <w:rPr>
          <w:rFonts w:ascii="Calibri" w:hAnsi="Calibri" w:cs="Calibri"/>
          <w:color w:val="000000" w:themeColor="text1"/>
          <w:sz w:val="20"/>
          <w:szCs w:val="20"/>
          <w:lang w:val="es-CL"/>
        </w:rPr>
        <w:t>mas a los retos que plantean la ciudad y lo</w:t>
      </w:r>
      <w:r w:rsidRPr="0015391E">
        <w:rPr>
          <w:rFonts w:ascii="Calibri" w:hAnsi="Calibri" w:cs="Calibri"/>
          <w:color w:val="000000" w:themeColor="text1"/>
          <w:sz w:val="20"/>
          <w:szCs w:val="20"/>
          <w:lang w:val="es-CL"/>
        </w:rPr>
        <w:t>s ciudadanos</w:t>
      </w:r>
      <w:r w:rsidR="00D03586" w:rsidRPr="0015391E">
        <w:rPr>
          <w:rFonts w:ascii="Calibri" w:hAnsi="Calibri" w:cs="Calibri"/>
          <w:color w:val="000000" w:themeColor="text1"/>
          <w:sz w:val="20"/>
          <w:szCs w:val="20"/>
          <w:lang w:val="es-CL"/>
        </w:rPr>
        <w:t>.</w:t>
      </w:r>
    </w:p>
    <w:p w14:paraId="23BAA60B" w14:textId="77777777" w:rsidR="00D03586" w:rsidRDefault="00D03586" w:rsidP="00244DA7">
      <w:pPr>
        <w:widowControl w:val="0"/>
        <w:tabs>
          <w:tab w:val="left" w:pos="220"/>
          <w:tab w:val="left" w:pos="720"/>
        </w:tabs>
        <w:autoSpaceDE w:val="0"/>
        <w:autoSpaceDN w:val="0"/>
        <w:adjustRightInd w:val="0"/>
        <w:rPr>
          <w:rFonts w:ascii="Calibri" w:hAnsi="Calibri" w:cs="Calibri"/>
          <w:sz w:val="20"/>
          <w:szCs w:val="20"/>
          <w:lang w:val="es-ES"/>
        </w:rPr>
      </w:pPr>
    </w:p>
    <w:p w14:paraId="71296208" w14:textId="77777777" w:rsidR="00D03586" w:rsidRPr="00244DA7" w:rsidRDefault="00D03586" w:rsidP="00244DA7">
      <w:pPr>
        <w:widowControl w:val="0"/>
        <w:tabs>
          <w:tab w:val="left" w:pos="220"/>
          <w:tab w:val="left" w:pos="720"/>
        </w:tabs>
        <w:autoSpaceDE w:val="0"/>
        <w:autoSpaceDN w:val="0"/>
        <w:adjustRightInd w:val="0"/>
        <w:rPr>
          <w:rFonts w:ascii="Calibri" w:hAnsi="Calibri" w:cs="Calibri"/>
          <w:sz w:val="20"/>
          <w:szCs w:val="20"/>
          <w:lang w:val="es-ES"/>
        </w:rPr>
      </w:pPr>
    </w:p>
    <w:p w14:paraId="57E14212" w14:textId="750DB933" w:rsidR="00244DA7" w:rsidRPr="00EF31A2" w:rsidRDefault="00D03586" w:rsidP="00D1586A">
      <w:pPr>
        <w:rPr>
          <w:rFonts w:asciiTheme="majorHAnsi" w:hAnsiTheme="majorHAnsi"/>
          <w:sz w:val="20"/>
          <w:szCs w:val="20"/>
        </w:rPr>
      </w:pPr>
      <w:r>
        <w:rPr>
          <w:rFonts w:asciiTheme="majorHAnsi" w:hAnsiTheme="majorHAnsi"/>
          <w:noProof/>
          <w:sz w:val="20"/>
          <w:szCs w:val="20"/>
          <w:lang w:val="es-ES" w:eastAsia="es-ES"/>
        </w:rPr>
        <w:drawing>
          <wp:inline distT="0" distB="0" distL="0" distR="0" wp14:anchorId="47549FB8" wp14:editId="5B4EB1F4">
            <wp:extent cx="5605780" cy="3200400"/>
            <wp:effectExtent l="0" t="0" r="7620" b="0"/>
            <wp:docPr id="3" name="Imagen 3" descr="Macintosh HD:Users:hugorojas:Desktop:Cuadruple Helice Lab 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gorojas:Desktop:Cuadruple Helice Lab 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780" cy="3200400"/>
                    </a:xfrm>
                    <a:prstGeom prst="rect">
                      <a:avLst/>
                    </a:prstGeom>
                    <a:noFill/>
                    <a:ln>
                      <a:noFill/>
                    </a:ln>
                  </pic:spPr>
                </pic:pic>
              </a:graphicData>
            </a:graphic>
          </wp:inline>
        </w:drawing>
      </w:r>
    </w:p>
    <w:p w14:paraId="1CC4BE6A" w14:textId="77777777" w:rsidR="00D1586A" w:rsidRPr="00EF31A2" w:rsidRDefault="00D1586A" w:rsidP="00D1586A">
      <w:pPr>
        <w:rPr>
          <w:rFonts w:asciiTheme="majorHAnsi" w:hAnsiTheme="majorHAnsi"/>
          <w:sz w:val="20"/>
          <w:szCs w:val="20"/>
        </w:rPr>
      </w:pPr>
    </w:p>
    <w:p w14:paraId="2108FD8A" w14:textId="77CF9238" w:rsidR="00D03586" w:rsidRPr="0015391E" w:rsidRDefault="00D03586" w:rsidP="00D03586">
      <w:pPr>
        <w:rPr>
          <w:rFonts w:ascii="Calibri" w:hAnsi="Calibri"/>
          <w:color w:val="000000" w:themeColor="text1"/>
          <w:sz w:val="20"/>
          <w:szCs w:val="20"/>
          <w:lang w:val="es-ES"/>
        </w:rPr>
      </w:pPr>
      <w:r w:rsidRPr="0015391E">
        <w:rPr>
          <w:rFonts w:ascii="Calibri" w:hAnsi="Calibri"/>
          <w:color w:val="000000" w:themeColor="text1"/>
          <w:sz w:val="20"/>
          <w:szCs w:val="20"/>
          <w:lang w:val="es-ES"/>
        </w:rPr>
        <w:t>Fig. 2.  Modelo de Innovación de Cuádruple Hélice</w:t>
      </w:r>
    </w:p>
    <w:p w14:paraId="5962330C" w14:textId="77777777" w:rsidR="00B77569" w:rsidRPr="0015391E" w:rsidRDefault="00B77569" w:rsidP="00D03586">
      <w:pPr>
        <w:rPr>
          <w:rFonts w:ascii="Calibri" w:hAnsi="Calibri"/>
          <w:color w:val="000000" w:themeColor="text1"/>
          <w:sz w:val="20"/>
          <w:szCs w:val="20"/>
          <w:lang w:val="es-ES"/>
        </w:rPr>
      </w:pPr>
    </w:p>
    <w:p w14:paraId="47ED0537" w14:textId="77777777" w:rsidR="007276D0" w:rsidRPr="0015391E" w:rsidRDefault="007276D0" w:rsidP="004B0115">
      <w:pPr>
        <w:rPr>
          <w:rFonts w:ascii="Calibri" w:hAnsi="Calibri"/>
          <w:b/>
          <w:color w:val="000000" w:themeColor="text1"/>
          <w:sz w:val="20"/>
          <w:szCs w:val="20"/>
        </w:rPr>
      </w:pPr>
    </w:p>
    <w:p w14:paraId="5F4F1778" w14:textId="380F45CD" w:rsidR="00530F81" w:rsidRPr="0015391E" w:rsidRDefault="00351F90" w:rsidP="004C5993">
      <w:pPr>
        <w:rPr>
          <w:rFonts w:ascii="Calibri" w:hAnsi="Calibri"/>
          <w:b/>
          <w:color w:val="000000" w:themeColor="text1"/>
          <w:sz w:val="20"/>
          <w:szCs w:val="20"/>
        </w:rPr>
      </w:pPr>
      <w:r w:rsidRPr="0015391E">
        <w:rPr>
          <w:rFonts w:ascii="Calibri" w:hAnsi="Calibri"/>
          <w:b/>
          <w:color w:val="000000" w:themeColor="text1"/>
          <w:sz w:val="20"/>
          <w:szCs w:val="20"/>
        </w:rPr>
        <w:t xml:space="preserve">2.1 URBAN LIVING LAB </w:t>
      </w:r>
      <w:r w:rsidR="002378BC" w:rsidRPr="0015391E">
        <w:rPr>
          <w:rFonts w:ascii="Calibri" w:hAnsi="Calibri"/>
          <w:b/>
          <w:color w:val="000000" w:themeColor="text1"/>
          <w:sz w:val="20"/>
          <w:szCs w:val="20"/>
        </w:rPr>
        <w:t>/</w:t>
      </w:r>
      <w:r w:rsidRPr="0015391E">
        <w:rPr>
          <w:rFonts w:ascii="Calibri" w:hAnsi="Calibri"/>
          <w:b/>
          <w:color w:val="000000" w:themeColor="text1"/>
          <w:sz w:val="20"/>
          <w:szCs w:val="20"/>
        </w:rPr>
        <w:t xml:space="preserve"> Barrio Recreo</w:t>
      </w:r>
    </w:p>
    <w:p w14:paraId="643994FE" w14:textId="4170D75C" w:rsidR="009555B8"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En es</w:t>
      </w:r>
      <w:r w:rsidR="00530F81" w:rsidRPr="0015391E">
        <w:rPr>
          <w:rFonts w:asciiTheme="majorHAnsi" w:hAnsiTheme="majorHAnsi"/>
          <w:color w:val="000000" w:themeColor="text1"/>
          <w:sz w:val="20"/>
          <w:szCs w:val="20"/>
        </w:rPr>
        <w:t>t</w:t>
      </w:r>
      <w:r w:rsidRPr="0015391E">
        <w:rPr>
          <w:rFonts w:asciiTheme="majorHAnsi" w:hAnsiTheme="majorHAnsi"/>
          <w:color w:val="000000" w:themeColor="text1"/>
          <w:sz w:val="20"/>
          <w:szCs w:val="20"/>
        </w:rPr>
        <w:t>a ruta de trabajo, el año 2020 ( Agosto ) iniciamos un Proyecto de escala mas acotada territorialmente, con el objeto de desarrollar una estrategia viable de financiamiento para el emplazamiento en la Ciudad de una Plat</w:t>
      </w:r>
      <w:r w:rsidR="004C5993" w:rsidRPr="0015391E">
        <w:rPr>
          <w:rFonts w:asciiTheme="majorHAnsi" w:hAnsiTheme="majorHAnsi"/>
          <w:color w:val="000000" w:themeColor="text1"/>
          <w:sz w:val="20"/>
          <w:szCs w:val="20"/>
        </w:rPr>
        <w:t xml:space="preserve">aforma Piloto para </w:t>
      </w:r>
      <w:r w:rsidR="00146B79" w:rsidRPr="0015391E">
        <w:rPr>
          <w:rFonts w:asciiTheme="majorHAnsi" w:hAnsiTheme="majorHAnsi"/>
          <w:color w:val="000000" w:themeColor="text1"/>
          <w:sz w:val="20"/>
          <w:szCs w:val="20"/>
        </w:rPr>
        <w:t xml:space="preserve">BIG barrio. </w:t>
      </w:r>
      <w:r w:rsidRPr="0015391E">
        <w:rPr>
          <w:rFonts w:asciiTheme="majorHAnsi" w:hAnsiTheme="majorHAnsi"/>
          <w:color w:val="000000" w:themeColor="text1"/>
          <w:sz w:val="20"/>
          <w:szCs w:val="20"/>
        </w:rPr>
        <w:t>Y lo focalizamos</w:t>
      </w:r>
      <w:r w:rsidR="00530F81" w:rsidRPr="0015391E">
        <w:rPr>
          <w:rFonts w:asciiTheme="majorHAnsi" w:hAnsiTheme="majorHAnsi"/>
          <w:color w:val="000000" w:themeColor="text1"/>
          <w:sz w:val="20"/>
          <w:szCs w:val="20"/>
        </w:rPr>
        <w:t xml:space="preserve"> en el Barrio Recreo en la Ci</w:t>
      </w:r>
      <w:r w:rsidR="00146B79" w:rsidRPr="0015391E">
        <w:rPr>
          <w:rFonts w:asciiTheme="majorHAnsi" w:hAnsiTheme="majorHAnsi"/>
          <w:color w:val="000000" w:themeColor="text1"/>
          <w:sz w:val="20"/>
          <w:szCs w:val="20"/>
        </w:rPr>
        <w:t>udad de Viña del Mar</w:t>
      </w:r>
      <w:r w:rsidR="004C5993" w:rsidRPr="0015391E">
        <w:rPr>
          <w:rFonts w:asciiTheme="majorHAnsi" w:hAnsiTheme="majorHAnsi"/>
          <w:color w:val="000000" w:themeColor="text1"/>
          <w:sz w:val="20"/>
          <w:szCs w:val="20"/>
        </w:rPr>
        <w:t>,</w:t>
      </w:r>
      <w:r w:rsidR="00146B79" w:rsidRPr="0015391E">
        <w:rPr>
          <w:rFonts w:asciiTheme="majorHAnsi" w:hAnsiTheme="majorHAnsi"/>
          <w:color w:val="000000" w:themeColor="text1"/>
          <w:sz w:val="20"/>
          <w:szCs w:val="20"/>
        </w:rPr>
        <w:t xml:space="preserve"> bajo la Metodología de desa</w:t>
      </w:r>
      <w:r w:rsidR="00B77569" w:rsidRPr="0015391E">
        <w:rPr>
          <w:rFonts w:asciiTheme="majorHAnsi" w:hAnsiTheme="majorHAnsi"/>
          <w:color w:val="000000" w:themeColor="text1"/>
          <w:sz w:val="20"/>
          <w:szCs w:val="20"/>
        </w:rPr>
        <w:t xml:space="preserve">rrollo de un </w:t>
      </w:r>
      <w:proofErr w:type="spellStart"/>
      <w:r w:rsidR="00B77569" w:rsidRPr="0015391E">
        <w:rPr>
          <w:rFonts w:asciiTheme="majorHAnsi" w:hAnsiTheme="majorHAnsi"/>
          <w:color w:val="000000" w:themeColor="text1"/>
          <w:sz w:val="20"/>
          <w:szCs w:val="20"/>
        </w:rPr>
        <w:t>Urban</w:t>
      </w:r>
      <w:proofErr w:type="spellEnd"/>
      <w:r w:rsidR="00B77569" w:rsidRPr="0015391E">
        <w:rPr>
          <w:rFonts w:asciiTheme="majorHAnsi" w:hAnsiTheme="majorHAnsi"/>
          <w:color w:val="000000" w:themeColor="text1"/>
          <w:sz w:val="20"/>
          <w:szCs w:val="20"/>
        </w:rPr>
        <w:t xml:space="preserve"> Living </w:t>
      </w:r>
      <w:proofErr w:type="spellStart"/>
      <w:r w:rsidR="00B77569" w:rsidRPr="0015391E">
        <w:rPr>
          <w:rFonts w:asciiTheme="majorHAnsi" w:hAnsiTheme="majorHAnsi"/>
          <w:color w:val="000000" w:themeColor="text1"/>
          <w:sz w:val="20"/>
          <w:szCs w:val="20"/>
        </w:rPr>
        <w:t>Lab</w:t>
      </w:r>
      <w:proofErr w:type="spellEnd"/>
      <w:r w:rsidR="00B77569" w:rsidRPr="0015391E">
        <w:rPr>
          <w:rFonts w:asciiTheme="majorHAnsi" w:hAnsiTheme="majorHAnsi"/>
          <w:color w:val="000000" w:themeColor="text1"/>
          <w:sz w:val="20"/>
          <w:szCs w:val="20"/>
        </w:rPr>
        <w:t xml:space="preserve"> para</w:t>
      </w:r>
      <w:r w:rsidR="00146B79" w:rsidRPr="0015391E">
        <w:rPr>
          <w:rFonts w:asciiTheme="majorHAnsi" w:hAnsiTheme="majorHAnsi"/>
          <w:color w:val="000000" w:themeColor="text1"/>
          <w:sz w:val="20"/>
          <w:szCs w:val="20"/>
        </w:rPr>
        <w:t xml:space="preserve"> la Ciudad.</w:t>
      </w:r>
    </w:p>
    <w:p w14:paraId="7D988599" w14:textId="3DCE5F16" w:rsidR="00146B79" w:rsidRPr="0015391E" w:rsidRDefault="00146B79" w:rsidP="00146B79">
      <w:pPr>
        <w:rPr>
          <w:rStyle w:val="tlid-translationtranslation"/>
          <w:rFonts w:asciiTheme="majorHAnsi" w:hAnsiTheme="majorHAnsi"/>
          <w:color w:val="000000" w:themeColor="text1"/>
          <w:sz w:val="20"/>
          <w:szCs w:val="20"/>
        </w:rPr>
      </w:pPr>
      <w:r w:rsidRPr="0015391E">
        <w:rPr>
          <w:rStyle w:val="tlid-translationtranslation"/>
          <w:rFonts w:asciiTheme="majorHAnsi" w:hAnsiTheme="majorHAnsi"/>
          <w:color w:val="000000" w:themeColor="text1"/>
          <w:sz w:val="20"/>
          <w:szCs w:val="20"/>
        </w:rPr>
        <w:t>Este ULL / BIG barrio. Recreo, tiene como objetivo desarrollar innovación en servicios para la Ciudad y la Experiencia del Usuario</w:t>
      </w:r>
      <w:r w:rsidR="004C5993" w:rsidRPr="0015391E">
        <w:rPr>
          <w:rStyle w:val="tlid-translationtranslation"/>
          <w:rFonts w:asciiTheme="majorHAnsi" w:hAnsiTheme="majorHAnsi"/>
          <w:color w:val="000000" w:themeColor="text1"/>
          <w:sz w:val="20"/>
          <w:szCs w:val="20"/>
        </w:rPr>
        <w:t xml:space="preserve"> y s</w:t>
      </w:r>
      <w:r w:rsidRPr="0015391E">
        <w:rPr>
          <w:rStyle w:val="tlid-translationtranslation"/>
          <w:rFonts w:asciiTheme="majorHAnsi" w:hAnsiTheme="majorHAnsi"/>
          <w:color w:val="000000" w:themeColor="text1"/>
          <w:sz w:val="20"/>
          <w:szCs w:val="20"/>
        </w:rPr>
        <w:t>ervirá para probar o implementar en terreno una s</w:t>
      </w:r>
      <w:r w:rsidR="004C5993" w:rsidRPr="0015391E">
        <w:rPr>
          <w:rStyle w:val="tlid-translationtranslation"/>
          <w:rFonts w:asciiTheme="majorHAnsi" w:hAnsiTheme="majorHAnsi"/>
          <w:color w:val="000000" w:themeColor="text1"/>
          <w:sz w:val="20"/>
          <w:szCs w:val="20"/>
        </w:rPr>
        <w:t>olución desarrollada desde los</w:t>
      </w:r>
      <w:r w:rsidRPr="0015391E">
        <w:rPr>
          <w:rStyle w:val="tlid-translationtranslation"/>
          <w:rFonts w:asciiTheme="majorHAnsi" w:hAnsiTheme="majorHAnsi"/>
          <w:color w:val="000000" w:themeColor="text1"/>
          <w:sz w:val="20"/>
          <w:szCs w:val="20"/>
        </w:rPr>
        <w:t xml:space="preserve"> procesos de colaboración Académica- Pública- Privada</w:t>
      </w:r>
      <w:r w:rsidR="004C5993" w:rsidRPr="0015391E">
        <w:rPr>
          <w:rStyle w:val="tlid-translationtranslation"/>
          <w:rFonts w:asciiTheme="majorHAnsi" w:hAnsiTheme="majorHAnsi"/>
          <w:color w:val="000000" w:themeColor="text1"/>
          <w:sz w:val="20"/>
          <w:szCs w:val="20"/>
        </w:rPr>
        <w:t>- Comunidad.</w:t>
      </w:r>
      <w:r w:rsidRPr="0015391E">
        <w:rPr>
          <w:rFonts w:asciiTheme="majorHAnsi" w:hAnsiTheme="majorHAnsi"/>
          <w:color w:val="000000" w:themeColor="text1"/>
          <w:sz w:val="20"/>
          <w:szCs w:val="20"/>
        </w:rPr>
        <w:br/>
      </w:r>
      <w:r w:rsidRPr="0015391E">
        <w:rPr>
          <w:rStyle w:val="tlid-translationtranslation"/>
          <w:rFonts w:asciiTheme="majorHAnsi" w:hAnsiTheme="majorHAnsi"/>
          <w:color w:val="000000" w:themeColor="text1"/>
          <w:sz w:val="20"/>
          <w:szCs w:val="20"/>
        </w:rPr>
        <w:t>Los actores participantes dan forma al proceso de innovación</w:t>
      </w:r>
      <w:r w:rsidR="00B77569" w:rsidRPr="0015391E">
        <w:rPr>
          <w:rStyle w:val="tlid-translationtranslation"/>
          <w:rFonts w:asciiTheme="majorHAnsi" w:hAnsiTheme="majorHAnsi"/>
          <w:color w:val="000000" w:themeColor="text1"/>
          <w:sz w:val="20"/>
          <w:szCs w:val="20"/>
        </w:rPr>
        <w:t xml:space="preserve"> ( Cuádruple Hélice )</w:t>
      </w:r>
      <w:r w:rsidRPr="0015391E">
        <w:rPr>
          <w:rStyle w:val="tlid-translationtranslation"/>
          <w:rFonts w:asciiTheme="majorHAnsi" w:hAnsiTheme="majorHAnsi"/>
          <w:color w:val="000000" w:themeColor="text1"/>
          <w:sz w:val="20"/>
          <w:szCs w:val="20"/>
        </w:rPr>
        <w:t xml:space="preserve"> en que se  </w:t>
      </w:r>
      <w:r w:rsidR="003A10A7" w:rsidRPr="0015391E">
        <w:rPr>
          <w:rStyle w:val="tlid-translationtranslation"/>
          <w:rFonts w:asciiTheme="majorHAnsi" w:hAnsiTheme="majorHAnsi"/>
          <w:color w:val="000000" w:themeColor="text1"/>
          <w:sz w:val="20"/>
          <w:szCs w:val="20"/>
        </w:rPr>
        <w:t>busca utilizar información</w:t>
      </w:r>
      <w:r w:rsidRPr="0015391E">
        <w:rPr>
          <w:rStyle w:val="tlid-translationtranslation"/>
          <w:rFonts w:asciiTheme="majorHAnsi" w:hAnsiTheme="majorHAnsi"/>
          <w:color w:val="000000" w:themeColor="text1"/>
          <w:sz w:val="20"/>
          <w:szCs w:val="20"/>
        </w:rPr>
        <w:t xml:space="preserve"> obtenida</w:t>
      </w:r>
      <w:r w:rsidR="003A10A7" w:rsidRPr="0015391E">
        <w:rPr>
          <w:rStyle w:val="tlid-translationtranslation"/>
          <w:rFonts w:asciiTheme="majorHAnsi" w:hAnsiTheme="majorHAnsi"/>
          <w:color w:val="000000" w:themeColor="text1"/>
          <w:sz w:val="20"/>
          <w:szCs w:val="20"/>
        </w:rPr>
        <w:t xml:space="preserve"> de Procesos de Participación Ciudadana tanto para el levantamiento de los Requerimientos, en el proceso de Co-Diseño, como también retroalimentación en </w:t>
      </w:r>
      <w:r w:rsidRPr="0015391E">
        <w:rPr>
          <w:rStyle w:val="tlid-translationtranslation"/>
          <w:rFonts w:asciiTheme="majorHAnsi" w:hAnsiTheme="majorHAnsi"/>
          <w:color w:val="000000" w:themeColor="text1"/>
          <w:sz w:val="20"/>
          <w:szCs w:val="20"/>
        </w:rPr>
        <w:t>el uso y evaluación del producto,</w:t>
      </w:r>
      <w:r w:rsidRPr="0015391E">
        <w:rPr>
          <w:rFonts w:asciiTheme="majorHAnsi" w:hAnsiTheme="majorHAnsi"/>
          <w:color w:val="000000" w:themeColor="text1"/>
          <w:sz w:val="20"/>
          <w:szCs w:val="20"/>
        </w:rPr>
        <w:t xml:space="preserve"> </w:t>
      </w:r>
      <w:r w:rsidRPr="0015391E">
        <w:rPr>
          <w:rStyle w:val="tlid-translationtranslation"/>
          <w:rFonts w:asciiTheme="majorHAnsi" w:hAnsiTheme="majorHAnsi"/>
          <w:color w:val="000000" w:themeColor="text1"/>
          <w:sz w:val="20"/>
          <w:szCs w:val="20"/>
        </w:rPr>
        <w:t>para seguir  su desarrollo</w:t>
      </w:r>
      <w:r w:rsidR="00B77569" w:rsidRPr="0015391E">
        <w:rPr>
          <w:rStyle w:val="tlid-translationtranslation"/>
          <w:rFonts w:asciiTheme="majorHAnsi" w:hAnsiTheme="majorHAnsi"/>
          <w:color w:val="000000" w:themeColor="text1"/>
          <w:sz w:val="20"/>
          <w:szCs w:val="20"/>
        </w:rPr>
        <w:t xml:space="preserve"> futuro</w:t>
      </w:r>
      <w:r w:rsidR="003A10A7" w:rsidRPr="0015391E">
        <w:rPr>
          <w:rStyle w:val="tlid-translationtranslation"/>
          <w:rFonts w:asciiTheme="majorHAnsi" w:hAnsiTheme="majorHAnsi"/>
          <w:color w:val="000000" w:themeColor="text1"/>
          <w:sz w:val="20"/>
          <w:szCs w:val="20"/>
        </w:rPr>
        <w:t xml:space="preserve"> y empaquetamiento.</w:t>
      </w:r>
    </w:p>
    <w:p w14:paraId="7BDF4AF7" w14:textId="4835A013" w:rsidR="003A10A7" w:rsidRPr="0015391E" w:rsidRDefault="00146B79" w:rsidP="003A10A7">
      <w:pPr>
        <w:rPr>
          <w:rStyle w:val="tlid-translationtranslation"/>
          <w:rFonts w:asciiTheme="majorHAnsi" w:hAnsiTheme="majorHAnsi"/>
          <w:color w:val="000000" w:themeColor="text1"/>
          <w:sz w:val="20"/>
          <w:szCs w:val="20"/>
        </w:rPr>
      </w:pPr>
      <w:r w:rsidRPr="0015391E">
        <w:rPr>
          <w:rStyle w:val="tlid-translationtranslation"/>
          <w:rFonts w:asciiTheme="majorHAnsi" w:hAnsiTheme="majorHAnsi"/>
          <w:color w:val="000000" w:themeColor="text1"/>
          <w:sz w:val="20"/>
          <w:szCs w:val="20"/>
        </w:rPr>
        <w:t>Los actores de estos cuatro grupos contribuyen activamente a la innovación</w:t>
      </w:r>
      <w:r w:rsidR="0023734B" w:rsidRPr="0015391E">
        <w:rPr>
          <w:rStyle w:val="tlid-translationtranslation"/>
          <w:rFonts w:asciiTheme="majorHAnsi" w:hAnsiTheme="majorHAnsi"/>
          <w:color w:val="000000" w:themeColor="text1"/>
          <w:sz w:val="20"/>
          <w:szCs w:val="20"/>
        </w:rPr>
        <w:t xml:space="preserve"> </w:t>
      </w:r>
      <w:r w:rsidRPr="0015391E">
        <w:rPr>
          <w:rStyle w:val="tlid-translationtranslation"/>
          <w:rFonts w:asciiTheme="majorHAnsi" w:hAnsiTheme="majorHAnsi"/>
          <w:color w:val="000000" w:themeColor="text1"/>
          <w:sz w:val="20"/>
          <w:szCs w:val="20"/>
        </w:rPr>
        <w:t xml:space="preserve">y  al proceso de desarrollo que tiene lugar dentro del </w:t>
      </w:r>
      <w:proofErr w:type="spellStart"/>
      <w:r w:rsidRPr="0015391E">
        <w:rPr>
          <w:rStyle w:val="tlid-translationtranslation"/>
          <w:rFonts w:asciiTheme="majorHAnsi" w:hAnsiTheme="majorHAnsi"/>
          <w:color w:val="000000" w:themeColor="text1"/>
          <w:sz w:val="20"/>
          <w:szCs w:val="20"/>
        </w:rPr>
        <w:t>Urban</w:t>
      </w:r>
      <w:proofErr w:type="spellEnd"/>
      <w:r w:rsidRPr="0015391E">
        <w:rPr>
          <w:rStyle w:val="tlid-translationtranslation"/>
          <w:rFonts w:asciiTheme="majorHAnsi" w:hAnsiTheme="majorHAnsi"/>
          <w:color w:val="000000" w:themeColor="text1"/>
          <w:sz w:val="20"/>
          <w:szCs w:val="20"/>
        </w:rPr>
        <w:t xml:space="preserve"> </w:t>
      </w:r>
      <w:r w:rsidR="003A10A7" w:rsidRPr="0015391E">
        <w:rPr>
          <w:rStyle w:val="tlid-translationtranslation"/>
          <w:rFonts w:asciiTheme="majorHAnsi" w:hAnsiTheme="majorHAnsi"/>
          <w:color w:val="000000" w:themeColor="text1"/>
          <w:sz w:val="20"/>
          <w:szCs w:val="20"/>
        </w:rPr>
        <w:t xml:space="preserve">Living </w:t>
      </w:r>
      <w:proofErr w:type="spellStart"/>
      <w:r w:rsidR="003A10A7" w:rsidRPr="0015391E">
        <w:rPr>
          <w:rStyle w:val="tlid-translationtranslation"/>
          <w:rFonts w:asciiTheme="majorHAnsi" w:hAnsiTheme="majorHAnsi"/>
          <w:color w:val="000000" w:themeColor="text1"/>
          <w:sz w:val="20"/>
          <w:szCs w:val="20"/>
        </w:rPr>
        <w:t>Lab</w:t>
      </w:r>
      <w:proofErr w:type="spellEnd"/>
      <w:r w:rsidR="003A10A7" w:rsidRPr="0015391E">
        <w:rPr>
          <w:rStyle w:val="tlid-translationtranslation"/>
          <w:rFonts w:asciiTheme="majorHAnsi" w:hAnsiTheme="majorHAnsi"/>
          <w:color w:val="000000" w:themeColor="text1"/>
          <w:sz w:val="20"/>
          <w:szCs w:val="20"/>
        </w:rPr>
        <w:t xml:space="preserve"> en la ciudad, bajo Condiciones que deben articularse en la  Etapa de Plan de Desarrollo [ Fig.3 ]</w:t>
      </w:r>
    </w:p>
    <w:p w14:paraId="38E24A11" w14:textId="66EB9D13" w:rsidR="00146B79" w:rsidRPr="0015391E" w:rsidRDefault="00146B79" w:rsidP="00146B79">
      <w:pPr>
        <w:rPr>
          <w:rStyle w:val="tlid-translationtranslation"/>
          <w:rFonts w:asciiTheme="majorHAnsi" w:hAnsiTheme="majorHAnsi"/>
          <w:color w:val="000000" w:themeColor="text1"/>
          <w:sz w:val="20"/>
          <w:szCs w:val="20"/>
        </w:rPr>
      </w:pPr>
      <w:r w:rsidRPr="0015391E">
        <w:rPr>
          <w:rStyle w:val="tlid-translationtranslation"/>
          <w:rFonts w:asciiTheme="majorHAnsi" w:hAnsiTheme="majorHAnsi"/>
          <w:color w:val="000000" w:themeColor="text1"/>
          <w:sz w:val="20"/>
          <w:szCs w:val="20"/>
        </w:rPr>
        <w:t>Las a</w:t>
      </w:r>
      <w:r w:rsidR="00C73582" w:rsidRPr="0015391E">
        <w:rPr>
          <w:rStyle w:val="tlid-translationtranslation"/>
          <w:rFonts w:asciiTheme="majorHAnsi" w:hAnsiTheme="majorHAnsi"/>
          <w:color w:val="000000" w:themeColor="text1"/>
          <w:sz w:val="20"/>
          <w:szCs w:val="20"/>
        </w:rPr>
        <w:t xml:space="preserve">ctividades del </w:t>
      </w:r>
      <w:proofErr w:type="spellStart"/>
      <w:r w:rsidR="00C73582" w:rsidRPr="0015391E">
        <w:rPr>
          <w:rStyle w:val="tlid-translationtranslation"/>
          <w:rFonts w:asciiTheme="majorHAnsi" w:hAnsiTheme="majorHAnsi"/>
          <w:color w:val="000000" w:themeColor="text1"/>
          <w:sz w:val="20"/>
          <w:szCs w:val="20"/>
        </w:rPr>
        <w:t>Urban</w:t>
      </w:r>
      <w:proofErr w:type="spellEnd"/>
      <w:r w:rsidR="00C73582" w:rsidRPr="0015391E">
        <w:rPr>
          <w:rStyle w:val="tlid-translationtranslation"/>
          <w:rFonts w:asciiTheme="majorHAnsi" w:hAnsiTheme="majorHAnsi"/>
          <w:color w:val="000000" w:themeColor="text1"/>
          <w:sz w:val="20"/>
          <w:szCs w:val="20"/>
        </w:rPr>
        <w:t xml:space="preserve"> Living </w:t>
      </w:r>
      <w:proofErr w:type="spellStart"/>
      <w:r w:rsidR="00C73582" w:rsidRPr="0015391E">
        <w:rPr>
          <w:rStyle w:val="tlid-translationtranslation"/>
          <w:rFonts w:asciiTheme="majorHAnsi" w:hAnsiTheme="majorHAnsi"/>
          <w:color w:val="000000" w:themeColor="text1"/>
          <w:sz w:val="20"/>
          <w:szCs w:val="20"/>
        </w:rPr>
        <w:t>Lab</w:t>
      </w:r>
      <w:proofErr w:type="spellEnd"/>
      <w:r w:rsidRPr="0015391E">
        <w:rPr>
          <w:rStyle w:val="tlid-translationtranslation"/>
          <w:rFonts w:asciiTheme="majorHAnsi" w:hAnsiTheme="majorHAnsi"/>
          <w:color w:val="000000" w:themeColor="text1"/>
          <w:sz w:val="20"/>
          <w:szCs w:val="20"/>
        </w:rPr>
        <w:t>,</w:t>
      </w:r>
      <w:r w:rsidR="00C73582" w:rsidRPr="0015391E">
        <w:rPr>
          <w:rStyle w:val="tlid-translationtranslation"/>
          <w:rFonts w:asciiTheme="majorHAnsi" w:hAnsiTheme="majorHAnsi"/>
          <w:color w:val="000000" w:themeColor="text1"/>
          <w:sz w:val="20"/>
          <w:szCs w:val="20"/>
        </w:rPr>
        <w:t xml:space="preserve"> </w:t>
      </w:r>
      <w:r w:rsidRPr="0015391E">
        <w:rPr>
          <w:rStyle w:val="tlid-translationtranslation"/>
          <w:rFonts w:asciiTheme="majorHAnsi" w:hAnsiTheme="majorHAnsi"/>
          <w:color w:val="000000" w:themeColor="text1"/>
          <w:sz w:val="20"/>
          <w:szCs w:val="20"/>
        </w:rPr>
        <w:t>se llevan a cabo en un contexto de uso de la vida real ( prácticas humanas en la Ciudad</w:t>
      </w:r>
      <w:r w:rsidR="00C73582" w:rsidRPr="0015391E">
        <w:rPr>
          <w:rStyle w:val="tlid-translationtranslation"/>
          <w:rFonts w:asciiTheme="majorHAnsi" w:hAnsiTheme="majorHAnsi"/>
          <w:color w:val="000000" w:themeColor="text1"/>
          <w:sz w:val="20"/>
          <w:szCs w:val="20"/>
        </w:rPr>
        <w:t>-Barrio</w:t>
      </w:r>
      <w:r w:rsidRPr="0015391E">
        <w:rPr>
          <w:rStyle w:val="tlid-translationtranslation"/>
          <w:rFonts w:asciiTheme="majorHAnsi" w:hAnsiTheme="majorHAnsi"/>
          <w:color w:val="000000" w:themeColor="text1"/>
          <w:sz w:val="20"/>
          <w:szCs w:val="20"/>
        </w:rPr>
        <w:t xml:space="preserve"> ), dentro de un polígono en donde se emplaza</w:t>
      </w:r>
      <w:r w:rsidR="00C73582" w:rsidRPr="0015391E">
        <w:rPr>
          <w:rStyle w:val="tlid-translationtranslation"/>
          <w:rFonts w:asciiTheme="majorHAnsi" w:hAnsiTheme="majorHAnsi"/>
          <w:color w:val="000000" w:themeColor="text1"/>
          <w:sz w:val="20"/>
          <w:szCs w:val="20"/>
        </w:rPr>
        <w:t xml:space="preserve">rá la Plataforma Físico-Digital, que constituye una </w:t>
      </w:r>
      <w:proofErr w:type="spellStart"/>
      <w:r w:rsidR="00C73582" w:rsidRPr="0015391E">
        <w:rPr>
          <w:rStyle w:val="tlid-translationtranslation"/>
          <w:rFonts w:asciiTheme="majorHAnsi" w:hAnsiTheme="majorHAnsi"/>
          <w:color w:val="000000" w:themeColor="text1"/>
          <w:sz w:val="20"/>
          <w:szCs w:val="20"/>
        </w:rPr>
        <w:t>Habitat</w:t>
      </w:r>
      <w:proofErr w:type="spellEnd"/>
      <w:r w:rsidR="00C73582" w:rsidRPr="0015391E">
        <w:rPr>
          <w:rStyle w:val="tlid-translationtranslation"/>
          <w:rFonts w:asciiTheme="majorHAnsi" w:hAnsiTheme="majorHAnsi"/>
          <w:color w:val="000000" w:themeColor="text1"/>
          <w:sz w:val="20"/>
          <w:szCs w:val="20"/>
        </w:rPr>
        <w:t xml:space="preserve"> cotidiano para Vecinos y Usuarios.</w:t>
      </w:r>
    </w:p>
    <w:p w14:paraId="02C79A5F" w14:textId="77777777" w:rsidR="00B77569" w:rsidRDefault="00B77569" w:rsidP="00146B79">
      <w:pPr>
        <w:rPr>
          <w:rStyle w:val="tlid-translationtranslation"/>
          <w:rFonts w:asciiTheme="majorHAnsi" w:hAnsiTheme="majorHAnsi"/>
          <w:sz w:val="20"/>
          <w:szCs w:val="20"/>
        </w:rPr>
      </w:pPr>
    </w:p>
    <w:p w14:paraId="3E79EFDA" w14:textId="77777777" w:rsidR="00B77569" w:rsidRPr="00146B79" w:rsidRDefault="00B77569" w:rsidP="00146B79">
      <w:pPr>
        <w:rPr>
          <w:rFonts w:asciiTheme="majorHAnsi" w:hAnsiTheme="majorHAnsi"/>
          <w:sz w:val="20"/>
          <w:szCs w:val="20"/>
        </w:rPr>
      </w:pPr>
    </w:p>
    <w:p w14:paraId="43883439" w14:textId="77777777" w:rsidR="00146B79" w:rsidRPr="00146B79" w:rsidRDefault="00146B79" w:rsidP="009555B8">
      <w:pPr>
        <w:rPr>
          <w:rFonts w:asciiTheme="majorHAnsi" w:hAnsiTheme="majorHAnsi"/>
          <w:sz w:val="20"/>
          <w:szCs w:val="20"/>
        </w:rPr>
      </w:pPr>
    </w:p>
    <w:p w14:paraId="7711F256" w14:textId="0412088F" w:rsidR="00146B79" w:rsidRDefault="00B77569" w:rsidP="009555B8">
      <w:pPr>
        <w:rPr>
          <w:rFonts w:asciiTheme="majorHAnsi" w:hAnsiTheme="majorHAnsi"/>
          <w:sz w:val="20"/>
          <w:szCs w:val="20"/>
        </w:rPr>
      </w:pPr>
      <w:r>
        <w:rPr>
          <w:rFonts w:asciiTheme="majorHAnsi" w:hAnsiTheme="majorHAnsi"/>
          <w:noProof/>
          <w:sz w:val="20"/>
          <w:szCs w:val="20"/>
          <w:lang w:val="es-ES" w:eastAsia="es-ES"/>
        </w:rPr>
        <w:drawing>
          <wp:inline distT="0" distB="0" distL="0" distR="0" wp14:anchorId="1D04624C" wp14:editId="7858DC8D">
            <wp:extent cx="5605780" cy="3207385"/>
            <wp:effectExtent l="0" t="0" r="7620" b="0"/>
            <wp:docPr id="4" name="Imagen 4" descr="Macintosh HD:Users:hugorojas:Desktop:Mapa de CONDICIONES Etap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ugorojas:Desktop:Mapa de CONDICIONES Etapa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3207385"/>
                    </a:xfrm>
                    <a:prstGeom prst="rect">
                      <a:avLst/>
                    </a:prstGeom>
                    <a:noFill/>
                    <a:ln>
                      <a:noFill/>
                    </a:ln>
                  </pic:spPr>
                </pic:pic>
              </a:graphicData>
            </a:graphic>
          </wp:inline>
        </w:drawing>
      </w:r>
    </w:p>
    <w:p w14:paraId="068AD76A" w14:textId="77777777" w:rsidR="00146B79" w:rsidRDefault="00146B79" w:rsidP="009555B8">
      <w:pPr>
        <w:rPr>
          <w:rFonts w:asciiTheme="majorHAnsi" w:hAnsiTheme="majorHAnsi"/>
          <w:sz w:val="20"/>
          <w:szCs w:val="20"/>
        </w:rPr>
      </w:pPr>
    </w:p>
    <w:p w14:paraId="01626D4F" w14:textId="3C53CBED" w:rsidR="00B77569" w:rsidRPr="0015391E" w:rsidRDefault="00B77569" w:rsidP="00B77569">
      <w:pPr>
        <w:rPr>
          <w:rFonts w:ascii="Calibri" w:hAnsi="Calibri"/>
          <w:color w:val="000000" w:themeColor="text1"/>
          <w:sz w:val="20"/>
          <w:szCs w:val="20"/>
          <w:lang w:val="es-ES"/>
        </w:rPr>
      </w:pPr>
      <w:r w:rsidRPr="0015391E">
        <w:rPr>
          <w:rFonts w:ascii="Calibri" w:hAnsi="Calibri"/>
          <w:color w:val="000000" w:themeColor="text1"/>
          <w:sz w:val="20"/>
          <w:szCs w:val="20"/>
          <w:lang w:val="es-ES"/>
        </w:rPr>
        <w:t xml:space="preserve">Fig. 3.  Condiciones Plan de Desarrollo </w:t>
      </w:r>
      <w:proofErr w:type="spellStart"/>
      <w:r w:rsidRPr="0015391E">
        <w:rPr>
          <w:rFonts w:ascii="Calibri" w:hAnsi="Calibri"/>
          <w:color w:val="000000" w:themeColor="text1"/>
          <w:sz w:val="20"/>
          <w:szCs w:val="20"/>
          <w:lang w:val="es-ES"/>
        </w:rPr>
        <w:t>Urban</w:t>
      </w:r>
      <w:proofErr w:type="spellEnd"/>
      <w:r w:rsidRPr="0015391E">
        <w:rPr>
          <w:rFonts w:ascii="Calibri" w:hAnsi="Calibri"/>
          <w:color w:val="000000" w:themeColor="text1"/>
          <w:sz w:val="20"/>
          <w:szCs w:val="20"/>
          <w:lang w:val="es-ES"/>
        </w:rPr>
        <w:t xml:space="preserve"> Living </w:t>
      </w:r>
      <w:proofErr w:type="spellStart"/>
      <w:r w:rsidRPr="0015391E">
        <w:rPr>
          <w:rFonts w:ascii="Calibri" w:hAnsi="Calibri"/>
          <w:color w:val="000000" w:themeColor="text1"/>
          <w:sz w:val="20"/>
          <w:szCs w:val="20"/>
          <w:lang w:val="es-ES"/>
        </w:rPr>
        <w:t>Lab</w:t>
      </w:r>
      <w:proofErr w:type="spellEnd"/>
    </w:p>
    <w:p w14:paraId="1776AEE3" w14:textId="77777777" w:rsidR="00146B79" w:rsidRPr="0015391E" w:rsidRDefault="00146B79" w:rsidP="009555B8">
      <w:pPr>
        <w:rPr>
          <w:rFonts w:asciiTheme="majorHAnsi" w:hAnsiTheme="majorHAnsi"/>
          <w:color w:val="000000" w:themeColor="text1"/>
          <w:sz w:val="20"/>
          <w:szCs w:val="20"/>
        </w:rPr>
      </w:pPr>
    </w:p>
    <w:p w14:paraId="3F2008D7" w14:textId="77777777" w:rsidR="00146B79" w:rsidRPr="0015391E" w:rsidRDefault="00146B79" w:rsidP="009555B8">
      <w:pPr>
        <w:rPr>
          <w:rFonts w:asciiTheme="majorHAnsi" w:hAnsiTheme="majorHAnsi"/>
          <w:color w:val="000000" w:themeColor="text1"/>
          <w:sz w:val="20"/>
          <w:szCs w:val="20"/>
        </w:rPr>
      </w:pPr>
    </w:p>
    <w:p w14:paraId="4AFFF9CB" w14:textId="77777777" w:rsidR="00146B79" w:rsidRPr="0015391E" w:rsidRDefault="00146B79" w:rsidP="009555B8">
      <w:pPr>
        <w:rPr>
          <w:rFonts w:asciiTheme="majorHAnsi" w:hAnsiTheme="majorHAnsi"/>
          <w:color w:val="000000" w:themeColor="text1"/>
          <w:sz w:val="20"/>
          <w:szCs w:val="20"/>
        </w:rPr>
      </w:pPr>
    </w:p>
    <w:p w14:paraId="23815870" w14:textId="762D75D1" w:rsidR="0009121C"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La elegibilidad de este sector</w:t>
      </w:r>
      <w:r w:rsidR="003A10A7" w:rsidRPr="0015391E">
        <w:rPr>
          <w:rFonts w:asciiTheme="majorHAnsi" w:hAnsiTheme="majorHAnsi"/>
          <w:color w:val="000000" w:themeColor="text1"/>
          <w:sz w:val="20"/>
          <w:szCs w:val="20"/>
        </w:rPr>
        <w:t xml:space="preserve"> se debió a </w:t>
      </w:r>
      <w:r w:rsidRPr="0015391E">
        <w:rPr>
          <w:rFonts w:asciiTheme="majorHAnsi" w:hAnsiTheme="majorHAnsi"/>
          <w:color w:val="000000" w:themeColor="text1"/>
          <w:sz w:val="20"/>
          <w:szCs w:val="20"/>
        </w:rPr>
        <w:t xml:space="preserve">su </w:t>
      </w:r>
      <w:r w:rsidR="00C73582" w:rsidRPr="0015391E">
        <w:rPr>
          <w:rFonts w:asciiTheme="majorHAnsi" w:hAnsiTheme="majorHAnsi"/>
          <w:color w:val="000000" w:themeColor="text1"/>
          <w:sz w:val="20"/>
          <w:szCs w:val="20"/>
        </w:rPr>
        <w:t xml:space="preserve">perfil, para trabajar desde ahí </w:t>
      </w:r>
      <w:r w:rsidRPr="0015391E">
        <w:rPr>
          <w:rFonts w:asciiTheme="majorHAnsi" w:hAnsiTheme="majorHAnsi"/>
          <w:color w:val="000000" w:themeColor="text1"/>
          <w:sz w:val="20"/>
          <w:szCs w:val="20"/>
        </w:rPr>
        <w:t>un Modelo</w:t>
      </w:r>
      <w:r w:rsidR="00C73582" w:rsidRPr="0015391E">
        <w:rPr>
          <w:rFonts w:asciiTheme="majorHAnsi" w:hAnsiTheme="majorHAnsi"/>
          <w:color w:val="000000" w:themeColor="text1"/>
          <w:sz w:val="20"/>
          <w:szCs w:val="20"/>
        </w:rPr>
        <w:t xml:space="preserve">. Que tuvo en cuenta </w:t>
      </w:r>
      <w:r w:rsidRPr="0015391E">
        <w:rPr>
          <w:rFonts w:asciiTheme="majorHAnsi" w:hAnsiTheme="majorHAnsi"/>
          <w:color w:val="000000" w:themeColor="text1"/>
          <w:sz w:val="20"/>
          <w:szCs w:val="20"/>
        </w:rPr>
        <w:t xml:space="preserve">la activa participación de sus Juntas de Vecinos y Agrupaciones del barrio, sus características patrimoniales, estructura de servicios, infraestructura de conectividad ( </w:t>
      </w:r>
      <w:proofErr w:type="spellStart"/>
      <w:r w:rsidRPr="0015391E">
        <w:rPr>
          <w:rFonts w:asciiTheme="majorHAnsi" w:hAnsiTheme="majorHAnsi"/>
          <w:color w:val="000000" w:themeColor="text1"/>
          <w:sz w:val="20"/>
          <w:szCs w:val="20"/>
        </w:rPr>
        <w:t>Metrotren</w:t>
      </w:r>
      <w:proofErr w:type="spellEnd"/>
      <w:r w:rsidRPr="0015391E">
        <w:rPr>
          <w:rFonts w:asciiTheme="majorHAnsi" w:hAnsiTheme="majorHAnsi"/>
          <w:color w:val="000000" w:themeColor="text1"/>
          <w:sz w:val="20"/>
          <w:szCs w:val="20"/>
        </w:rPr>
        <w:t xml:space="preserve"> y Marina</w:t>
      </w:r>
      <w:r w:rsidR="003A10A7" w:rsidRPr="0015391E">
        <w:rPr>
          <w:rFonts w:asciiTheme="majorHAnsi" w:hAnsiTheme="majorHAnsi"/>
          <w:color w:val="000000" w:themeColor="text1"/>
          <w:sz w:val="20"/>
          <w:szCs w:val="20"/>
        </w:rPr>
        <w:t xml:space="preserve"> a la bahía ), su diversidad </w:t>
      </w:r>
      <w:proofErr w:type="spellStart"/>
      <w:r w:rsidR="003A10A7" w:rsidRPr="0015391E">
        <w:rPr>
          <w:rFonts w:asciiTheme="majorHAnsi" w:hAnsiTheme="majorHAnsi"/>
          <w:color w:val="000000" w:themeColor="text1"/>
          <w:sz w:val="20"/>
          <w:szCs w:val="20"/>
        </w:rPr>
        <w:t>eta</w:t>
      </w:r>
      <w:r w:rsidRPr="0015391E">
        <w:rPr>
          <w:rFonts w:asciiTheme="majorHAnsi" w:hAnsiTheme="majorHAnsi"/>
          <w:color w:val="000000" w:themeColor="text1"/>
          <w:sz w:val="20"/>
          <w:szCs w:val="20"/>
        </w:rPr>
        <w:t>rea</w:t>
      </w:r>
      <w:proofErr w:type="spellEnd"/>
      <w:r w:rsidRPr="0015391E">
        <w:rPr>
          <w:rFonts w:asciiTheme="majorHAnsi" w:hAnsiTheme="majorHAnsi"/>
          <w:color w:val="000000" w:themeColor="text1"/>
          <w:sz w:val="20"/>
          <w:szCs w:val="20"/>
        </w:rPr>
        <w:t>, oferta de establecimientos educacionales, atractivos de potencial turístico, etc. Un conjunto de atributos que lo caracterizan como un Barrio Ejemplar, para desarrollar un Modelo replicable en otros barrios de l</w:t>
      </w:r>
      <w:r w:rsidR="00530F81" w:rsidRPr="0015391E">
        <w:rPr>
          <w:rFonts w:asciiTheme="majorHAnsi" w:hAnsiTheme="majorHAnsi"/>
          <w:color w:val="000000" w:themeColor="text1"/>
          <w:sz w:val="20"/>
          <w:szCs w:val="20"/>
        </w:rPr>
        <w:t xml:space="preserve">a Comuna que nos permita </w:t>
      </w:r>
      <w:r w:rsidRPr="0015391E">
        <w:rPr>
          <w:rFonts w:asciiTheme="majorHAnsi" w:hAnsiTheme="majorHAnsi"/>
          <w:color w:val="000000" w:themeColor="text1"/>
          <w:sz w:val="20"/>
          <w:szCs w:val="20"/>
        </w:rPr>
        <w:t>elaborar una Metodología de Transformación D</w:t>
      </w:r>
      <w:r w:rsidR="0009121C" w:rsidRPr="0015391E">
        <w:rPr>
          <w:rFonts w:asciiTheme="majorHAnsi" w:hAnsiTheme="majorHAnsi"/>
          <w:color w:val="000000" w:themeColor="text1"/>
          <w:sz w:val="20"/>
          <w:szCs w:val="20"/>
        </w:rPr>
        <w:t xml:space="preserve">igital de Barrios, con escalabilidad hacia </w:t>
      </w:r>
      <w:r w:rsidRPr="0015391E">
        <w:rPr>
          <w:rFonts w:asciiTheme="majorHAnsi" w:hAnsiTheme="majorHAnsi"/>
          <w:color w:val="000000" w:themeColor="text1"/>
          <w:sz w:val="20"/>
          <w:szCs w:val="20"/>
        </w:rPr>
        <w:t>otras Ciudades Medianas, de costa, latinas e hispanohablantes de la región. ( Objetivo de mediano plazo ).</w:t>
      </w:r>
    </w:p>
    <w:p w14:paraId="7B1FEA92" w14:textId="32211A97" w:rsidR="009555B8"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 xml:space="preserve">Sin embargo, </w:t>
      </w:r>
      <w:r w:rsidR="00C73582" w:rsidRPr="0015391E">
        <w:rPr>
          <w:rFonts w:asciiTheme="majorHAnsi" w:hAnsiTheme="majorHAnsi"/>
          <w:color w:val="000000" w:themeColor="text1"/>
          <w:sz w:val="20"/>
          <w:szCs w:val="20"/>
        </w:rPr>
        <w:t>más allá del  perfil del Barrio de Recreo para constituir un ULL para la Ciudad</w:t>
      </w:r>
      <w:r w:rsidR="0009121C" w:rsidRPr="0015391E">
        <w:rPr>
          <w:rFonts w:asciiTheme="majorHAnsi" w:hAnsiTheme="majorHAnsi"/>
          <w:color w:val="000000" w:themeColor="text1"/>
          <w:sz w:val="20"/>
          <w:szCs w:val="20"/>
        </w:rPr>
        <w:t xml:space="preserve"> de Viña del Mar</w:t>
      </w:r>
      <w:r w:rsidR="00C73582" w:rsidRPr="0015391E">
        <w:rPr>
          <w:rFonts w:asciiTheme="majorHAnsi" w:hAnsiTheme="majorHAnsi"/>
          <w:color w:val="000000" w:themeColor="text1"/>
          <w:sz w:val="20"/>
          <w:szCs w:val="20"/>
        </w:rPr>
        <w:t xml:space="preserve">. </w:t>
      </w:r>
      <w:r w:rsidRPr="0015391E">
        <w:rPr>
          <w:rFonts w:asciiTheme="majorHAnsi" w:hAnsiTheme="majorHAnsi"/>
          <w:color w:val="000000" w:themeColor="text1"/>
          <w:sz w:val="20"/>
          <w:szCs w:val="20"/>
        </w:rPr>
        <w:t>BIG barrio como proyecto de Transformación Digital Urbana de escala barrial, involucra aspectos claves en</w:t>
      </w:r>
      <w:r w:rsidR="00C73582" w:rsidRPr="0015391E">
        <w:rPr>
          <w:rFonts w:asciiTheme="majorHAnsi" w:hAnsiTheme="majorHAnsi"/>
          <w:color w:val="000000" w:themeColor="text1"/>
          <w:sz w:val="20"/>
          <w:szCs w:val="20"/>
        </w:rPr>
        <w:t xml:space="preserve"> el alcance de</w:t>
      </w:r>
      <w:r w:rsidRPr="0015391E">
        <w:rPr>
          <w:rFonts w:asciiTheme="majorHAnsi" w:hAnsiTheme="majorHAnsi"/>
          <w:color w:val="000000" w:themeColor="text1"/>
          <w:sz w:val="20"/>
          <w:szCs w:val="20"/>
        </w:rPr>
        <w:t xml:space="preserve"> los desafíos actuales que enfrentamos como sociedad en general.</w:t>
      </w:r>
    </w:p>
    <w:p w14:paraId="1276CE1D" w14:textId="77777777" w:rsidR="009555B8"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1.La Transformación Digital de la Sociedad y de todos los Sectores. La Ciudad como una Arena de cambios desde el Espacio Público, a partir de establecerse como centro de desarrollo económico, de servicios, de conocimiento y de creatividad.</w:t>
      </w:r>
    </w:p>
    <w:p w14:paraId="72CDF7BD" w14:textId="6CA91E86" w:rsidR="009555B8"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2.Las demandas de cambios sociales, para establecer equidad e inclusión en los modos de vida diversos de las personas. En el contexto de la Ciud</w:t>
      </w:r>
      <w:r w:rsidR="0023734B" w:rsidRPr="0015391E">
        <w:rPr>
          <w:rFonts w:asciiTheme="majorHAnsi" w:hAnsiTheme="majorHAnsi"/>
          <w:color w:val="000000" w:themeColor="text1"/>
          <w:sz w:val="20"/>
          <w:szCs w:val="20"/>
        </w:rPr>
        <w:t>ad y los Barrios, en torno a la</w:t>
      </w:r>
      <w:r w:rsidRPr="0015391E">
        <w:rPr>
          <w:rFonts w:asciiTheme="majorHAnsi" w:hAnsiTheme="majorHAnsi"/>
          <w:color w:val="000000" w:themeColor="text1"/>
          <w:sz w:val="20"/>
          <w:szCs w:val="20"/>
        </w:rPr>
        <w:t xml:space="preserve"> desigualdad socio-territorial, acceso a servicios y a oportunidades. Y también en la participación </w:t>
      </w:r>
      <w:proofErr w:type="spellStart"/>
      <w:r w:rsidRPr="0015391E">
        <w:rPr>
          <w:rFonts w:asciiTheme="majorHAnsi" w:hAnsiTheme="majorHAnsi"/>
          <w:color w:val="000000" w:themeColor="text1"/>
          <w:sz w:val="20"/>
          <w:szCs w:val="20"/>
        </w:rPr>
        <w:t>incumbente</w:t>
      </w:r>
      <w:proofErr w:type="spellEnd"/>
      <w:r w:rsidRPr="0015391E">
        <w:rPr>
          <w:rFonts w:asciiTheme="majorHAnsi" w:hAnsiTheme="majorHAnsi"/>
          <w:color w:val="000000" w:themeColor="text1"/>
          <w:sz w:val="20"/>
          <w:szCs w:val="20"/>
        </w:rPr>
        <w:t xml:space="preserve"> de las personas en el habitar.</w:t>
      </w:r>
    </w:p>
    <w:p w14:paraId="62A5F941" w14:textId="7DB6EB22" w:rsidR="009555B8"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 xml:space="preserve">3. El Cambio Climático y la </w:t>
      </w:r>
      <w:proofErr w:type="spellStart"/>
      <w:r w:rsidRPr="0015391E">
        <w:rPr>
          <w:rFonts w:asciiTheme="majorHAnsi" w:hAnsiTheme="majorHAnsi"/>
          <w:color w:val="000000" w:themeColor="text1"/>
          <w:sz w:val="20"/>
          <w:szCs w:val="20"/>
        </w:rPr>
        <w:t>descarbonización</w:t>
      </w:r>
      <w:proofErr w:type="spellEnd"/>
      <w:r w:rsidRPr="0015391E">
        <w:rPr>
          <w:rFonts w:asciiTheme="majorHAnsi" w:hAnsiTheme="majorHAnsi"/>
          <w:color w:val="000000" w:themeColor="text1"/>
          <w:sz w:val="20"/>
          <w:szCs w:val="20"/>
        </w:rPr>
        <w:t xml:space="preserve">, afectando a la movilidad y traslados, en búsqueda de una Ciudad de Proximidades, que </w:t>
      </w:r>
      <w:proofErr w:type="spellStart"/>
      <w:r w:rsidRPr="0015391E">
        <w:rPr>
          <w:rFonts w:asciiTheme="majorHAnsi" w:hAnsiTheme="majorHAnsi"/>
          <w:color w:val="000000" w:themeColor="text1"/>
          <w:sz w:val="20"/>
          <w:szCs w:val="20"/>
        </w:rPr>
        <w:t>apacigue</w:t>
      </w:r>
      <w:proofErr w:type="spellEnd"/>
      <w:r w:rsidRPr="0015391E">
        <w:rPr>
          <w:rFonts w:asciiTheme="majorHAnsi" w:hAnsiTheme="majorHAnsi"/>
          <w:color w:val="000000" w:themeColor="text1"/>
          <w:sz w:val="20"/>
          <w:szCs w:val="20"/>
        </w:rPr>
        <w:t xml:space="preserve"> nuestro estilo de vida y nos permita el desarrollo de una cotidianidad resuelta bajo una estructu</w:t>
      </w:r>
      <w:r w:rsidR="00530F81" w:rsidRPr="0015391E">
        <w:rPr>
          <w:rFonts w:asciiTheme="majorHAnsi" w:hAnsiTheme="majorHAnsi"/>
          <w:color w:val="000000" w:themeColor="text1"/>
          <w:sz w:val="20"/>
          <w:szCs w:val="20"/>
        </w:rPr>
        <w:t xml:space="preserve">ra </w:t>
      </w:r>
      <w:proofErr w:type="spellStart"/>
      <w:r w:rsidR="00530F81" w:rsidRPr="0015391E">
        <w:rPr>
          <w:rFonts w:asciiTheme="majorHAnsi" w:hAnsiTheme="majorHAnsi"/>
          <w:color w:val="000000" w:themeColor="text1"/>
          <w:sz w:val="20"/>
          <w:szCs w:val="20"/>
        </w:rPr>
        <w:t>policentrica</w:t>
      </w:r>
      <w:proofErr w:type="spellEnd"/>
      <w:r w:rsidR="00530F81" w:rsidRPr="0015391E">
        <w:rPr>
          <w:rFonts w:asciiTheme="majorHAnsi" w:hAnsiTheme="majorHAnsi"/>
          <w:color w:val="000000" w:themeColor="text1"/>
          <w:sz w:val="20"/>
          <w:szCs w:val="20"/>
        </w:rPr>
        <w:t xml:space="preserve">  </w:t>
      </w:r>
      <w:r w:rsidRPr="0015391E">
        <w:rPr>
          <w:rFonts w:asciiTheme="majorHAnsi" w:hAnsiTheme="majorHAnsi"/>
          <w:color w:val="000000" w:themeColor="text1"/>
          <w:sz w:val="20"/>
          <w:szCs w:val="20"/>
        </w:rPr>
        <w:t>( Barrios. Altamente conectados y en red ).</w:t>
      </w:r>
    </w:p>
    <w:p w14:paraId="14582C86" w14:textId="77777777" w:rsidR="009555B8" w:rsidRPr="0015391E" w:rsidRDefault="009555B8" w:rsidP="009555B8">
      <w:pPr>
        <w:rPr>
          <w:rFonts w:asciiTheme="majorHAnsi" w:hAnsiTheme="majorHAnsi"/>
          <w:color w:val="000000" w:themeColor="text1"/>
          <w:sz w:val="20"/>
          <w:szCs w:val="20"/>
        </w:rPr>
      </w:pPr>
    </w:p>
    <w:p w14:paraId="15B0D877" w14:textId="77777777" w:rsidR="009555B8"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Ante estos desafíos que tensionan la gestión de las Gobernanzas de las instituciones, el abordar en el territorio de su administración, iniciativas de innovación que convocan la participación de los ciudadanos; e incorpora conocimiento experto para la integración de tecnología habilitante de servicios y prestaciones enfocadas en resolver estos nuevos problemas, constituye una oportunidad de abrir un camino de respuestas para los ciudadanos.</w:t>
      </w:r>
    </w:p>
    <w:p w14:paraId="3C6D0128" w14:textId="21CC95A2" w:rsidR="009555B8"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El efecto mitigador de Plataformas Tecnológicas de carácter Físico-Digital, que frente a la Crisis de financiamiento para el desarrollo de nueva infraestructura para las Ciudades y Comunas, permite resolver poniendo a la mano prestaciones y servicios útiles para las personas, en tiempo real, a bajo costo y más rápida implementación que la infra</w:t>
      </w:r>
      <w:r w:rsidR="00530F81" w:rsidRPr="0015391E">
        <w:rPr>
          <w:rFonts w:asciiTheme="majorHAnsi" w:hAnsiTheme="majorHAnsi"/>
          <w:color w:val="000000" w:themeColor="text1"/>
          <w:sz w:val="20"/>
          <w:szCs w:val="20"/>
        </w:rPr>
        <w:t>estructura tradicional. Comportá</w:t>
      </w:r>
      <w:r w:rsidRPr="0015391E">
        <w:rPr>
          <w:rFonts w:asciiTheme="majorHAnsi" w:hAnsiTheme="majorHAnsi"/>
          <w:color w:val="000000" w:themeColor="text1"/>
          <w:sz w:val="20"/>
          <w:szCs w:val="20"/>
        </w:rPr>
        <w:t>ndose como una infraestructura ingrávida y elástica de acuerdo a los intereses de las Comunidades.</w:t>
      </w:r>
    </w:p>
    <w:p w14:paraId="3CD230A6" w14:textId="14700188" w:rsidR="009555B8" w:rsidRPr="0015391E" w:rsidRDefault="009555B8" w:rsidP="009555B8">
      <w:pPr>
        <w:rPr>
          <w:rFonts w:asciiTheme="majorHAnsi" w:hAnsiTheme="majorHAnsi"/>
          <w:color w:val="000000" w:themeColor="text1"/>
          <w:sz w:val="20"/>
          <w:szCs w:val="20"/>
        </w:rPr>
      </w:pPr>
      <w:r w:rsidRPr="0015391E">
        <w:rPr>
          <w:rFonts w:asciiTheme="majorHAnsi" w:hAnsiTheme="majorHAnsi"/>
          <w:color w:val="000000" w:themeColor="text1"/>
          <w:sz w:val="20"/>
          <w:szCs w:val="20"/>
        </w:rPr>
        <w:t xml:space="preserve">Por otro lado, de modo complementario, permite a las Gobernanzas, Regionales, Comunales y Barriales, desde los Datos que captura la plataforma, realizar  su análisis y transformarla en Información útil para la Toma de Decisiones. ( Planificación Estratégica, Uso de infraestructura, Ordenamiento Territorial, Coordinación de acciones de interés relativo sectorial,  Cobertura de Servicios, </w:t>
      </w:r>
      <w:proofErr w:type="spellStart"/>
      <w:r w:rsidRPr="0015391E">
        <w:rPr>
          <w:rFonts w:asciiTheme="majorHAnsi" w:hAnsiTheme="majorHAnsi"/>
          <w:color w:val="000000" w:themeColor="text1"/>
          <w:sz w:val="20"/>
          <w:szCs w:val="20"/>
        </w:rPr>
        <w:t>et</w:t>
      </w:r>
      <w:r w:rsidR="00530F81" w:rsidRPr="0015391E">
        <w:rPr>
          <w:rFonts w:asciiTheme="majorHAnsi" w:hAnsiTheme="majorHAnsi"/>
          <w:color w:val="000000" w:themeColor="text1"/>
          <w:sz w:val="20"/>
          <w:szCs w:val="20"/>
        </w:rPr>
        <w:t>c</w:t>
      </w:r>
      <w:proofErr w:type="spellEnd"/>
      <w:r w:rsidR="00530F81" w:rsidRPr="0015391E">
        <w:rPr>
          <w:rFonts w:asciiTheme="majorHAnsi" w:hAnsiTheme="majorHAnsi"/>
          <w:color w:val="000000" w:themeColor="text1"/>
          <w:sz w:val="20"/>
          <w:szCs w:val="20"/>
        </w:rPr>
        <w:t xml:space="preserve"> ), agregando valor a la gestió</w:t>
      </w:r>
      <w:r w:rsidRPr="0015391E">
        <w:rPr>
          <w:rFonts w:asciiTheme="majorHAnsi" w:hAnsiTheme="majorHAnsi"/>
          <w:color w:val="000000" w:themeColor="text1"/>
          <w:sz w:val="20"/>
          <w:szCs w:val="20"/>
        </w:rPr>
        <w:t>n de la ciudad en los distintos niveles en que se organiza.</w:t>
      </w:r>
    </w:p>
    <w:p w14:paraId="66A13754" w14:textId="77777777" w:rsidR="009555B8" w:rsidRPr="0015391E" w:rsidRDefault="009555B8" w:rsidP="009555B8">
      <w:pPr>
        <w:rPr>
          <w:rFonts w:asciiTheme="majorHAnsi" w:hAnsiTheme="majorHAnsi"/>
          <w:color w:val="000000" w:themeColor="text1"/>
        </w:rPr>
      </w:pPr>
    </w:p>
    <w:p w14:paraId="06D63EF3" w14:textId="77777777" w:rsidR="009555B8" w:rsidRPr="0015391E" w:rsidRDefault="009555B8" w:rsidP="009555B8">
      <w:pPr>
        <w:widowControl w:val="0"/>
        <w:tabs>
          <w:tab w:val="left" w:pos="220"/>
          <w:tab w:val="left" w:pos="720"/>
        </w:tabs>
        <w:autoSpaceDE w:val="0"/>
        <w:autoSpaceDN w:val="0"/>
        <w:adjustRightInd w:val="0"/>
        <w:rPr>
          <w:rFonts w:ascii="Times New Roman" w:hAnsi="Times New Roman"/>
          <w:color w:val="000000" w:themeColor="text1"/>
          <w:lang w:val="es-ES"/>
        </w:rPr>
      </w:pPr>
    </w:p>
    <w:p w14:paraId="27F774F5" w14:textId="77777777" w:rsidR="00530F81" w:rsidRPr="0015391E" w:rsidRDefault="00530F81" w:rsidP="009555B8">
      <w:pPr>
        <w:widowControl w:val="0"/>
        <w:tabs>
          <w:tab w:val="left" w:pos="220"/>
          <w:tab w:val="left" w:pos="720"/>
        </w:tabs>
        <w:autoSpaceDE w:val="0"/>
        <w:autoSpaceDN w:val="0"/>
        <w:adjustRightInd w:val="0"/>
        <w:rPr>
          <w:rFonts w:ascii="Times New Roman" w:hAnsi="Times New Roman"/>
          <w:color w:val="000000" w:themeColor="text1"/>
          <w:lang w:val="es-ES"/>
        </w:rPr>
      </w:pPr>
    </w:p>
    <w:p w14:paraId="5B4E9778" w14:textId="77777777" w:rsidR="00530F81" w:rsidRPr="0015391E" w:rsidRDefault="00530F81" w:rsidP="009555B8">
      <w:pPr>
        <w:widowControl w:val="0"/>
        <w:tabs>
          <w:tab w:val="left" w:pos="220"/>
          <w:tab w:val="left" w:pos="720"/>
        </w:tabs>
        <w:autoSpaceDE w:val="0"/>
        <w:autoSpaceDN w:val="0"/>
        <w:adjustRightInd w:val="0"/>
        <w:rPr>
          <w:rFonts w:ascii="Times New Roman" w:hAnsi="Times New Roman"/>
          <w:color w:val="000000" w:themeColor="text1"/>
          <w:lang w:val="es-ES"/>
        </w:rPr>
      </w:pPr>
    </w:p>
    <w:p w14:paraId="44C6A2F0" w14:textId="77777777" w:rsidR="00B17F3B" w:rsidRPr="0015391E" w:rsidRDefault="00B17F3B" w:rsidP="004B0115">
      <w:pPr>
        <w:rPr>
          <w:rFonts w:ascii="Calibri" w:hAnsi="Calibri"/>
          <w:b/>
          <w:color w:val="000000" w:themeColor="text1"/>
          <w:sz w:val="20"/>
          <w:szCs w:val="20"/>
        </w:rPr>
      </w:pPr>
    </w:p>
    <w:p w14:paraId="6934C1BA" w14:textId="5733FD33" w:rsidR="002378BC" w:rsidRPr="0015391E" w:rsidRDefault="002378BC" w:rsidP="004B0115">
      <w:pPr>
        <w:rPr>
          <w:rFonts w:ascii="Calibri" w:hAnsi="Calibri"/>
          <w:b/>
          <w:color w:val="000000" w:themeColor="text1"/>
          <w:sz w:val="20"/>
          <w:szCs w:val="20"/>
        </w:rPr>
      </w:pPr>
      <w:r w:rsidRPr="0015391E">
        <w:rPr>
          <w:rFonts w:ascii="Calibri" w:hAnsi="Calibri"/>
          <w:b/>
          <w:color w:val="000000" w:themeColor="text1"/>
          <w:sz w:val="20"/>
          <w:szCs w:val="20"/>
        </w:rPr>
        <w:t>2.2 PLAZA DIGI</w:t>
      </w:r>
      <w:r w:rsidR="00452F3F" w:rsidRPr="0015391E">
        <w:rPr>
          <w:rFonts w:ascii="Calibri" w:hAnsi="Calibri"/>
          <w:b/>
          <w:color w:val="000000" w:themeColor="text1"/>
          <w:sz w:val="20"/>
          <w:szCs w:val="20"/>
        </w:rPr>
        <w:t>TAL. Transformación Digital para las Comunidades</w:t>
      </w:r>
    </w:p>
    <w:p w14:paraId="4191347D" w14:textId="7011F99A" w:rsidR="00452F3F" w:rsidRPr="0015391E" w:rsidRDefault="00452F3F" w:rsidP="00452F3F">
      <w:pPr>
        <w:rPr>
          <w:rFonts w:ascii="Calibri" w:hAnsi="Calibri"/>
          <w:color w:val="000000" w:themeColor="text1"/>
          <w:sz w:val="20"/>
          <w:szCs w:val="20"/>
        </w:rPr>
      </w:pPr>
      <w:r w:rsidRPr="0015391E">
        <w:rPr>
          <w:rFonts w:ascii="Calibri" w:hAnsi="Calibri"/>
          <w:color w:val="000000" w:themeColor="text1"/>
          <w:sz w:val="20"/>
          <w:szCs w:val="20"/>
        </w:rPr>
        <w:t xml:space="preserve">En un formato desarrollado por </w:t>
      </w:r>
      <w:proofErr w:type="spellStart"/>
      <w:r w:rsidRPr="0015391E">
        <w:rPr>
          <w:rFonts w:ascii="Calibri" w:hAnsi="Calibri"/>
          <w:color w:val="000000" w:themeColor="text1"/>
          <w:sz w:val="20"/>
          <w:szCs w:val="20"/>
        </w:rPr>
        <w:t>Lab</w:t>
      </w:r>
      <w:proofErr w:type="spellEnd"/>
      <w:r w:rsidRPr="0015391E">
        <w:rPr>
          <w:rFonts w:ascii="Calibri" w:hAnsi="Calibri"/>
          <w:color w:val="000000" w:themeColor="text1"/>
          <w:sz w:val="20"/>
          <w:szCs w:val="20"/>
        </w:rPr>
        <w:t xml:space="preserve"> U, se dispone este </w:t>
      </w:r>
      <w:r w:rsidR="00B17F3B" w:rsidRPr="0015391E">
        <w:rPr>
          <w:rFonts w:ascii="Calibri" w:hAnsi="Calibri"/>
          <w:color w:val="000000" w:themeColor="text1"/>
          <w:sz w:val="20"/>
          <w:szCs w:val="20"/>
        </w:rPr>
        <w:t>Espacio de Transferencia de Conocimientos,</w:t>
      </w:r>
      <w:r w:rsidRPr="0015391E">
        <w:rPr>
          <w:rFonts w:ascii="Calibri" w:hAnsi="Calibri"/>
          <w:color w:val="000000" w:themeColor="text1"/>
          <w:sz w:val="20"/>
          <w:szCs w:val="20"/>
        </w:rPr>
        <w:t xml:space="preserve"> denominado </w:t>
      </w:r>
      <w:r w:rsidRPr="0015391E">
        <w:rPr>
          <w:rFonts w:ascii="Calibri" w:hAnsi="Calibri"/>
          <w:b/>
          <w:color w:val="000000" w:themeColor="text1"/>
          <w:sz w:val="20"/>
          <w:szCs w:val="20"/>
        </w:rPr>
        <w:t>Plaza Digital</w:t>
      </w:r>
      <w:r w:rsidRPr="0015391E">
        <w:rPr>
          <w:rFonts w:ascii="Calibri" w:hAnsi="Calibri"/>
          <w:color w:val="000000" w:themeColor="text1"/>
          <w:sz w:val="20"/>
          <w:szCs w:val="20"/>
        </w:rPr>
        <w:t>,</w:t>
      </w:r>
      <w:r w:rsidR="00B17F3B" w:rsidRPr="0015391E">
        <w:rPr>
          <w:rFonts w:ascii="Calibri" w:hAnsi="Calibri"/>
          <w:color w:val="000000" w:themeColor="text1"/>
          <w:sz w:val="20"/>
          <w:szCs w:val="20"/>
        </w:rPr>
        <w:t xml:space="preserve">  en donde se convoca a</w:t>
      </w:r>
      <w:r w:rsidRPr="0015391E">
        <w:rPr>
          <w:rFonts w:ascii="Calibri" w:hAnsi="Calibri"/>
          <w:color w:val="000000" w:themeColor="text1"/>
          <w:sz w:val="20"/>
          <w:szCs w:val="20"/>
        </w:rPr>
        <w:t xml:space="preserve"> Expertos</w:t>
      </w:r>
      <w:r w:rsidR="009F0B93" w:rsidRPr="0015391E">
        <w:rPr>
          <w:rFonts w:ascii="Calibri" w:hAnsi="Calibri"/>
          <w:color w:val="000000" w:themeColor="text1"/>
          <w:sz w:val="20"/>
          <w:szCs w:val="20"/>
        </w:rPr>
        <w:t xml:space="preserve"> Ciudadanos ( Vecinos</w:t>
      </w:r>
      <w:r w:rsidRPr="0015391E">
        <w:rPr>
          <w:rFonts w:ascii="Calibri" w:hAnsi="Calibri"/>
          <w:color w:val="000000" w:themeColor="text1"/>
          <w:sz w:val="20"/>
          <w:szCs w:val="20"/>
        </w:rPr>
        <w:t>, L</w:t>
      </w:r>
      <w:r w:rsidR="00B17F3B" w:rsidRPr="0015391E">
        <w:rPr>
          <w:rFonts w:ascii="Calibri" w:hAnsi="Calibri"/>
          <w:color w:val="000000" w:themeColor="text1"/>
          <w:sz w:val="20"/>
          <w:szCs w:val="20"/>
        </w:rPr>
        <w:t>ideres de las Comunidades vivas y Actores claves que representan los intereses de los residentes y usuarios del Barrio )</w:t>
      </w:r>
      <w:r w:rsidRPr="0015391E">
        <w:rPr>
          <w:rFonts w:ascii="Calibri" w:hAnsi="Calibri"/>
          <w:color w:val="000000" w:themeColor="text1"/>
          <w:sz w:val="20"/>
          <w:szCs w:val="20"/>
        </w:rPr>
        <w:t xml:space="preserve"> </w:t>
      </w:r>
      <w:r w:rsidR="00B17F3B" w:rsidRPr="0015391E">
        <w:rPr>
          <w:rFonts w:ascii="Calibri" w:hAnsi="Calibri"/>
          <w:color w:val="000000" w:themeColor="text1"/>
          <w:sz w:val="20"/>
          <w:szCs w:val="20"/>
        </w:rPr>
        <w:t>a encontrarse con Expertos Tecnológicos, para el entendimiento básico de las Plataformas Tecnológicas Claves, intervinientes en el desarrollo de un territori</w:t>
      </w:r>
      <w:r w:rsidRPr="0015391E">
        <w:rPr>
          <w:rFonts w:ascii="Calibri" w:hAnsi="Calibri"/>
          <w:color w:val="000000" w:themeColor="text1"/>
          <w:sz w:val="20"/>
          <w:szCs w:val="20"/>
        </w:rPr>
        <w:t xml:space="preserve">o inteligente de escala barrial. </w:t>
      </w:r>
      <w:r w:rsidR="009F0B93" w:rsidRPr="0015391E">
        <w:rPr>
          <w:rFonts w:ascii="Calibri" w:hAnsi="Calibri"/>
          <w:color w:val="000000" w:themeColor="text1"/>
          <w:sz w:val="20"/>
          <w:szCs w:val="20"/>
        </w:rPr>
        <w:t xml:space="preserve">                                              En este espacio de transferencia biunívoca se traspasan</w:t>
      </w:r>
      <w:r w:rsidRPr="0015391E">
        <w:rPr>
          <w:rFonts w:ascii="Calibri" w:hAnsi="Calibri"/>
          <w:color w:val="000000" w:themeColor="text1"/>
          <w:sz w:val="20"/>
          <w:szCs w:val="20"/>
        </w:rPr>
        <w:t xml:space="preserve"> distinciones sobre el Proceso de Transformación Digital, Datos y Nube</w:t>
      </w:r>
      <w:r w:rsidR="003D5F55" w:rsidRPr="0015391E">
        <w:rPr>
          <w:rFonts w:ascii="Calibri" w:hAnsi="Calibri"/>
          <w:color w:val="000000" w:themeColor="text1"/>
          <w:sz w:val="20"/>
          <w:szCs w:val="20"/>
        </w:rPr>
        <w:t xml:space="preserve">, </w:t>
      </w:r>
      <w:r w:rsidRPr="0015391E">
        <w:rPr>
          <w:rFonts w:ascii="Calibri" w:hAnsi="Calibri"/>
          <w:color w:val="000000" w:themeColor="text1"/>
          <w:sz w:val="20"/>
          <w:szCs w:val="20"/>
        </w:rPr>
        <w:t xml:space="preserve">Inteligencia Artificial, Internet de las Cosas y </w:t>
      </w:r>
      <w:proofErr w:type="spellStart"/>
      <w:r w:rsidRPr="0015391E">
        <w:rPr>
          <w:rFonts w:ascii="Calibri" w:hAnsi="Calibri"/>
          <w:color w:val="000000" w:themeColor="text1"/>
          <w:sz w:val="20"/>
          <w:szCs w:val="20"/>
        </w:rPr>
        <w:t>Ciberseguridad</w:t>
      </w:r>
      <w:proofErr w:type="spellEnd"/>
      <w:r w:rsidR="009F0B93" w:rsidRPr="0015391E">
        <w:rPr>
          <w:rFonts w:ascii="Calibri" w:hAnsi="Calibri"/>
          <w:color w:val="000000" w:themeColor="text1"/>
          <w:sz w:val="20"/>
          <w:szCs w:val="20"/>
        </w:rPr>
        <w:t xml:space="preserve">, como también del vivir en red en Comunidad desde la participación y la colaboración; </w:t>
      </w:r>
      <w:r w:rsidR="003D5F55" w:rsidRPr="0015391E">
        <w:rPr>
          <w:rFonts w:ascii="Calibri" w:hAnsi="Calibri"/>
          <w:color w:val="000000" w:themeColor="text1"/>
          <w:sz w:val="20"/>
          <w:szCs w:val="20"/>
        </w:rPr>
        <w:t xml:space="preserve"> utilizando </w:t>
      </w:r>
      <w:r w:rsidRPr="0015391E">
        <w:rPr>
          <w:rFonts w:ascii="Calibri" w:hAnsi="Calibri"/>
          <w:color w:val="000000" w:themeColor="text1"/>
          <w:sz w:val="20"/>
          <w:szCs w:val="20"/>
        </w:rPr>
        <w:t>un formato de 2 horas de duración, desarrollado en modo conversacional simple, para facilitar el entendimiento y la interacción de consultas asociadas a la aplicabilidad de las tecn</w:t>
      </w:r>
      <w:r w:rsidR="009F0B93" w:rsidRPr="0015391E">
        <w:rPr>
          <w:rFonts w:ascii="Calibri" w:hAnsi="Calibri"/>
          <w:color w:val="000000" w:themeColor="text1"/>
          <w:sz w:val="20"/>
          <w:szCs w:val="20"/>
        </w:rPr>
        <w:t xml:space="preserve">ologías y usos potenciales en </w:t>
      </w:r>
      <w:r w:rsidRPr="0015391E">
        <w:rPr>
          <w:rFonts w:ascii="Calibri" w:hAnsi="Calibri"/>
          <w:color w:val="000000" w:themeColor="text1"/>
          <w:sz w:val="20"/>
          <w:szCs w:val="20"/>
        </w:rPr>
        <w:t>el alcance barrial.</w:t>
      </w:r>
    </w:p>
    <w:p w14:paraId="4D75B760" w14:textId="765E2603" w:rsidR="00B17F3B" w:rsidRPr="0015391E" w:rsidRDefault="00B17F3B" w:rsidP="00B17F3B">
      <w:pPr>
        <w:rPr>
          <w:rFonts w:ascii="Calibri" w:hAnsi="Calibri"/>
          <w:b/>
          <w:color w:val="000000" w:themeColor="text1"/>
          <w:sz w:val="20"/>
          <w:szCs w:val="20"/>
        </w:rPr>
      </w:pPr>
    </w:p>
    <w:p w14:paraId="3808B4B8" w14:textId="5F09569C" w:rsidR="00B17F3B" w:rsidRPr="0015391E" w:rsidRDefault="003D5F55" w:rsidP="00B17F3B">
      <w:pPr>
        <w:rPr>
          <w:rFonts w:ascii="Calibri" w:hAnsi="Calibri"/>
          <w:color w:val="000000" w:themeColor="text1"/>
          <w:sz w:val="20"/>
          <w:szCs w:val="20"/>
        </w:rPr>
      </w:pPr>
      <w:r w:rsidRPr="0015391E">
        <w:rPr>
          <w:rFonts w:ascii="Calibri" w:hAnsi="Calibri"/>
          <w:color w:val="000000" w:themeColor="text1"/>
          <w:sz w:val="20"/>
          <w:szCs w:val="20"/>
        </w:rPr>
        <w:t>E</w:t>
      </w:r>
      <w:r w:rsidR="00B17F3B" w:rsidRPr="0015391E">
        <w:rPr>
          <w:rFonts w:ascii="Calibri" w:hAnsi="Calibri"/>
          <w:color w:val="000000" w:themeColor="text1"/>
          <w:sz w:val="20"/>
          <w:szCs w:val="20"/>
        </w:rPr>
        <w:t>l propósito de</w:t>
      </w:r>
      <w:r w:rsidRPr="0015391E">
        <w:rPr>
          <w:rFonts w:ascii="Calibri" w:hAnsi="Calibri"/>
          <w:color w:val="000000" w:themeColor="text1"/>
          <w:sz w:val="20"/>
          <w:szCs w:val="20"/>
        </w:rPr>
        <w:t xml:space="preserve"> estos Encuentros en Plaza Digital, es</w:t>
      </w:r>
      <w:r w:rsidR="00B17F3B" w:rsidRPr="0015391E">
        <w:rPr>
          <w:rFonts w:ascii="Calibri" w:hAnsi="Calibri"/>
          <w:color w:val="000000" w:themeColor="text1"/>
          <w:sz w:val="20"/>
          <w:szCs w:val="20"/>
        </w:rPr>
        <w:t xml:space="preserve"> incentivar </w:t>
      </w:r>
      <w:r w:rsidRPr="0015391E">
        <w:rPr>
          <w:rFonts w:ascii="Calibri" w:hAnsi="Calibri"/>
          <w:color w:val="000000" w:themeColor="text1"/>
          <w:sz w:val="20"/>
          <w:szCs w:val="20"/>
        </w:rPr>
        <w:t xml:space="preserve">la </w:t>
      </w:r>
      <w:proofErr w:type="spellStart"/>
      <w:r w:rsidR="00B17F3B" w:rsidRPr="0015391E">
        <w:rPr>
          <w:rFonts w:ascii="Calibri" w:hAnsi="Calibri"/>
          <w:b/>
          <w:color w:val="000000" w:themeColor="text1"/>
          <w:sz w:val="20"/>
          <w:szCs w:val="20"/>
        </w:rPr>
        <w:t>Asociatividad</w:t>
      </w:r>
      <w:proofErr w:type="spellEnd"/>
      <w:r w:rsidR="00B17F3B" w:rsidRPr="0015391E">
        <w:rPr>
          <w:rFonts w:ascii="Calibri" w:hAnsi="Calibri"/>
          <w:color w:val="000000" w:themeColor="text1"/>
          <w:sz w:val="20"/>
          <w:szCs w:val="20"/>
        </w:rPr>
        <w:t xml:space="preserve"> entre las entidades locales, para l</w:t>
      </w:r>
      <w:r w:rsidR="009F0B93" w:rsidRPr="0015391E">
        <w:rPr>
          <w:rFonts w:ascii="Calibri" w:hAnsi="Calibri"/>
          <w:color w:val="000000" w:themeColor="text1"/>
          <w:sz w:val="20"/>
          <w:szCs w:val="20"/>
        </w:rPr>
        <w:t>a construcción de una potente Lí</w:t>
      </w:r>
      <w:r w:rsidR="00B17F3B" w:rsidRPr="0015391E">
        <w:rPr>
          <w:rFonts w:ascii="Calibri" w:hAnsi="Calibri"/>
          <w:color w:val="000000" w:themeColor="text1"/>
          <w:sz w:val="20"/>
          <w:szCs w:val="20"/>
        </w:rPr>
        <w:t>nea Base de trabajo Comunitario, que comparta una Visión co</w:t>
      </w:r>
      <w:r w:rsidR="00D853D2" w:rsidRPr="0015391E">
        <w:rPr>
          <w:rFonts w:ascii="Calibri" w:hAnsi="Calibri"/>
          <w:color w:val="000000" w:themeColor="text1"/>
          <w:sz w:val="20"/>
          <w:szCs w:val="20"/>
        </w:rPr>
        <w:t>mún del proceso de transformació</w:t>
      </w:r>
      <w:r w:rsidR="00B17F3B" w:rsidRPr="0015391E">
        <w:rPr>
          <w:rFonts w:ascii="Calibri" w:hAnsi="Calibri"/>
          <w:color w:val="000000" w:themeColor="text1"/>
          <w:sz w:val="20"/>
          <w:szCs w:val="20"/>
        </w:rPr>
        <w:t>n digital para su barrio y fortalezca su sostenibilidad y adopción.</w:t>
      </w:r>
    </w:p>
    <w:p w14:paraId="5D454F6A" w14:textId="124FFE9F" w:rsidR="00D853D2" w:rsidRPr="0015391E" w:rsidRDefault="00B17F3B" w:rsidP="00B17F3B">
      <w:pPr>
        <w:rPr>
          <w:rFonts w:ascii="Calibri" w:hAnsi="Calibri"/>
          <w:color w:val="000000" w:themeColor="text1"/>
          <w:sz w:val="20"/>
          <w:szCs w:val="20"/>
        </w:rPr>
      </w:pPr>
      <w:r w:rsidRPr="0015391E">
        <w:rPr>
          <w:rFonts w:ascii="Calibri" w:hAnsi="Calibri"/>
          <w:color w:val="000000" w:themeColor="text1"/>
          <w:sz w:val="20"/>
          <w:szCs w:val="20"/>
        </w:rPr>
        <w:t>Se requiere desarrollar</w:t>
      </w:r>
      <w:r w:rsidR="009F0B93" w:rsidRPr="0015391E">
        <w:rPr>
          <w:rFonts w:ascii="Calibri" w:hAnsi="Calibri"/>
          <w:color w:val="000000" w:themeColor="text1"/>
          <w:sz w:val="20"/>
          <w:szCs w:val="20"/>
        </w:rPr>
        <w:t xml:space="preserve"> esta</w:t>
      </w:r>
      <w:r w:rsidRPr="0015391E">
        <w:rPr>
          <w:rFonts w:ascii="Calibri" w:hAnsi="Calibri"/>
          <w:color w:val="000000" w:themeColor="text1"/>
          <w:sz w:val="20"/>
          <w:szCs w:val="20"/>
        </w:rPr>
        <w:t xml:space="preserve"> Visión Compartida y A</w:t>
      </w:r>
      <w:r w:rsidR="003D5F55" w:rsidRPr="0015391E">
        <w:rPr>
          <w:rFonts w:ascii="Calibri" w:hAnsi="Calibri"/>
          <w:color w:val="000000" w:themeColor="text1"/>
          <w:sz w:val="20"/>
          <w:szCs w:val="20"/>
        </w:rPr>
        <w:t>sociada en los residentes y usu</w:t>
      </w:r>
      <w:r w:rsidRPr="0015391E">
        <w:rPr>
          <w:rFonts w:ascii="Calibri" w:hAnsi="Calibri"/>
          <w:color w:val="000000" w:themeColor="text1"/>
          <w:sz w:val="20"/>
          <w:szCs w:val="20"/>
        </w:rPr>
        <w:t>arios del barrio, sobre el potencial de las Plataformas claves hoy en juego y su aplicabilidad; asociadas por ejemplo</w:t>
      </w:r>
      <w:r w:rsidR="003D5F55" w:rsidRPr="0015391E">
        <w:rPr>
          <w:rFonts w:ascii="Calibri" w:hAnsi="Calibri"/>
          <w:color w:val="000000" w:themeColor="text1"/>
          <w:sz w:val="20"/>
          <w:szCs w:val="20"/>
        </w:rPr>
        <w:t xml:space="preserve"> al</w:t>
      </w:r>
      <w:r w:rsidRPr="0015391E">
        <w:rPr>
          <w:rFonts w:ascii="Calibri" w:hAnsi="Calibri"/>
          <w:color w:val="000000" w:themeColor="text1"/>
          <w:sz w:val="20"/>
          <w:szCs w:val="20"/>
        </w:rPr>
        <w:t xml:space="preserve">              </w:t>
      </w:r>
      <w:r w:rsidR="003D5F55" w:rsidRPr="0015391E">
        <w:rPr>
          <w:rFonts w:ascii="Calibri" w:hAnsi="Calibri"/>
          <w:color w:val="000000" w:themeColor="text1"/>
          <w:sz w:val="20"/>
          <w:szCs w:val="20"/>
        </w:rPr>
        <w:t xml:space="preserve">                         </w:t>
      </w:r>
      <w:r w:rsidRPr="0015391E">
        <w:rPr>
          <w:rFonts w:ascii="Calibri" w:hAnsi="Calibri"/>
          <w:color w:val="000000" w:themeColor="text1"/>
          <w:sz w:val="20"/>
          <w:szCs w:val="20"/>
        </w:rPr>
        <w:t>concepto de vivi</w:t>
      </w:r>
      <w:r w:rsidR="003D5F55" w:rsidRPr="0015391E">
        <w:rPr>
          <w:rFonts w:ascii="Calibri" w:hAnsi="Calibri"/>
          <w:color w:val="000000" w:themeColor="text1"/>
          <w:sz w:val="20"/>
          <w:szCs w:val="20"/>
        </w:rPr>
        <w:t xml:space="preserve">r en red, los alcances asociados a la </w:t>
      </w:r>
      <w:proofErr w:type="spellStart"/>
      <w:r w:rsidR="003D5F55" w:rsidRPr="0015391E">
        <w:rPr>
          <w:rFonts w:ascii="Calibri" w:hAnsi="Calibri"/>
          <w:color w:val="000000" w:themeColor="text1"/>
          <w:sz w:val="20"/>
          <w:szCs w:val="20"/>
        </w:rPr>
        <w:t>ciberseguridad</w:t>
      </w:r>
      <w:proofErr w:type="spellEnd"/>
      <w:r w:rsidR="009F0B93" w:rsidRPr="0015391E">
        <w:rPr>
          <w:rFonts w:ascii="Calibri" w:hAnsi="Calibri"/>
          <w:color w:val="000000" w:themeColor="text1"/>
          <w:sz w:val="20"/>
          <w:szCs w:val="20"/>
        </w:rPr>
        <w:t xml:space="preserve"> para la seguridad personal y comercial</w:t>
      </w:r>
      <w:r w:rsidR="003D5F55" w:rsidRPr="0015391E">
        <w:rPr>
          <w:rFonts w:ascii="Calibri" w:hAnsi="Calibri"/>
          <w:color w:val="000000" w:themeColor="text1"/>
          <w:sz w:val="20"/>
          <w:szCs w:val="20"/>
        </w:rPr>
        <w:t xml:space="preserve">, el sentido digital </w:t>
      </w:r>
      <w:r w:rsidR="009F0B93" w:rsidRPr="0015391E">
        <w:rPr>
          <w:rFonts w:ascii="Calibri" w:hAnsi="Calibri"/>
          <w:color w:val="000000" w:themeColor="text1"/>
          <w:sz w:val="20"/>
          <w:szCs w:val="20"/>
        </w:rPr>
        <w:t xml:space="preserve"> desde el </w:t>
      </w:r>
      <w:proofErr w:type="spellStart"/>
      <w:r w:rsidR="009F0B93" w:rsidRPr="0015391E">
        <w:rPr>
          <w:rFonts w:ascii="Calibri" w:hAnsi="Calibri"/>
          <w:color w:val="000000" w:themeColor="text1"/>
          <w:sz w:val="20"/>
          <w:szCs w:val="20"/>
        </w:rPr>
        <w:t>IoT</w:t>
      </w:r>
      <w:proofErr w:type="spellEnd"/>
      <w:r w:rsidR="009F0B93" w:rsidRPr="0015391E">
        <w:rPr>
          <w:rFonts w:ascii="Calibri" w:hAnsi="Calibri"/>
          <w:color w:val="000000" w:themeColor="text1"/>
          <w:sz w:val="20"/>
          <w:szCs w:val="20"/>
        </w:rPr>
        <w:t>,</w:t>
      </w:r>
      <w:r w:rsidR="00D1586A" w:rsidRPr="0015391E">
        <w:rPr>
          <w:rFonts w:ascii="Calibri" w:hAnsi="Calibri"/>
          <w:color w:val="000000" w:themeColor="text1"/>
          <w:sz w:val="20"/>
          <w:szCs w:val="20"/>
        </w:rPr>
        <w:t xml:space="preserve"> </w:t>
      </w:r>
      <w:r w:rsidR="003D5F55" w:rsidRPr="0015391E">
        <w:rPr>
          <w:rFonts w:ascii="Calibri" w:hAnsi="Calibri"/>
          <w:color w:val="000000" w:themeColor="text1"/>
          <w:sz w:val="20"/>
          <w:szCs w:val="20"/>
        </w:rPr>
        <w:t>en la interacción físico-digital  con l</w:t>
      </w:r>
      <w:r w:rsidR="009F0B93" w:rsidRPr="0015391E">
        <w:rPr>
          <w:rFonts w:ascii="Calibri" w:hAnsi="Calibri"/>
          <w:color w:val="000000" w:themeColor="text1"/>
          <w:sz w:val="20"/>
          <w:szCs w:val="20"/>
        </w:rPr>
        <w:t xml:space="preserve">a infraestructura, </w:t>
      </w:r>
      <w:r w:rsidR="003D5F55" w:rsidRPr="0015391E">
        <w:rPr>
          <w:rFonts w:ascii="Calibri" w:hAnsi="Calibri"/>
          <w:color w:val="000000" w:themeColor="text1"/>
          <w:sz w:val="20"/>
          <w:szCs w:val="20"/>
        </w:rPr>
        <w:t xml:space="preserve">y </w:t>
      </w:r>
      <w:r w:rsidRPr="0015391E">
        <w:rPr>
          <w:rFonts w:ascii="Calibri" w:hAnsi="Calibri"/>
          <w:color w:val="000000" w:themeColor="text1"/>
          <w:sz w:val="20"/>
          <w:szCs w:val="20"/>
        </w:rPr>
        <w:t xml:space="preserve">el potencial del AI para incentivar la cohesión social, el cuidado del medio ambiente, </w:t>
      </w:r>
      <w:r w:rsidR="003D5F55" w:rsidRPr="0015391E">
        <w:rPr>
          <w:rFonts w:ascii="Calibri" w:hAnsi="Calibri"/>
          <w:color w:val="000000" w:themeColor="text1"/>
          <w:sz w:val="20"/>
          <w:szCs w:val="20"/>
        </w:rPr>
        <w:t>la gestión del agua, la economía circular entre otros.</w:t>
      </w:r>
    </w:p>
    <w:p w14:paraId="736EAEB2" w14:textId="019CA0D4" w:rsidR="00D853D2" w:rsidRPr="0015391E" w:rsidRDefault="00D853D2" w:rsidP="00D853D2">
      <w:pPr>
        <w:rPr>
          <w:rFonts w:ascii="Calibri" w:hAnsi="Calibri"/>
          <w:color w:val="000000" w:themeColor="text1"/>
          <w:sz w:val="20"/>
          <w:szCs w:val="20"/>
        </w:rPr>
      </w:pPr>
      <w:r w:rsidRPr="0015391E">
        <w:rPr>
          <w:rFonts w:ascii="Calibri" w:hAnsi="Calibri"/>
          <w:color w:val="000000" w:themeColor="text1"/>
          <w:sz w:val="20"/>
          <w:szCs w:val="20"/>
        </w:rPr>
        <w:t>Esto ayuda a construir una Visión de Comunida</w:t>
      </w:r>
      <w:r w:rsidR="009F0B93" w:rsidRPr="0015391E">
        <w:rPr>
          <w:rFonts w:ascii="Calibri" w:hAnsi="Calibri"/>
          <w:color w:val="000000" w:themeColor="text1"/>
          <w:sz w:val="20"/>
          <w:szCs w:val="20"/>
        </w:rPr>
        <w:t xml:space="preserve">d Digital,  en un proceso que es eminentemente de transformación cultural, y que les permitirá </w:t>
      </w:r>
      <w:r w:rsidRPr="0015391E">
        <w:rPr>
          <w:rFonts w:ascii="Calibri" w:hAnsi="Calibri"/>
          <w:color w:val="000000" w:themeColor="text1"/>
          <w:sz w:val="20"/>
          <w:szCs w:val="20"/>
        </w:rPr>
        <w:t xml:space="preserve">enfrentar el proceso de Transformación Digital para el barrio  (Recreo / Viña del Mar ),  desarrollando una Visión Común que permita establecer  por parte de ellos, que es </w:t>
      </w:r>
      <w:r w:rsidRPr="0015391E">
        <w:rPr>
          <w:rFonts w:ascii="Calibri" w:hAnsi="Calibri"/>
          <w:i/>
          <w:color w:val="000000" w:themeColor="text1"/>
          <w:sz w:val="20"/>
          <w:szCs w:val="20"/>
        </w:rPr>
        <w:t>lo que se quiere cambiar y mejorar</w:t>
      </w:r>
      <w:r w:rsidRPr="0015391E">
        <w:rPr>
          <w:rFonts w:ascii="Calibri" w:hAnsi="Calibri"/>
          <w:color w:val="000000" w:themeColor="text1"/>
          <w:sz w:val="20"/>
          <w:szCs w:val="20"/>
        </w:rPr>
        <w:t xml:space="preserve">, que es </w:t>
      </w:r>
      <w:r w:rsidRPr="0015391E">
        <w:rPr>
          <w:rFonts w:ascii="Calibri" w:hAnsi="Calibri"/>
          <w:i/>
          <w:color w:val="000000" w:themeColor="text1"/>
          <w:sz w:val="20"/>
          <w:szCs w:val="20"/>
        </w:rPr>
        <w:t>lo que se quiere mantener</w:t>
      </w:r>
      <w:r w:rsidRPr="0015391E">
        <w:rPr>
          <w:rFonts w:ascii="Calibri" w:hAnsi="Calibri"/>
          <w:color w:val="000000" w:themeColor="text1"/>
          <w:sz w:val="20"/>
          <w:szCs w:val="20"/>
        </w:rPr>
        <w:t xml:space="preserve"> y que es </w:t>
      </w:r>
      <w:r w:rsidRPr="0015391E">
        <w:rPr>
          <w:rFonts w:ascii="Calibri" w:hAnsi="Calibri"/>
          <w:i/>
          <w:color w:val="000000" w:themeColor="text1"/>
          <w:sz w:val="20"/>
          <w:szCs w:val="20"/>
        </w:rPr>
        <w:t>lo que se quiere recuperar</w:t>
      </w:r>
      <w:r w:rsidRPr="0015391E">
        <w:rPr>
          <w:rFonts w:ascii="Calibri" w:hAnsi="Calibri"/>
          <w:color w:val="000000" w:themeColor="text1"/>
          <w:sz w:val="20"/>
          <w:szCs w:val="20"/>
        </w:rPr>
        <w:t xml:space="preserve">, de la mano de las TI, con impacto en la calidad de vida y prosperidad para el barrio. </w:t>
      </w:r>
    </w:p>
    <w:p w14:paraId="7830DCF2" w14:textId="77777777" w:rsidR="00D853D2" w:rsidRDefault="00D853D2" w:rsidP="00D853D2">
      <w:pPr>
        <w:rPr>
          <w:rFonts w:ascii="Calibri" w:hAnsi="Calibri"/>
          <w:color w:val="000000" w:themeColor="text1"/>
          <w:sz w:val="20"/>
          <w:szCs w:val="20"/>
        </w:rPr>
      </w:pPr>
    </w:p>
    <w:p w14:paraId="3A6C7B02" w14:textId="77777777" w:rsidR="003D28D6" w:rsidRDefault="003D28D6" w:rsidP="00D853D2">
      <w:pPr>
        <w:rPr>
          <w:rFonts w:ascii="Calibri" w:hAnsi="Calibri"/>
          <w:color w:val="000000" w:themeColor="text1"/>
          <w:sz w:val="20"/>
          <w:szCs w:val="20"/>
        </w:rPr>
      </w:pPr>
    </w:p>
    <w:p w14:paraId="6EB7CC0C" w14:textId="77777777" w:rsidR="003D28D6" w:rsidRDefault="003D28D6" w:rsidP="00D853D2">
      <w:pPr>
        <w:rPr>
          <w:rFonts w:ascii="Calibri" w:hAnsi="Calibri"/>
          <w:color w:val="000000" w:themeColor="text1"/>
          <w:sz w:val="20"/>
          <w:szCs w:val="20"/>
        </w:rPr>
      </w:pPr>
    </w:p>
    <w:p w14:paraId="1C1BDDC6" w14:textId="77777777" w:rsidR="003D28D6" w:rsidRPr="0015391E" w:rsidRDefault="003D28D6" w:rsidP="00D853D2">
      <w:pPr>
        <w:rPr>
          <w:rFonts w:ascii="Calibri" w:hAnsi="Calibri"/>
          <w:color w:val="000000" w:themeColor="text1"/>
          <w:sz w:val="20"/>
          <w:szCs w:val="20"/>
        </w:rPr>
      </w:pPr>
    </w:p>
    <w:p w14:paraId="1D632487" w14:textId="22D62E02" w:rsidR="003D28D6" w:rsidRPr="0015391E" w:rsidRDefault="003D28D6" w:rsidP="003D28D6">
      <w:pPr>
        <w:rPr>
          <w:rFonts w:ascii="Calibri" w:hAnsi="Calibri"/>
          <w:b/>
          <w:color w:val="000000" w:themeColor="text1"/>
          <w:sz w:val="20"/>
          <w:szCs w:val="20"/>
        </w:rPr>
      </w:pPr>
      <w:r>
        <w:rPr>
          <w:rFonts w:ascii="Calibri" w:hAnsi="Calibri"/>
          <w:b/>
          <w:color w:val="000000" w:themeColor="text1"/>
          <w:sz w:val="20"/>
          <w:szCs w:val="20"/>
        </w:rPr>
        <w:t>2.3 METAVISIÓN. Visión de Cambio</w:t>
      </w:r>
    </w:p>
    <w:p w14:paraId="49BFDD49" w14:textId="337F6C5A" w:rsidR="003D28D6" w:rsidRPr="003D28D6" w:rsidRDefault="003D28D6" w:rsidP="003D28D6">
      <w:pPr>
        <w:rPr>
          <w:rFonts w:ascii="Calibri" w:hAnsi="Calibri"/>
          <w:color w:val="000000" w:themeColor="text1"/>
          <w:sz w:val="20"/>
          <w:szCs w:val="20"/>
          <w:lang w:val="es-ES"/>
        </w:rPr>
      </w:pPr>
      <w:r>
        <w:rPr>
          <w:rFonts w:ascii="Calibri" w:hAnsi="Calibri"/>
          <w:color w:val="000000" w:themeColor="text1"/>
          <w:sz w:val="20"/>
          <w:szCs w:val="20"/>
        </w:rPr>
        <w:t>L</w:t>
      </w:r>
      <w:r w:rsidRPr="003D28D6">
        <w:rPr>
          <w:rFonts w:ascii="Calibri" w:hAnsi="Calibri"/>
          <w:color w:val="000000" w:themeColor="text1"/>
          <w:sz w:val="20"/>
          <w:szCs w:val="20"/>
          <w:lang w:val="es-ES"/>
        </w:rPr>
        <w:t xml:space="preserve">os Vecinos y Actores Claves del barrio, elaboraron a partir de estas nuevas distinciones tecnológicas integradas en su cultura como Comunidad, una </w:t>
      </w:r>
      <w:r w:rsidRPr="003D28D6">
        <w:rPr>
          <w:rFonts w:ascii="Calibri" w:hAnsi="Calibri"/>
          <w:i/>
          <w:color w:val="000000" w:themeColor="text1"/>
          <w:sz w:val="20"/>
          <w:szCs w:val="20"/>
          <w:lang w:val="es-ES"/>
        </w:rPr>
        <w:t>Visión Estratégica de Transformación Digital</w:t>
      </w:r>
      <w:r w:rsidRPr="003D28D6">
        <w:rPr>
          <w:rFonts w:ascii="Calibri" w:hAnsi="Calibri"/>
          <w:color w:val="000000" w:themeColor="text1"/>
          <w:sz w:val="20"/>
          <w:szCs w:val="20"/>
          <w:lang w:val="es-ES"/>
        </w:rPr>
        <w:t xml:space="preserve"> de escala Barrial ( Barrio Recreo ), aplicada a su habitar cotidiano y desde los intereses, necesidades y anhelos locales de su barrio y propios de su cultura. Que les permita integrar infraestructura inteligente en su sector,  que favorezca un cambio cualitativo en su relación social  como Comunidad, con su entorno medioambiental y su prosperidad  y desarrollo económico. Construcción de Futuro.</w:t>
      </w:r>
    </w:p>
    <w:p w14:paraId="60991348" w14:textId="2D840AF1" w:rsidR="003D28D6" w:rsidRPr="003D28D6" w:rsidRDefault="003D28D6" w:rsidP="003D28D6">
      <w:pPr>
        <w:rPr>
          <w:rFonts w:ascii="Calibri" w:hAnsi="Calibri"/>
          <w:color w:val="000000" w:themeColor="text1"/>
          <w:sz w:val="20"/>
          <w:szCs w:val="20"/>
        </w:rPr>
      </w:pPr>
      <w:r w:rsidRPr="003D28D6">
        <w:rPr>
          <w:rFonts w:ascii="Calibri" w:hAnsi="Calibri"/>
          <w:bCs/>
          <w:color w:val="000000" w:themeColor="text1"/>
          <w:sz w:val="20"/>
          <w:szCs w:val="20"/>
        </w:rPr>
        <w:t>Esta</w:t>
      </w:r>
      <w:r w:rsidRPr="003D28D6">
        <w:rPr>
          <w:rFonts w:ascii="Calibri" w:hAnsi="Calibri"/>
          <w:b/>
          <w:bCs/>
          <w:color w:val="000000" w:themeColor="text1"/>
          <w:sz w:val="20"/>
          <w:szCs w:val="20"/>
        </w:rPr>
        <w:t xml:space="preserve"> </w:t>
      </w:r>
      <w:r w:rsidRPr="003D28D6">
        <w:rPr>
          <w:rFonts w:ascii="Calibri" w:hAnsi="Calibri"/>
          <w:b/>
          <w:bCs/>
          <w:i/>
          <w:color w:val="000000" w:themeColor="text1"/>
          <w:sz w:val="20"/>
          <w:szCs w:val="20"/>
        </w:rPr>
        <w:t>Visión propia de Transformación Digital</w:t>
      </w:r>
      <w:r w:rsidRPr="003D28D6">
        <w:rPr>
          <w:rFonts w:ascii="Calibri" w:hAnsi="Calibri"/>
          <w:b/>
          <w:bCs/>
          <w:color w:val="000000" w:themeColor="text1"/>
          <w:sz w:val="20"/>
          <w:szCs w:val="20"/>
        </w:rPr>
        <w:t xml:space="preserve">  </w:t>
      </w:r>
      <w:r w:rsidRPr="003D28D6">
        <w:rPr>
          <w:rFonts w:ascii="Calibri" w:hAnsi="Calibri"/>
          <w:color w:val="000000" w:themeColor="text1"/>
          <w:sz w:val="20"/>
          <w:szCs w:val="20"/>
        </w:rPr>
        <w:t>de escala barrial</w:t>
      </w:r>
      <w:r w:rsidR="00164E47">
        <w:rPr>
          <w:rFonts w:ascii="Calibri" w:hAnsi="Calibri"/>
          <w:color w:val="000000" w:themeColor="text1"/>
          <w:sz w:val="20"/>
          <w:szCs w:val="20"/>
        </w:rPr>
        <w:t xml:space="preserve"> </w:t>
      </w:r>
      <w:r w:rsidR="00164E47">
        <w:rPr>
          <w:rFonts w:ascii="Calibri" w:hAnsi="Calibri"/>
          <w:color w:val="000000" w:themeColor="text1"/>
          <w:sz w:val="20"/>
          <w:szCs w:val="20"/>
          <w:lang w:val="es-ES"/>
        </w:rPr>
        <w:t>[ Fig.4 ]</w:t>
      </w:r>
      <w:r w:rsidRPr="003D28D6">
        <w:rPr>
          <w:rFonts w:ascii="Calibri" w:hAnsi="Calibri"/>
          <w:color w:val="000000" w:themeColor="text1"/>
          <w:sz w:val="20"/>
          <w:szCs w:val="20"/>
        </w:rPr>
        <w:t xml:space="preserve">, les permite establecer un mapa que orienta a la etapa siguiente de diseño, estableciendo como Comunidad </w:t>
      </w:r>
      <w:r w:rsidRPr="003D28D6">
        <w:rPr>
          <w:rFonts w:ascii="Calibri" w:hAnsi="Calibri"/>
          <w:i/>
          <w:iCs/>
          <w:color w:val="000000" w:themeColor="text1"/>
          <w:sz w:val="20"/>
          <w:szCs w:val="20"/>
        </w:rPr>
        <w:t>lo que se quiere cambiar,</w:t>
      </w:r>
      <w:r w:rsidRPr="003D28D6">
        <w:rPr>
          <w:rFonts w:ascii="Calibri" w:hAnsi="Calibri"/>
          <w:color w:val="000000" w:themeColor="text1"/>
          <w:sz w:val="20"/>
          <w:szCs w:val="20"/>
        </w:rPr>
        <w:t xml:space="preserve"> </w:t>
      </w:r>
      <w:r w:rsidRPr="003D28D6">
        <w:rPr>
          <w:rFonts w:ascii="Calibri" w:hAnsi="Calibri"/>
          <w:i/>
          <w:iCs/>
          <w:color w:val="000000" w:themeColor="text1"/>
          <w:sz w:val="20"/>
          <w:szCs w:val="20"/>
        </w:rPr>
        <w:t>lo que se quiere mantener y  lo que  se quiere recuperar.</w:t>
      </w:r>
    </w:p>
    <w:p w14:paraId="6B85A239" w14:textId="77777777" w:rsidR="003D28D6" w:rsidRPr="003D28D6" w:rsidRDefault="003D28D6" w:rsidP="003D28D6">
      <w:pPr>
        <w:rPr>
          <w:rFonts w:ascii="Calibri" w:hAnsi="Calibri"/>
          <w:color w:val="000000" w:themeColor="text1"/>
          <w:sz w:val="20"/>
          <w:szCs w:val="20"/>
        </w:rPr>
      </w:pPr>
      <w:r w:rsidRPr="003D28D6">
        <w:rPr>
          <w:rFonts w:ascii="Calibri" w:hAnsi="Calibri"/>
          <w:color w:val="000000" w:themeColor="text1"/>
          <w:sz w:val="20"/>
          <w:szCs w:val="20"/>
        </w:rPr>
        <w:t>Tomando como base su Capital Territorial, sus Activos de Excelencia y su Cultura Local.  Haciendo uso de Tecnologías digitales y plataformas habilitantes que puedan activar desde sus intereses y oportunidades una red de relaciones útiles para conseguir mayor bienestar y mejor calidad de vida.</w:t>
      </w:r>
    </w:p>
    <w:p w14:paraId="4109BE53" w14:textId="0E5EEA47" w:rsidR="00B17F3B" w:rsidRPr="0015391E" w:rsidRDefault="00B17F3B" w:rsidP="00B17F3B">
      <w:pPr>
        <w:rPr>
          <w:rFonts w:ascii="Calibri" w:hAnsi="Calibri"/>
          <w:color w:val="000000" w:themeColor="text1"/>
          <w:sz w:val="20"/>
          <w:szCs w:val="20"/>
        </w:rPr>
      </w:pPr>
      <w:r w:rsidRPr="0015391E">
        <w:rPr>
          <w:rFonts w:ascii="Calibri" w:hAnsi="Calibri"/>
          <w:color w:val="000000" w:themeColor="text1"/>
          <w:sz w:val="20"/>
          <w:szCs w:val="20"/>
        </w:rPr>
        <w:t xml:space="preserve">                                                                                 </w:t>
      </w:r>
    </w:p>
    <w:p w14:paraId="2DD75AEF" w14:textId="77777777" w:rsidR="00B17F3B" w:rsidRDefault="00B17F3B" w:rsidP="00B17F3B">
      <w:pPr>
        <w:rPr>
          <w:rFonts w:ascii="Calibri" w:hAnsi="Calibri"/>
          <w:color w:val="000000" w:themeColor="text1"/>
          <w:sz w:val="20"/>
          <w:szCs w:val="20"/>
        </w:rPr>
      </w:pPr>
    </w:p>
    <w:p w14:paraId="6B3B0766" w14:textId="7402E721" w:rsidR="00D129A7" w:rsidRDefault="00D129A7" w:rsidP="00B17F3B">
      <w:pPr>
        <w:rPr>
          <w:rFonts w:ascii="Calibri" w:hAnsi="Calibri"/>
          <w:color w:val="000000" w:themeColor="text1"/>
          <w:sz w:val="20"/>
          <w:szCs w:val="20"/>
        </w:rPr>
      </w:pPr>
      <w:r>
        <w:rPr>
          <w:rFonts w:ascii="Calibri" w:hAnsi="Calibri"/>
          <w:noProof/>
          <w:color w:val="000000" w:themeColor="text1"/>
          <w:sz w:val="20"/>
          <w:szCs w:val="20"/>
          <w:lang w:val="es-ES" w:eastAsia="es-ES"/>
        </w:rPr>
        <w:drawing>
          <wp:inline distT="0" distB="0" distL="0" distR="0" wp14:anchorId="21CAEB49" wp14:editId="60212E87">
            <wp:extent cx="5605780" cy="3158490"/>
            <wp:effectExtent l="0" t="0" r="7620" b="0"/>
            <wp:docPr id="5" name="Imagen 5" descr="Macintosh HD:Users:hugorojas:Desktop:PAC BIG bar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ugorojas:Desktop:PAC BIG barri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3158490"/>
                    </a:xfrm>
                    <a:prstGeom prst="rect">
                      <a:avLst/>
                    </a:prstGeom>
                    <a:noFill/>
                    <a:ln>
                      <a:noFill/>
                    </a:ln>
                  </pic:spPr>
                </pic:pic>
              </a:graphicData>
            </a:graphic>
          </wp:inline>
        </w:drawing>
      </w:r>
    </w:p>
    <w:p w14:paraId="7E6E1224" w14:textId="77777777" w:rsidR="00D129A7" w:rsidRPr="0015391E" w:rsidRDefault="00D129A7" w:rsidP="00B17F3B">
      <w:pPr>
        <w:rPr>
          <w:rFonts w:ascii="Calibri" w:hAnsi="Calibri"/>
          <w:color w:val="000000" w:themeColor="text1"/>
          <w:sz w:val="20"/>
          <w:szCs w:val="20"/>
        </w:rPr>
      </w:pPr>
    </w:p>
    <w:p w14:paraId="64B3F67C" w14:textId="5C0B4A26" w:rsidR="00164E47" w:rsidRPr="0015391E" w:rsidRDefault="00164E47" w:rsidP="00164E47">
      <w:pPr>
        <w:rPr>
          <w:rFonts w:asciiTheme="majorHAnsi" w:hAnsiTheme="majorHAnsi"/>
          <w:color w:val="000000" w:themeColor="text1"/>
          <w:sz w:val="20"/>
          <w:szCs w:val="20"/>
          <w:lang w:val="es-ES"/>
        </w:rPr>
      </w:pPr>
      <w:r>
        <w:rPr>
          <w:rFonts w:asciiTheme="majorHAnsi" w:hAnsiTheme="majorHAnsi"/>
          <w:color w:val="000000" w:themeColor="text1"/>
          <w:sz w:val="20"/>
          <w:szCs w:val="20"/>
          <w:lang w:val="es-ES"/>
        </w:rPr>
        <w:t xml:space="preserve">Fig. 5. Proceso de Participación Ciudadana de la Comunidad para su </w:t>
      </w:r>
      <w:proofErr w:type="spellStart"/>
      <w:r>
        <w:rPr>
          <w:rFonts w:asciiTheme="majorHAnsi" w:hAnsiTheme="majorHAnsi"/>
          <w:color w:val="000000" w:themeColor="text1"/>
          <w:sz w:val="20"/>
          <w:szCs w:val="20"/>
          <w:lang w:val="es-ES"/>
        </w:rPr>
        <w:t>Metavisión</w:t>
      </w:r>
      <w:proofErr w:type="spellEnd"/>
    </w:p>
    <w:p w14:paraId="60523986" w14:textId="77777777" w:rsidR="00B17F3B" w:rsidRPr="0015391E" w:rsidRDefault="00B17F3B" w:rsidP="00B17F3B">
      <w:pPr>
        <w:rPr>
          <w:rFonts w:ascii="Calibri" w:hAnsi="Calibri"/>
          <w:color w:val="000000" w:themeColor="text1"/>
          <w:sz w:val="20"/>
          <w:szCs w:val="20"/>
        </w:rPr>
      </w:pPr>
    </w:p>
    <w:p w14:paraId="5660BC54" w14:textId="77777777" w:rsidR="00B17F3B" w:rsidRPr="0015391E" w:rsidRDefault="00B17F3B" w:rsidP="004B0115">
      <w:pPr>
        <w:rPr>
          <w:rFonts w:ascii="Calibri" w:hAnsi="Calibri"/>
          <w:b/>
          <w:color w:val="000000" w:themeColor="text1"/>
          <w:sz w:val="20"/>
          <w:szCs w:val="20"/>
        </w:rPr>
      </w:pPr>
    </w:p>
    <w:p w14:paraId="6AEDFCAC" w14:textId="05617DD2" w:rsidR="007276D0" w:rsidRPr="0015391E" w:rsidRDefault="00164E47" w:rsidP="004B0115">
      <w:pPr>
        <w:rPr>
          <w:rFonts w:ascii="Calibri" w:hAnsi="Calibri"/>
          <w:b/>
          <w:color w:val="000000" w:themeColor="text1"/>
          <w:sz w:val="20"/>
          <w:szCs w:val="20"/>
        </w:rPr>
      </w:pPr>
      <w:r>
        <w:rPr>
          <w:rFonts w:ascii="Calibri" w:hAnsi="Calibri"/>
          <w:b/>
          <w:color w:val="000000" w:themeColor="text1"/>
          <w:sz w:val="20"/>
          <w:szCs w:val="20"/>
        </w:rPr>
        <w:t>2.4</w:t>
      </w:r>
      <w:r w:rsidR="002378BC" w:rsidRPr="0015391E">
        <w:rPr>
          <w:rFonts w:ascii="Calibri" w:hAnsi="Calibri"/>
          <w:b/>
          <w:color w:val="000000" w:themeColor="text1"/>
          <w:sz w:val="20"/>
          <w:szCs w:val="20"/>
        </w:rPr>
        <w:t xml:space="preserve"> </w:t>
      </w:r>
      <w:r w:rsidR="007276D0" w:rsidRPr="0015391E">
        <w:rPr>
          <w:rFonts w:ascii="Calibri" w:hAnsi="Calibri"/>
          <w:b/>
          <w:color w:val="000000" w:themeColor="text1"/>
          <w:sz w:val="20"/>
          <w:szCs w:val="20"/>
        </w:rPr>
        <w:t xml:space="preserve">XTAC. Experiencia </w:t>
      </w:r>
      <w:proofErr w:type="spellStart"/>
      <w:r w:rsidR="007276D0" w:rsidRPr="0015391E">
        <w:rPr>
          <w:rFonts w:ascii="Calibri" w:hAnsi="Calibri"/>
          <w:b/>
          <w:color w:val="000000" w:themeColor="text1"/>
          <w:sz w:val="20"/>
          <w:szCs w:val="20"/>
        </w:rPr>
        <w:t>Transdisciplinaria</w:t>
      </w:r>
      <w:proofErr w:type="spellEnd"/>
      <w:r w:rsidR="007276D0" w:rsidRPr="0015391E">
        <w:rPr>
          <w:rFonts w:ascii="Calibri" w:hAnsi="Calibri"/>
          <w:b/>
          <w:color w:val="000000" w:themeColor="text1"/>
          <w:sz w:val="20"/>
          <w:szCs w:val="20"/>
        </w:rPr>
        <w:t xml:space="preserve"> Avanzada en Campus</w:t>
      </w:r>
    </w:p>
    <w:p w14:paraId="2731EFF4" w14:textId="539B838F" w:rsidR="00AA1FD5" w:rsidRPr="0015391E" w:rsidRDefault="00AA1FD5" w:rsidP="00AA1FD5">
      <w:pPr>
        <w:rPr>
          <w:rFonts w:ascii="Calibri" w:hAnsi="Calibri"/>
          <w:color w:val="000000" w:themeColor="text1"/>
          <w:sz w:val="20"/>
          <w:szCs w:val="20"/>
          <w:lang w:val="es-ES"/>
        </w:rPr>
      </w:pPr>
      <w:proofErr w:type="spellStart"/>
      <w:r w:rsidRPr="0015391E">
        <w:rPr>
          <w:rFonts w:ascii="Calibri" w:hAnsi="Calibri"/>
          <w:color w:val="000000" w:themeColor="text1"/>
          <w:sz w:val="20"/>
          <w:szCs w:val="20"/>
          <w:lang w:val="es-ES"/>
        </w:rPr>
        <w:t>Lab</w:t>
      </w:r>
      <w:proofErr w:type="spellEnd"/>
      <w:r w:rsidRPr="0015391E">
        <w:rPr>
          <w:rFonts w:ascii="Calibri" w:hAnsi="Calibri"/>
          <w:color w:val="000000" w:themeColor="text1"/>
          <w:sz w:val="20"/>
          <w:szCs w:val="20"/>
          <w:lang w:val="es-ES"/>
        </w:rPr>
        <w:t xml:space="preserve"> U,</w:t>
      </w:r>
      <w:r w:rsidR="0009121C" w:rsidRPr="0015391E">
        <w:rPr>
          <w:rFonts w:ascii="Calibri" w:hAnsi="Calibri"/>
          <w:color w:val="000000" w:themeColor="text1"/>
          <w:sz w:val="20"/>
          <w:szCs w:val="20"/>
          <w:lang w:val="es-ES"/>
        </w:rPr>
        <w:t xml:space="preserve"> en su Misión de au</w:t>
      </w:r>
      <w:r w:rsidRPr="0015391E">
        <w:rPr>
          <w:rFonts w:ascii="Calibri" w:hAnsi="Calibri"/>
          <w:color w:val="000000" w:themeColor="text1"/>
          <w:sz w:val="20"/>
          <w:szCs w:val="20"/>
          <w:lang w:val="es-ES"/>
        </w:rPr>
        <w:t>na</w:t>
      </w:r>
      <w:r w:rsidR="0009121C" w:rsidRPr="0015391E">
        <w:rPr>
          <w:rFonts w:ascii="Calibri" w:hAnsi="Calibri"/>
          <w:color w:val="000000" w:themeColor="text1"/>
          <w:sz w:val="20"/>
          <w:szCs w:val="20"/>
          <w:lang w:val="es-ES"/>
        </w:rPr>
        <w:t>r</w:t>
      </w:r>
      <w:r w:rsidRPr="0015391E">
        <w:rPr>
          <w:rFonts w:ascii="Calibri" w:hAnsi="Calibri"/>
          <w:color w:val="000000" w:themeColor="text1"/>
          <w:sz w:val="20"/>
          <w:szCs w:val="20"/>
          <w:lang w:val="es-ES"/>
        </w:rPr>
        <w:t xml:space="preserve"> los esfuerzos </w:t>
      </w:r>
      <w:r w:rsidR="007276D0" w:rsidRPr="0015391E">
        <w:rPr>
          <w:rFonts w:ascii="Calibri" w:hAnsi="Calibri"/>
          <w:color w:val="000000" w:themeColor="text1"/>
          <w:sz w:val="20"/>
          <w:szCs w:val="20"/>
          <w:lang w:val="es-ES"/>
        </w:rPr>
        <w:t xml:space="preserve">académicos </w:t>
      </w:r>
      <w:r w:rsidRPr="0015391E">
        <w:rPr>
          <w:rFonts w:ascii="Calibri" w:hAnsi="Calibri"/>
          <w:color w:val="000000" w:themeColor="text1"/>
          <w:sz w:val="20"/>
          <w:szCs w:val="20"/>
          <w:lang w:val="es-ES"/>
        </w:rPr>
        <w:t>del Campus Creativo en el dominio de Smart City, tanto en los procesos Investiga</w:t>
      </w:r>
      <w:r w:rsidR="00B745C7" w:rsidRPr="0015391E">
        <w:rPr>
          <w:rFonts w:ascii="Calibri" w:hAnsi="Calibri"/>
          <w:color w:val="000000" w:themeColor="text1"/>
          <w:sz w:val="20"/>
          <w:szCs w:val="20"/>
          <w:lang w:val="es-ES"/>
        </w:rPr>
        <w:t xml:space="preserve">tivos como en los </w:t>
      </w:r>
      <w:r w:rsidRPr="0015391E">
        <w:rPr>
          <w:rFonts w:ascii="Calibri" w:hAnsi="Calibri"/>
          <w:color w:val="000000" w:themeColor="text1"/>
          <w:sz w:val="20"/>
          <w:szCs w:val="20"/>
          <w:lang w:val="es-ES"/>
        </w:rPr>
        <w:t>generados de su acción proyectual</w:t>
      </w:r>
      <w:r w:rsidRPr="0015391E">
        <w:rPr>
          <w:rFonts w:ascii="Calibri" w:hAnsi="Calibri"/>
          <w:color w:val="000000" w:themeColor="text1"/>
          <w:sz w:val="20"/>
          <w:szCs w:val="20"/>
          <w:lang w:val="es-CL"/>
        </w:rPr>
        <w:t xml:space="preserve">, </w:t>
      </w:r>
      <w:r w:rsidRPr="0015391E">
        <w:rPr>
          <w:rFonts w:ascii="Calibri" w:hAnsi="Calibri"/>
          <w:color w:val="000000" w:themeColor="text1"/>
          <w:sz w:val="20"/>
          <w:szCs w:val="20"/>
          <w:lang w:val="es-ES"/>
        </w:rPr>
        <w:t>fomentando el desarrollo de Ciudades y Comunidades Sostenibles en el proceso de Transformación Digital de las personas y su habitar dentro del mundo hispanohablante.</w:t>
      </w:r>
    </w:p>
    <w:p w14:paraId="41CF3BFB" w14:textId="4ADD2846" w:rsidR="00AA1FD5" w:rsidRPr="0015391E" w:rsidRDefault="0009121C" w:rsidP="00AA1FD5">
      <w:pPr>
        <w:rPr>
          <w:rFonts w:ascii="Calibri" w:hAnsi="Calibri"/>
          <w:bCs/>
          <w:color w:val="000000" w:themeColor="text1"/>
          <w:sz w:val="20"/>
          <w:szCs w:val="20"/>
          <w:lang w:val="es-ES"/>
        </w:rPr>
      </w:pPr>
      <w:r w:rsidRPr="0015391E">
        <w:rPr>
          <w:rFonts w:ascii="Calibri" w:hAnsi="Calibri"/>
          <w:color w:val="000000" w:themeColor="text1"/>
          <w:sz w:val="20"/>
          <w:szCs w:val="20"/>
          <w:lang w:val="es-ES"/>
        </w:rPr>
        <w:t>P</w:t>
      </w:r>
      <w:r w:rsidR="00AA1FD5" w:rsidRPr="0015391E">
        <w:rPr>
          <w:rFonts w:ascii="Calibri" w:hAnsi="Calibri"/>
          <w:color w:val="000000" w:themeColor="text1"/>
          <w:sz w:val="20"/>
          <w:szCs w:val="20"/>
          <w:lang w:val="es-ES"/>
        </w:rPr>
        <w:t xml:space="preserve">one en su centro a las personas y sus intereses, como Desafío para la Transformación Digital de las Ciudades. </w:t>
      </w:r>
      <w:r w:rsidR="00AA1FD5" w:rsidRPr="0015391E">
        <w:rPr>
          <w:rFonts w:ascii="Calibri" w:hAnsi="Calibri"/>
          <w:bCs/>
          <w:color w:val="000000" w:themeColor="text1"/>
          <w:sz w:val="20"/>
          <w:szCs w:val="20"/>
          <w:lang w:val="es-ES"/>
        </w:rPr>
        <w:t>Es en esta nueva Arena de Innovación, donde</w:t>
      </w:r>
      <w:r w:rsidR="00B745C7" w:rsidRPr="0015391E">
        <w:rPr>
          <w:rFonts w:ascii="Calibri" w:hAnsi="Calibri"/>
          <w:bCs/>
          <w:color w:val="000000" w:themeColor="text1"/>
          <w:sz w:val="20"/>
          <w:szCs w:val="20"/>
          <w:lang w:val="es-ES"/>
        </w:rPr>
        <w:t xml:space="preserve"> desde nuestra visión,</w:t>
      </w:r>
      <w:r w:rsidR="00AA1FD5" w:rsidRPr="0015391E">
        <w:rPr>
          <w:rFonts w:ascii="Calibri" w:hAnsi="Calibri"/>
          <w:bCs/>
          <w:color w:val="000000" w:themeColor="text1"/>
          <w:sz w:val="20"/>
          <w:szCs w:val="20"/>
          <w:lang w:val="es-ES"/>
        </w:rPr>
        <w:t xml:space="preserve"> debe conducirse u</w:t>
      </w:r>
      <w:r w:rsidRPr="0015391E">
        <w:rPr>
          <w:rFonts w:ascii="Calibri" w:hAnsi="Calibri"/>
          <w:bCs/>
          <w:color w:val="000000" w:themeColor="text1"/>
          <w:sz w:val="20"/>
          <w:szCs w:val="20"/>
          <w:lang w:val="es-ES"/>
        </w:rPr>
        <w:t>na relación que permita un encuentro virtuoso</w:t>
      </w:r>
      <w:r w:rsidR="00AA1FD5" w:rsidRPr="0015391E">
        <w:rPr>
          <w:rFonts w:ascii="Calibri" w:hAnsi="Calibri"/>
          <w:bCs/>
          <w:color w:val="000000" w:themeColor="text1"/>
          <w:sz w:val="20"/>
          <w:szCs w:val="20"/>
          <w:lang w:val="es-ES"/>
        </w:rPr>
        <w:t xml:space="preserve"> entre el “ hacer digital” y el “hacer humano sustentable”.</w:t>
      </w:r>
    </w:p>
    <w:p w14:paraId="463CEBF1" w14:textId="77777777" w:rsidR="00E65797" w:rsidRPr="0015391E" w:rsidRDefault="00E65797" w:rsidP="00AA1FD5">
      <w:pPr>
        <w:rPr>
          <w:rFonts w:ascii="Calibri" w:hAnsi="Calibri"/>
          <w:bCs/>
          <w:color w:val="000000" w:themeColor="text1"/>
          <w:sz w:val="20"/>
          <w:szCs w:val="20"/>
          <w:lang w:val="es-ES"/>
        </w:rPr>
      </w:pPr>
    </w:p>
    <w:p w14:paraId="2A345BA3" w14:textId="1C929A43" w:rsidR="00E65797" w:rsidRPr="0015391E" w:rsidRDefault="00E65797" w:rsidP="00E65797">
      <w:pPr>
        <w:rPr>
          <w:rFonts w:ascii="Calibri" w:hAnsi="Calibri"/>
          <w:color w:val="000000" w:themeColor="text1"/>
          <w:sz w:val="20"/>
          <w:szCs w:val="20"/>
          <w:lang w:val="es-ES"/>
        </w:rPr>
      </w:pPr>
      <w:r w:rsidRPr="0015391E">
        <w:rPr>
          <w:rFonts w:ascii="Calibri" w:hAnsi="Calibri"/>
          <w:color w:val="000000" w:themeColor="text1"/>
          <w:sz w:val="20"/>
          <w:szCs w:val="20"/>
          <w:lang w:val="es-ES"/>
        </w:rPr>
        <w:t>Frente a este</w:t>
      </w:r>
      <w:r w:rsidR="00051460" w:rsidRPr="0015391E">
        <w:rPr>
          <w:rFonts w:ascii="Calibri" w:hAnsi="Calibri"/>
          <w:color w:val="000000" w:themeColor="text1"/>
          <w:sz w:val="20"/>
          <w:szCs w:val="20"/>
          <w:lang w:val="es-ES"/>
        </w:rPr>
        <w:t xml:space="preserve"> importante</w:t>
      </w:r>
      <w:r w:rsidR="0009121C" w:rsidRPr="0015391E">
        <w:rPr>
          <w:rFonts w:ascii="Calibri" w:hAnsi="Calibri"/>
          <w:color w:val="000000" w:themeColor="text1"/>
          <w:sz w:val="20"/>
          <w:szCs w:val="20"/>
          <w:lang w:val="es-ES"/>
        </w:rPr>
        <w:t xml:space="preserve"> reto</w:t>
      </w:r>
      <w:r w:rsidR="00051460" w:rsidRPr="0015391E">
        <w:rPr>
          <w:rFonts w:ascii="Calibri" w:hAnsi="Calibri"/>
          <w:color w:val="000000" w:themeColor="text1"/>
          <w:sz w:val="20"/>
          <w:szCs w:val="20"/>
          <w:lang w:val="es-ES"/>
        </w:rPr>
        <w:t xml:space="preserve"> socio-tecnológico, </w:t>
      </w:r>
      <w:proofErr w:type="spellStart"/>
      <w:r w:rsidR="00051460" w:rsidRPr="0015391E">
        <w:rPr>
          <w:rFonts w:ascii="Calibri" w:hAnsi="Calibri"/>
          <w:color w:val="000000" w:themeColor="text1"/>
          <w:sz w:val="20"/>
          <w:szCs w:val="20"/>
          <w:lang w:val="es-ES"/>
        </w:rPr>
        <w:t>Lab</w:t>
      </w:r>
      <w:proofErr w:type="spellEnd"/>
      <w:r w:rsidR="00051460" w:rsidRPr="0015391E">
        <w:rPr>
          <w:rFonts w:ascii="Calibri" w:hAnsi="Calibri"/>
          <w:color w:val="000000" w:themeColor="text1"/>
          <w:sz w:val="20"/>
          <w:szCs w:val="20"/>
          <w:lang w:val="es-ES"/>
        </w:rPr>
        <w:t xml:space="preserve"> U</w:t>
      </w:r>
      <w:r w:rsidRPr="0015391E">
        <w:rPr>
          <w:rFonts w:ascii="Calibri" w:hAnsi="Calibri"/>
          <w:color w:val="000000" w:themeColor="text1"/>
          <w:sz w:val="20"/>
          <w:szCs w:val="20"/>
          <w:lang w:val="es-ES"/>
        </w:rPr>
        <w:t xml:space="preserve"> dispone </w:t>
      </w:r>
      <w:r w:rsidRPr="0015391E">
        <w:rPr>
          <w:rFonts w:ascii="Calibri" w:hAnsi="Calibri"/>
          <w:b/>
          <w:color w:val="000000" w:themeColor="text1"/>
          <w:sz w:val="20"/>
          <w:szCs w:val="20"/>
          <w:lang w:val="es-ES"/>
        </w:rPr>
        <w:t>XTAC</w:t>
      </w:r>
      <w:r w:rsidRPr="0015391E">
        <w:rPr>
          <w:rFonts w:ascii="Calibri" w:hAnsi="Calibri"/>
          <w:color w:val="000000" w:themeColor="text1"/>
          <w:sz w:val="20"/>
          <w:szCs w:val="20"/>
          <w:lang w:val="es-ES"/>
        </w:rPr>
        <w:t xml:space="preserve"> un Modelo de Aprendizaje Activo para </w:t>
      </w:r>
      <w:r w:rsidR="00EB79C3" w:rsidRPr="0015391E">
        <w:rPr>
          <w:rFonts w:ascii="Calibri" w:hAnsi="Calibri"/>
          <w:color w:val="000000" w:themeColor="text1"/>
          <w:sz w:val="20"/>
          <w:szCs w:val="20"/>
          <w:lang w:val="es-ES"/>
        </w:rPr>
        <w:t>sus alumnos de nivel superior en</w:t>
      </w:r>
      <w:r w:rsidRPr="0015391E">
        <w:rPr>
          <w:rFonts w:ascii="Calibri" w:hAnsi="Calibri"/>
          <w:color w:val="000000" w:themeColor="text1"/>
          <w:sz w:val="20"/>
          <w:szCs w:val="20"/>
          <w:lang w:val="es-ES"/>
        </w:rPr>
        <w:t xml:space="preserve"> pregrado, que consolida una Experiencia </w:t>
      </w:r>
      <w:proofErr w:type="spellStart"/>
      <w:r w:rsidRPr="0015391E">
        <w:rPr>
          <w:rFonts w:ascii="Calibri" w:hAnsi="Calibri"/>
          <w:color w:val="000000" w:themeColor="text1"/>
          <w:sz w:val="20"/>
          <w:szCs w:val="20"/>
          <w:lang w:val="es-ES"/>
        </w:rPr>
        <w:t>Transdiciplinaria</w:t>
      </w:r>
      <w:proofErr w:type="spellEnd"/>
      <w:r w:rsidRPr="0015391E">
        <w:rPr>
          <w:rFonts w:ascii="Calibri" w:hAnsi="Calibri"/>
          <w:color w:val="000000" w:themeColor="text1"/>
          <w:sz w:val="20"/>
          <w:szCs w:val="20"/>
          <w:lang w:val="es-ES"/>
        </w:rPr>
        <w:t xml:space="preserve"> Avanzada en </w:t>
      </w:r>
      <w:r w:rsidR="00EB79C3" w:rsidRPr="0015391E">
        <w:rPr>
          <w:rFonts w:ascii="Calibri" w:hAnsi="Calibri"/>
          <w:color w:val="000000" w:themeColor="text1"/>
          <w:sz w:val="20"/>
          <w:szCs w:val="20"/>
          <w:lang w:val="es-ES"/>
        </w:rPr>
        <w:t xml:space="preserve"> el </w:t>
      </w:r>
      <w:r w:rsidRPr="0015391E">
        <w:rPr>
          <w:rFonts w:ascii="Calibri" w:hAnsi="Calibri"/>
          <w:color w:val="000000" w:themeColor="text1"/>
          <w:sz w:val="20"/>
          <w:szCs w:val="20"/>
          <w:lang w:val="es-ES"/>
        </w:rPr>
        <w:t>Campus</w:t>
      </w:r>
      <w:r w:rsidR="00EB79C3" w:rsidRPr="0015391E">
        <w:rPr>
          <w:rFonts w:ascii="Calibri" w:hAnsi="Calibri"/>
          <w:color w:val="000000" w:themeColor="text1"/>
          <w:sz w:val="20"/>
          <w:szCs w:val="20"/>
          <w:lang w:val="es-ES"/>
        </w:rPr>
        <w:t>.</w:t>
      </w:r>
      <w:r w:rsidRPr="0015391E">
        <w:rPr>
          <w:rFonts w:ascii="Calibri" w:hAnsi="Calibri"/>
          <w:color w:val="000000" w:themeColor="text1"/>
          <w:sz w:val="20"/>
          <w:szCs w:val="20"/>
          <w:lang w:val="es-ES"/>
        </w:rPr>
        <w:t xml:space="preserve"> </w:t>
      </w:r>
      <w:r w:rsidR="00294F92" w:rsidRPr="0015391E">
        <w:rPr>
          <w:rFonts w:ascii="Calibri" w:hAnsi="Calibri"/>
          <w:color w:val="000000" w:themeColor="text1"/>
          <w:sz w:val="20"/>
          <w:szCs w:val="20"/>
          <w:lang w:val="es-ES"/>
        </w:rPr>
        <w:t>Dentro de</w:t>
      </w:r>
      <w:r w:rsidRPr="0015391E">
        <w:rPr>
          <w:rFonts w:ascii="Calibri" w:hAnsi="Calibri"/>
          <w:color w:val="000000" w:themeColor="text1"/>
          <w:sz w:val="20"/>
          <w:szCs w:val="20"/>
          <w:lang w:val="es-ES"/>
        </w:rPr>
        <w:t xml:space="preserve"> un espacio</w:t>
      </w:r>
      <w:r w:rsidR="00EB79C3" w:rsidRPr="0015391E">
        <w:rPr>
          <w:rFonts w:ascii="Calibri" w:hAnsi="Calibri"/>
          <w:color w:val="000000" w:themeColor="text1"/>
          <w:sz w:val="20"/>
          <w:szCs w:val="20"/>
          <w:lang w:val="es-ES"/>
        </w:rPr>
        <w:t xml:space="preserve"> y tiempo académico,</w:t>
      </w:r>
      <w:r w:rsidR="00294F92" w:rsidRPr="0015391E">
        <w:rPr>
          <w:rFonts w:ascii="Calibri" w:hAnsi="Calibri"/>
          <w:color w:val="000000" w:themeColor="text1"/>
          <w:sz w:val="20"/>
          <w:szCs w:val="20"/>
          <w:lang w:val="es-ES"/>
        </w:rPr>
        <w:t xml:space="preserve"> se </w:t>
      </w:r>
      <w:r w:rsidRPr="0015391E">
        <w:rPr>
          <w:rFonts w:ascii="Calibri" w:hAnsi="Calibri"/>
          <w:color w:val="000000" w:themeColor="text1"/>
          <w:sz w:val="20"/>
          <w:szCs w:val="20"/>
          <w:lang w:val="es-ES"/>
        </w:rPr>
        <w:t xml:space="preserve">busca por medio de la </w:t>
      </w:r>
      <w:proofErr w:type="spellStart"/>
      <w:r w:rsidRPr="0015391E">
        <w:rPr>
          <w:rFonts w:ascii="Calibri" w:hAnsi="Calibri"/>
          <w:color w:val="000000" w:themeColor="text1"/>
          <w:sz w:val="20"/>
          <w:szCs w:val="20"/>
          <w:lang w:val="es-ES"/>
        </w:rPr>
        <w:t>Transdisciplinaridad</w:t>
      </w:r>
      <w:proofErr w:type="spellEnd"/>
      <w:r w:rsidRPr="0015391E">
        <w:rPr>
          <w:rFonts w:ascii="Calibri" w:hAnsi="Calibri"/>
          <w:color w:val="000000" w:themeColor="text1"/>
          <w:sz w:val="20"/>
          <w:szCs w:val="20"/>
          <w:lang w:val="es-ES"/>
        </w:rPr>
        <w:t>, integrar nuevos marcos de referencia,  bajo el propósito de aportar al desarrollo sustentable de su entorno relevante</w:t>
      </w:r>
      <w:r w:rsidR="00294F92" w:rsidRPr="0015391E">
        <w:rPr>
          <w:rFonts w:ascii="Calibri" w:hAnsi="Calibri"/>
          <w:color w:val="000000" w:themeColor="text1"/>
          <w:sz w:val="20"/>
          <w:szCs w:val="20"/>
          <w:lang w:val="es-ES"/>
        </w:rPr>
        <w:t xml:space="preserve">, y </w:t>
      </w:r>
      <w:r w:rsidR="00EB79C3" w:rsidRPr="0015391E">
        <w:rPr>
          <w:rFonts w:ascii="Calibri" w:hAnsi="Calibri"/>
          <w:color w:val="000000" w:themeColor="text1"/>
          <w:sz w:val="20"/>
          <w:szCs w:val="20"/>
          <w:lang w:val="es-ES"/>
        </w:rPr>
        <w:t xml:space="preserve">a su vez </w:t>
      </w:r>
      <w:r w:rsidR="00294F92" w:rsidRPr="0015391E">
        <w:rPr>
          <w:rFonts w:ascii="Calibri" w:hAnsi="Calibri"/>
          <w:color w:val="000000" w:themeColor="text1"/>
          <w:sz w:val="20"/>
          <w:szCs w:val="20"/>
          <w:lang w:val="es-ES"/>
        </w:rPr>
        <w:t xml:space="preserve"> capturar </w:t>
      </w:r>
      <w:r w:rsidR="00EB79C3" w:rsidRPr="0015391E">
        <w:rPr>
          <w:rFonts w:ascii="Calibri" w:hAnsi="Calibri"/>
          <w:color w:val="000000" w:themeColor="text1"/>
          <w:sz w:val="20"/>
          <w:szCs w:val="20"/>
          <w:lang w:val="es-ES"/>
        </w:rPr>
        <w:t>conocimien</w:t>
      </w:r>
      <w:r w:rsidR="00294F92" w:rsidRPr="0015391E">
        <w:rPr>
          <w:rFonts w:ascii="Calibri" w:hAnsi="Calibri"/>
          <w:color w:val="000000" w:themeColor="text1"/>
          <w:sz w:val="20"/>
          <w:szCs w:val="20"/>
          <w:lang w:val="es-ES"/>
        </w:rPr>
        <w:t xml:space="preserve">to, </w:t>
      </w:r>
      <w:r w:rsidR="00051460" w:rsidRPr="0015391E">
        <w:rPr>
          <w:rFonts w:ascii="Calibri" w:hAnsi="Calibri"/>
          <w:color w:val="000000" w:themeColor="text1"/>
          <w:sz w:val="20"/>
          <w:szCs w:val="20"/>
          <w:lang w:val="es-ES"/>
        </w:rPr>
        <w:t>generar valor y aprendizaje</w:t>
      </w:r>
      <w:r w:rsidR="00EB79C3" w:rsidRPr="0015391E">
        <w:rPr>
          <w:rFonts w:ascii="Calibri" w:hAnsi="Calibri"/>
          <w:color w:val="000000" w:themeColor="text1"/>
          <w:sz w:val="20"/>
          <w:szCs w:val="20"/>
          <w:lang w:val="es-ES"/>
        </w:rPr>
        <w:t>, en su relación con los ac</w:t>
      </w:r>
      <w:r w:rsidR="00294F92" w:rsidRPr="0015391E">
        <w:rPr>
          <w:rFonts w:ascii="Calibri" w:hAnsi="Calibri"/>
          <w:color w:val="000000" w:themeColor="text1"/>
          <w:sz w:val="20"/>
          <w:szCs w:val="20"/>
          <w:lang w:val="es-ES"/>
        </w:rPr>
        <w:t xml:space="preserve">tores pertinentes e </w:t>
      </w:r>
      <w:proofErr w:type="spellStart"/>
      <w:r w:rsidR="00294F92" w:rsidRPr="0015391E">
        <w:rPr>
          <w:rFonts w:ascii="Calibri" w:hAnsi="Calibri"/>
          <w:color w:val="000000" w:themeColor="text1"/>
          <w:sz w:val="20"/>
          <w:szCs w:val="20"/>
          <w:lang w:val="es-ES"/>
        </w:rPr>
        <w:t>incumbentes</w:t>
      </w:r>
      <w:proofErr w:type="spellEnd"/>
      <w:r w:rsidR="00294F92" w:rsidRPr="0015391E">
        <w:rPr>
          <w:rFonts w:ascii="Calibri" w:hAnsi="Calibri"/>
          <w:color w:val="000000" w:themeColor="text1"/>
          <w:sz w:val="20"/>
          <w:szCs w:val="20"/>
          <w:lang w:val="es-ES"/>
        </w:rPr>
        <w:t xml:space="preserve"> en los Territorios</w:t>
      </w:r>
      <w:r w:rsidR="00EB79C3" w:rsidRPr="0015391E">
        <w:rPr>
          <w:rFonts w:ascii="Calibri" w:hAnsi="Calibri"/>
          <w:color w:val="000000" w:themeColor="text1"/>
          <w:sz w:val="20"/>
          <w:szCs w:val="20"/>
          <w:lang w:val="es-ES"/>
        </w:rPr>
        <w:t>, en un Ambiente de Conoc</w:t>
      </w:r>
      <w:r w:rsidR="00294F92" w:rsidRPr="0015391E">
        <w:rPr>
          <w:rFonts w:ascii="Calibri" w:hAnsi="Calibri"/>
          <w:color w:val="000000" w:themeColor="text1"/>
          <w:sz w:val="20"/>
          <w:szCs w:val="20"/>
          <w:lang w:val="es-ES"/>
        </w:rPr>
        <w:t>imiento Cruzado para cada contexto proyectual</w:t>
      </w:r>
      <w:r w:rsidR="00EB79C3" w:rsidRPr="0015391E">
        <w:rPr>
          <w:rFonts w:ascii="Calibri" w:hAnsi="Calibri"/>
          <w:color w:val="000000" w:themeColor="text1"/>
          <w:sz w:val="20"/>
          <w:szCs w:val="20"/>
          <w:lang w:val="es-ES"/>
        </w:rPr>
        <w:t>.</w:t>
      </w:r>
    </w:p>
    <w:p w14:paraId="2905BC9F" w14:textId="6C86BB0D" w:rsidR="00294F92" w:rsidRPr="0015391E" w:rsidRDefault="00294F92" w:rsidP="00E65797">
      <w:pPr>
        <w:rPr>
          <w:rFonts w:ascii="Calibri" w:hAnsi="Calibri"/>
          <w:color w:val="000000" w:themeColor="text1"/>
          <w:sz w:val="20"/>
          <w:szCs w:val="20"/>
          <w:lang w:val="es-ES"/>
        </w:rPr>
      </w:pPr>
      <w:r w:rsidRPr="0015391E">
        <w:rPr>
          <w:rFonts w:ascii="Calibri" w:hAnsi="Calibri"/>
          <w:color w:val="000000" w:themeColor="text1"/>
          <w:sz w:val="20"/>
          <w:szCs w:val="20"/>
          <w:lang w:val="es-ES"/>
        </w:rPr>
        <w:t>Este Modelo</w:t>
      </w:r>
      <w:r w:rsidR="00164E47">
        <w:rPr>
          <w:rFonts w:ascii="Calibri" w:hAnsi="Calibri"/>
          <w:color w:val="000000" w:themeColor="text1"/>
          <w:sz w:val="20"/>
          <w:szCs w:val="20"/>
          <w:lang w:val="es-ES"/>
        </w:rPr>
        <w:t xml:space="preserve"> [ Fig.5</w:t>
      </w:r>
      <w:r w:rsidR="0015391E">
        <w:rPr>
          <w:rFonts w:ascii="Calibri" w:hAnsi="Calibri"/>
          <w:color w:val="000000" w:themeColor="text1"/>
          <w:sz w:val="20"/>
          <w:szCs w:val="20"/>
          <w:lang w:val="es-ES"/>
        </w:rPr>
        <w:t xml:space="preserve"> ]</w:t>
      </w:r>
      <w:r w:rsidRPr="0015391E">
        <w:rPr>
          <w:rFonts w:ascii="Calibri" w:hAnsi="Calibri"/>
          <w:color w:val="000000" w:themeColor="text1"/>
          <w:sz w:val="20"/>
          <w:szCs w:val="20"/>
          <w:lang w:val="es-ES"/>
        </w:rPr>
        <w:t xml:space="preserve"> ensambla una Estructura de Conocimiento-Aprendizaje, basado en el </w:t>
      </w:r>
      <w:proofErr w:type="spellStart"/>
      <w:r w:rsidRPr="0015391E">
        <w:rPr>
          <w:rFonts w:ascii="Calibri" w:hAnsi="Calibri"/>
          <w:color w:val="000000" w:themeColor="text1"/>
          <w:sz w:val="20"/>
          <w:szCs w:val="20"/>
          <w:lang w:val="es-ES"/>
        </w:rPr>
        <w:t>Stack</w:t>
      </w:r>
      <w:proofErr w:type="spellEnd"/>
      <w:r w:rsidRPr="0015391E">
        <w:rPr>
          <w:rFonts w:ascii="Calibri" w:hAnsi="Calibri"/>
          <w:color w:val="000000" w:themeColor="text1"/>
          <w:sz w:val="20"/>
          <w:szCs w:val="20"/>
          <w:lang w:val="es-ES"/>
        </w:rPr>
        <w:t xml:space="preserve"> de 7 capas</w:t>
      </w:r>
      <w:r w:rsidR="00DE02CE" w:rsidRPr="0015391E">
        <w:rPr>
          <w:rFonts w:ascii="Calibri" w:hAnsi="Calibri"/>
          <w:color w:val="000000" w:themeColor="text1"/>
          <w:sz w:val="20"/>
          <w:szCs w:val="20"/>
          <w:lang w:val="es-ES"/>
        </w:rPr>
        <w:t xml:space="preserve"> para el desarrollo de un proyecto de Smart City, pero ya no en un tratamiento apilado, sino consolidando un Modelo de Bloque, que facilita un mejor desempeño asociad</w:t>
      </w:r>
      <w:r w:rsidR="00806E26" w:rsidRPr="0015391E">
        <w:rPr>
          <w:rFonts w:ascii="Calibri" w:hAnsi="Calibri"/>
          <w:color w:val="000000" w:themeColor="text1"/>
          <w:sz w:val="20"/>
          <w:szCs w:val="20"/>
          <w:lang w:val="es-ES"/>
        </w:rPr>
        <w:t>o de las capas para la condición</w:t>
      </w:r>
      <w:r w:rsidR="00DE02CE" w:rsidRPr="0015391E">
        <w:rPr>
          <w:rFonts w:ascii="Calibri" w:hAnsi="Calibri"/>
          <w:color w:val="000000" w:themeColor="text1"/>
          <w:sz w:val="20"/>
          <w:szCs w:val="20"/>
          <w:lang w:val="es-ES"/>
        </w:rPr>
        <w:t xml:space="preserve"> de complejidad de los proyectos.</w:t>
      </w:r>
    </w:p>
    <w:p w14:paraId="35AC42F3" w14:textId="77777777" w:rsidR="00EB79C3" w:rsidRPr="0015391E" w:rsidRDefault="00EB79C3" w:rsidP="00E65797">
      <w:pPr>
        <w:rPr>
          <w:rFonts w:ascii="Calibri" w:hAnsi="Calibri"/>
          <w:color w:val="000000" w:themeColor="text1"/>
          <w:sz w:val="20"/>
          <w:szCs w:val="20"/>
          <w:lang w:val="es-ES"/>
        </w:rPr>
      </w:pPr>
    </w:p>
    <w:p w14:paraId="2C9129BD" w14:textId="77777777" w:rsidR="00EB79C3" w:rsidRPr="0015391E" w:rsidRDefault="00EB79C3" w:rsidP="00E65797">
      <w:pPr>
        <w:rPr>
          <w:rFonts w:ascii="Calibri" w:hAnsi="Calibri"/>
          <w:color w:val="000000" w:themeColor="text1"/>
          <w:sz w:val="20"/>
          <w:szCs w:val="20"/>
          <w:lang w:val="es-ES"/>
        </w:rPr>
      </w:pPr>
    </w:p>
    <w:p w14:paraId="57FAF9BF" w14:textId="77777777" w:rsidR="00EB79C3" w:rsidRPr="0015391E" w:rsidRDefault="00EB79C3" w:rsidP="00E65797">
      <w:pPr>
        <w:rPr>
          <w:rFonts w:ascii="Calibri" w:hAnsi="Calibri"/>
          <w:color w:val="000000" w:themeColor="text1"/>
          <w:sz w:val="20"/>
          <w:szCs w:val="20"/>
          <w:lang w:val="es-ES"/>
        </w:rPr>
      </w:pPr>
    </w:p>
    <w:p w14:paraId="524BF62B" w14:textId="77777777" w:rsidR="00E65797" w:rsidRPr="0015391E" w:rsidRDefault="00E65797" w:rsidP="00E65797">
      <w:pPr>
        <w:rPr>
          <w:rFonts w:ascii="Calibri" w:hAnsi="Calibri"/>
          <w:color w:val="000000" w:themeColor="text1"/>
          <w:sz w:val="20"/>
          <w:szCs w:val="20"/>
          <w:lang w:val="es-ES"/>
        </w:rPr>
      </w:pPr>
    </w:p>
    <w:p w14:paraId="472FAB09" w14:textId="77777777" w:rsidR="00E65797" w:rsidRPr="0015391E" w:rsidRDefault="00E65797" w:rsidP="00E65797">
      <w:pPr>
        <w:rPr>
          <w:rFonts w:ascii="Calibri" w:hAnsi="Calibri"/>
          <w:color w:val="000000" w:themeColor="text1"/>
          <w:sz w:val="20"/>
          <w:szCs w:val="20"/>
          <w:lang w:val="es-ES"/>
        </w:rPr>
      </w:pPr>
    </w:p>
    <w:p w14:paraId="0AC142D4" w14:textId="77777777" w:rsidR="00E65797" w:rsidRDefault="00A87024" w:rsidP="00E65797">
      <w:pPr>
        <w:rPr>
          <w:rFonts w:ascii="Calibri" w:hAnsi="Calibri"/>
          <w:color w:val="0000FF"/>
          <w:sz w:val="20"/>
          <w:szCs w:val="20"/>
          <w:lang w:val="es-ES"/>
        </w:rPr>
      </w:pPr>
      <w:r>
        <w:rPr>
          <w:rFonts w:ascii="Calibri" w:hAnsi="Calibri"/>
          <w:noProof/>
          <w:color w:val="0000FF"/>
          <w:sz w:val="20"/>
          <w:szCs w:val="20"/>
          <w:lang w:val="es-ES" w:eastAsia="es-ES"/>
        </w:rPr>
        <w:drawing>
          <wp:inline distT="0" distB="0" distL="0" distR="0" wp14:anchorId="39443E97" wp14:editId="0A21FCA7">
            <wp:extent cx="3882390" cy="2905125"/>
            <wp:effectExtent l="0" t="0" r="3810" b="0"/>
            <wp:docPr id="1" name="Imagen 1" descr="X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390" cy="2905125"/>
                    </a:xfrm>
                    <a:prstGeom prst="rect">
                      <a:avLst/>
                    </a:prstGeom>
                    <a:noFill/>
                    <a:ln>
                      <a:noFill/>
                    </a:ln>
                  </pic:spPr>
                </pic:pic>
              </a:graphicData>
            </a:graphic>
          </wp:inline>
        </w:drawing>
      </w:r>
    </w:p>
    <w:p w14:paraId="332D683A" w14:textId="77777777" w:rsidR="00EB79C3" w:rsidRDefault="00EB79C3" w:rsidP="00E65797">
      <w:pPr>
        <w:rPr>
          <w:rFonts w:ascii="Calibri" w:hAnsi="Calibri"/>
          <w:color w:val="0000FF"/>
          <w:sz w:val="20"/>
          <w:szCs w:val="20"/>
          <w:lang w:val="es-ES"/>
        </w:rPr>
      </w:pPr>
    </w:p>
    <w:p w14:paraId="70044F29" w14:textId="5A3414EA" w:rsidR="00EB79C3" w:rsidRPr="0015391E" w:rsidRDefault="00164E47" w:rsidP="00E65797">
      <w:pPr>
        <w:rPr>
          <w:rFonts w:asciiTheme="majorHAnsi" w:hAnsiTheme="majorHAnsi"/>
          <w:color w:val="000000" w:themeColor="text1"/>
          <w:sz w:val="20"/>
          <w:szCs w:val="20"/>
          <w:lang w:val="es-ES"/>
        </w:rPr>
      </w:pPr>
      <w:r>
        <w:rPr>
          <w:rFonts w:asciiTheme="majorHAnsi" w:hAnsiTheme="majorHAnsi"/>
          <w:color w:val="000000" w:themeColor="text1"/>
          <w:sz w:val="20"/>
          <w:szCs w:val="20"/>
          <w:lang w:val="es-ES"/>
        </w:rPr>
        <w:t>Fig. 5</w:t>
      </w:r>
      <w:r w:rsidR="001461E3" w:rsidRPr="0015391E">
        <w:rPr>
          <w:rFonts w:asciiTheme="majorHAnsi" w:hAnsiTheme="majorHAnsi"/>
          <w:color w:val="000000" w:themeColor="text1"/>
          <w:sz w:val="20"/>
          <w:szCs w:val="20"/>
          <w:lang w:val="es-ES"/>
        </w:rPr>
        <w:t>. Modelo Experiencia X.TAC</w:t>
      </w:r>
      <w:r w:rsidR="00DE02CE" w:rsidRPr="0015391E">
        <w:rPr>
          <w:rFonts w:asciiTheme="majorHAnsi" w:hAnsiTheme="majorHAnsi"/>
          <w:color w:val="000000" w:themeColor="text1"/>
          <w:sz w:val="20"/>
          <w:szCs w:val="20"/>
          <w:lang w:val="es-ES"/>
        </w:rPr>
        <w:t xml:space="preserve"> / Esquema</w:t>
      </w:r>
    </w:p>
    <w:p w14:paraId="705DCCC8" w14:textId="77777777" w:rsidR="001461E3" w:rsidRPr="0015391E" w:rsidRDefault="001461E3" w:rsidP="00E65797">
      <w:pPr>
        <w:rPr>
          <w:rFonts w:asciiTheme="majorHAnsi" w:hAnsiTheme="majorHAnsi"/>
          <w:color w:val="000000" w:themeColor="text1"/>
          <w:sz w:val="20"/>
          <w:szCs w:val="20"/>
          <w:lang w:val="es-ES"/>
        </w:rPr>
      </w:pPr>
    </w:p>
    <w:p w14:paraId="5985FC48" w14:textId="77777777" w:rsidR="001461E3" w:rsidRPr="0015391E" w:rsidRDefault="001461E3" w:rsidP="00E65797">
      <w:pPr>
        <w:rPr>
          <w:rFonts w:asciiTheme="majorHAnsi" w:hAnsiTheme="majorHAnsi"/>
          <w:color w:val="000000" w:themeColor="text1"/>
          <w:sz w:val="20"/>
          <w:szCs w:val="20"/>
          <w:lang w:val="es-ES"/>
        </w:rPr>
      </w:pPr>
    </w:p>
    <w:p w14:paraId="042C3817" w14:textId="77777777" w:rsidR="00E65797" w:rsidRPr="0015391E" w:rsidRDefault="00E65797" w:rsidP="00E65797">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ALUMNOS</w:t>
      </w:r>
    </w:p>
    <w:p w14:paraId="2F708D58" w14:textId="77777777" w:rsidR="00E65797" w:rsidRPr="0015391E" w:rsidRDefault="00E65797" w:rsidP="00E65797">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Son alumnos de distintas Carreras de CC y de otras</w:t>
      </w:r>
      <w:r w:rsidR="00EB79C3" w:rsidRPr="0015391E">
        <w:rPr>
          <w:rFonts w:asciiTheme="majorHAnsi" w:hAnsiTheme="majorHAnsi"/>
          <w:color w:val="000000" w:themeColor="text1"/>
          <w:sz w:val="20"/>
          <w:szCs w:val="20"/>
          <w:lang w:val="es-ES"/>
        </w:rPr>
        <w:t xml:space="preserve"> potenciales</w:t>
      </w:r>
      <w:r w:rsidRPr="0015391E">
        <w:rPr>
          <w:rFonts w:asciiTheme="majorHAnsi" w:hAnsiTheme="majorHAnsi"/>
          <w:color w:val="000000" w:themeColor="text1"/>
          <w:sz w:val="20"/>
          <w:szCs w:val="20"/>
          <w:lang w:val="es-ES"/>
        </w:rPr>
        <w:t xml:space="preserve"> Facultades que participan en la Experiencia Educativa como Alumnos Asistentes de Proyecto</w:t>
      </w:r>
      <w:r w:rsidR="00A87024" w:rsidRPr="0015391E">
        <w:rPr>
          <w:rFonts w:asciiTheme="majorHAnsi" w:hAnsiTheme="majorHAnsi"/>
          <w:color w:val="000000" w:themeColor="text1"/>
          <w:sz w:val="20"/>
          <w:szCs w:val="20"/>
          <w:lang w:val="es-ES"/>
        </w:rPr>
        <w:t>.</w:t>
      </w:r>
    </w:p>
    <w:p w14:paraId="0BEB2B49" w14:textId="77777777" w:rsidR="00E65797" w:rsidRPr="0015391E" w:rsidRDefault="00E65797" w:rsidP="00E65797">
      <w:pPr>
        <w:rPr>
          <w:rFonts w:asciiTheme="majorHAnsi" w:hAnsiTheme="majorHAnsi"/>
          <w:color w:val="000000" w:themeColor="text1"/>
          <w:sz w:val="20"/>
          <w:szCs w:val="20"/>
          <w:lang w:val="es-ES"/>
        </w:rPr>
      </w:pPr>
    </w:p>
    <w:p w14:paraId="57E8397A" w14:textId="77777777" w:rsidR="00E65797" w:rsidRPr="0015391E" w:rsidRDefault="00E65797" w:rsidP="00E65797">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ACADÉMICOS GUÍAS</w:t>
      </w:r>
    </w:p>
    <w:p w14:paraId="02F1F2BD" w14:textId="77777777" w:rsidR="00E65797" w:rsidRPr="0015391E" w:rsidRDefault="00EB79C3" w:rsidP="00E65797">
      <w:pPr>
        <w:rPr>
          <w:rFonts w:asciiTheme="majorHAnsi" w:hAnsiTheme="majorHAnsi"/>
          <w:color w:val="000000" w:themeColor="text1"/>
          <w:sz w:val="20"/>
          <w:szCs w:val="20"/>
          <w:lang w:val="es-CL"/>
        </w:rPr>
      </w:pPr>
      <w:r w:rsidRPr="0015391E">
        <w:rPr>
          <w:rFonts w:asciiTheme="majorHAnsi" w:hAnsiTheme="majorHAnsi"/>
          <w:color w:val="000000" w:themeColor="text1"/>
          <w:sz w:val="20"/>
          <w:szCs w:val="20"/>
          <w:lang w:val="es-ES"/>
        </w:rPr>
        <w:t>Son Acadé</w:t>
      </w:r>
      <w:r w:rsidR="00E65797" w:rsidRPr="0015391E">
        <w:rPr>
          <w:rFonts w:asciiTheme="majorHAnsi" w:hAnsiTheme="majorHAnsi"/>
          <w:color w:val="000000" w:themeColor="text1"/>
          <w:sz w:val="20"/>
          <w:szCs w:val="20"/>
          <w:lang w:val="es-ES"/>
        </w:rPr>
        <w:t xml:space="preserve">micos integrantes de </w:t>
      </w:r>
      <w:proofErr w:type="spellStart"/>
      <w:r w:rsidR="00E65797" w:rsidRPr="0015391E">
        <w:rPr>
          <w:rFonts w:asciiTheme="majorHAnsi" w:hAnsiTheme="majorHAnsi"/>
          <w:color w:val="000000" w:themeColor="text1"/>
          <w:sz w:val="20"/>
          <w:szCs w:val="20"/>
          <w:lang w:val="es-ES"/>
        </w:rPr>
        <w:t>Lab</w:t>
      </w:r>
      <w:proofErr w:type="spellEnd"/>
      <w:r w:rsidR="00E65797" w:rsidRPr="0015391E">
        <w:rPr>
          <w:rFonts w:asciiTheme="majorHAnsi" w:hAnsiTheme="majorHAnsi"/>
          <w:color w:val="000000" w:themeColor="text1"/>
          <w:sz w:val="20"/>
          <w:szCs w:val="20"/>
          <w:lang w:val="es-ES"/>
        </w:rPr>
        <w:t xml:space="preserve"> U o asociados que actúan como Jefes de Proyecto</w:t>
      </w:r>
      <w:r w:rsidR="00A87024" w:rsidRPr="0015391E">
        <w:rPr>
          <w:rFonts w:asciiTheme="majorHAnsi" w:hAnsiTheme="majorHAnsi"/>
          <w:color w:val="000000" w:themeColor="text1"/>
          <w:sz w:val="20"/>
          <w:szCs w:val="20"/>
          <w:lang w:val="es-ES"/>
        </w:rPr>
        <w:t>.</w:t>
      </w:r>
    </w:p>
    <w:p w14:paraId="16F9E1FA" w14:textId="77777777" w:rsidR="00E65797" w:rsidRPr="0015391E" w:rsidRDefault="00E65797" w:rsidP="00E65797">
      <w:pPr>
        <w:rPr>
          <w:rFonts w:asciiTheme="majorHAnsi" w:hAnsiTheme="majorHAnsi"/>
          <w:color w:val="000000" w:themeColor="text1"/>
          <w:sz w:val="20"/>
          <w:szCs w:val="20"/>
          <w:lang w:val="es-CL"/>
        </w:rPr>
      </w:pPr>
    </w:p>
    <w:p w14:paraId="0B5EF8D6" w14:textId="77777777" w:rsidR="00E65797" w:rsidRPr="0015391E" w:rsidRDefault="00E65797" w:rsidP="00E65797">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ACADÉMICOS CONSULTORES</w:t>
      </w:r>
    </w:p>
    <w:p w14:paraId="557CD905" w14:textId="77777777" w:rsidR="00E65797" w:rsidRPr="0015391E" w:rsidRDefault="00E65797" w:rsidP="00E65797">
      <w:pPr>
        <w:rPr>
          <w:rFonts w:asciiTheme="majorHAnsi" w:hAnsiTheme="majorHAnsi"/>
          <w:color w:val="000000" w:themeColor="text1"/>
          <w:sz w:val="20"/>
          <w:szCs w:val="20"/>
          <w:lang w:val="es-CL"/>
        </w:rPr>
      </w:pPr>
      <w:r w:rsidRPr="0015391E">
        <w:rPr>
          <w:rFonts w:asciiTheme="majorHAnsi" w:hAnsiTheme="majorHAnsi"/>
          <w:color w:val="000000" w:themeColor="text1"/>
          <w:sz w:val="20"/>
          <w:szCs w:val="20"/>
          <w:lang w:val="es-ES"/>
        </w:rPr>
        <w:t>Son Académicos de Campus Creativo y/o de otras Facultades, que aportan horas de interconsulta para la orientación o desarrollo de la Etapa</w:t>
      </w:r>
      <w:r w:rsidR="00A87024" w:rsidRPr="0015391E">
        <w:rPr>
          <w:rFonts w:asciiTheme="majorHAnsi" w:hAnsiTheme="majorHAnsi"/>
          <w:color w:val="000000" w:themeColor="text1"/>
          <w:sz w:val="20"/>
          <w:szCs w:val="20"/>
          <w:lang w:val="es-ES"/>
        </w:rPr>
        <w:t>.</w:t>
      </w:r>
      <w:r w:rsidRPr="0015391E">
        <w:rPr>
          <w:rFonts w:asciiTheme="majorHAnsi" w:hAnsiTheme="majorHAnsi"/>
          <w:color w:val="000000" w:themeColor="text1"/>
          <w:sz w:val="20"/>
          <w:szCs w:val="20"/>
          <w:lang w:val="es-ES"/>
        </w:rPr>
        <w:t xml:space="preserve"> </w:t>
      </w:r>
    </w:p>
    <w:p w14:paraId="319E8642" w14:textId="77777777" w:rsidR="00E65797" w:rsidRPr="0015391E" w:rsidRDefault="00E65797" w:rsidP="00E65797">
      <w:pPr>
        <w:rPr>
          <w:rFonts w:asciiTheme="majorHAnsi" w:hAnsiTheme="majorHAnsi"/>
          <w:color w:val="000000" w:themeColor="text1"/>
          <w:sz w:val="20"/>
          <w:szCs w:val="20"/>
          <w:lang w:val="es-CL"/>
        </w:rPr>
      </w:pPr>
    </w:p>
    <w:p w14:paraId="29916BF8" w14:textId="77777777" w:rsidR="00E65797" w:rsidRPr="0015391E" w:rsidRDefault="00E65797" w:rsidP="00E65797">
      <w:pPr>
        <w:rPr>
          <w:rFonts w:asciiTheme="majorHAnsi" w:hAnsiTheme="majorHAnsi"/>
          <w:color w:val="000000" w:themeColor="text1"/>
          <w:sz w:val="20"/>
          <w:szCs w:val="20"/>
          <w:lang w:val="es-CL"/>
        </w:rPr>
      </w:pPr>
      <w:r w:rsidRPr="0015391E">
        <w:rPr>
          <w:rFonts w:asciiTheme="majorHAnsi" w:hAnsiTheme="majorHAnsi"/>
          <w:color w:val="000000" w:themeColor="text1"/>
          <w:sz w:val="20"/>
          <w:szCs w:val="20"/>
          <w:lang w:val="es-CL"/>
        </w:rPr>
        <w:t>STAKEHOLDERS</w:t>
      </w:r>
    </w:p>
    <w:p w14:paraId="4AE7C257" w14:textId="77777777" w:rsidR="00E65797" w:rsidRPr="0015391E" w:rsidRDefault="00E65797" w:rsidP="00E65797">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 xml:space="preserve">Son integrantes ad-hoc al Proyecto, pertenecientes a organizaciones públicas, privadas y/o sociales que disponen su visión, experiencia y representan sus intereses como  </w:t>
      </w:r>
      <w:proofErr w:type="spellStart"/>
      <w:r w:rsidRPr="0015391E">
        <w:rPr>
          <w:rFonts w:asciiTheme="majorHAnsi" w:hAnsiTheme="majorHAnsi"/>
          <w:color w:val="000000" w:themeColor="text1"/>
          <w:sz w:val="20"/>
          <w:szCs w:val="20"/>
          <w:lang w:val="es-ES"/>
        </w:rPr>
        <w:t>incumbentes</w:t>
      </w:r>
      <w:proofErr w:type="spellEnd"/>
      <w:r w:rsidRPr="0015391E">
        <w:rPr>
          <w:rFonts w:asciiTheme="majorHAnsi" w:hAnsiTheme="majorHAnsi"/>
          <w:color w:val="000000" w:themeColor="text1"/>
          <w:sz w:val="20"/>
          <w:szCs w:val="20"/>
          <w:lang w:val="es-ES"/>
        </w:rPr>
        <w:t xml:space="preserve"> en la esfera del Proyecto; constituyendo el </w:t>
      </w:r>
      <w:proofErr w:type="spellStart"/>
      <w:r w:rsidRPr="0015391E">
        <w:rPr>
          <w:rFonts w:asciiTheme="majorHAnsi" w:hAnsiTheme="majorHAnsi"/>
          <w:color w:val="000000" w:themeColor="text1"/>
          <w:sz w:val="20"/>
          <w:szCs w:val="20"/>
          <w:lang w:val="es-ES"/>
        </w:rPr>
        <w:t>enmarcamiento</w:t>
      </w:r>
      <w:proofErr w:type="spellEnd"/>
      <w:r w:rsidRPr="0015391E">
        <w:rPr>
          <w:rFonts w:asciiTheme="majorHAnsi" w:hAnsiTheme="majorHAnsi"/>
          <w:color w:val="000000" w:themeColor="text1"/>
          <w:sz w:val="20"/>
          <w:szCs w:val="20"/>
          <w:lang w:val="es-ES"/>
        </w:rPr>
        <w:t xml:space="preserve"> para la Experiencia </w:t>
      </w:r>
      <w:proofErr w:type="spellStart"/>
      <w:r w:rsidRPr="0015391E">
        <w:rPr>
          <w:rFonts w:asciiTheme="majorHAnsi" w:hAnsiTheme="majorHAnsi"/>
          <w:color w:val="000000" w:themeColor="text1"/>
          <w:sz w:val="20"/>
          <w:szCs w:val="20"/>
          <w:lang w:val="es-ES"/>
        </w:rPr>
        <w:t>Transdiciplinaria</w:t>
      </w:r>
      <w:proofErr w:type="spellEnd"/>
      <w:r w:rsidR="00A87024" w:rsidRPr="0015391E">
        <w:rPr>
          <w:rFonts w:asciiTheme="majorHAnsi" w:hAnsiTheme="majorHAnsi"/>
          <w:color w:val="000000" w:themeColor="text1"/>
          <w:sz w:val="20"/>
          <w:szCs w:val="20"/>
          <w:lang w:val="es-ES"/>
        </w:rPr>
        <w:t>.</w:t>
      </w:r>
    </w:p>
    <w:p w14:paraId="381754C1" w14:textId="77777777" w:rsidR="00E65797" w:rsidRPr="0015391E" w:rsidRDefault="00E65797" w:rsidP="00E65797">
      <w:pPr>
        <w:rPr>
          <w:rFonts w:asciiTheme="majorHAnsi" w:hAnsiTheme="majorHAnsi"/>
          <w:color w:val="000000" w:themeColor="text1"/>
          <w:sz w:val="20"/>
          <w:szCs w:val="20"/>
          <w:lang w:val="es-ES"/>
        </w:rPr>
      </w:pPr>
    </w:p>
    <w:p w14:paraId="721B3F16" w14:textId="77777777" w:rsidR="00E65797" w:rsidRPr="0015391E" w:rsidRDefault="00E65797" w:rsidP="00E65797">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SECTORIALISTAS CONSULTORES</w:t>
      </w:r>
    </w:p>
    <w:p w14:paraId="1A501A11" w14:textId="77777777" w:rsidR="00E65797" w:rsidRPr="0015391E" w:rsidRDefault="00E65797" w:rsidP="00E65797">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Son profesionales que disponen asesoría desde su competencia sectorial y orientan el lineamiento proyectual hacia potenciales líneas de financiamient</w:t>
      </w:r>
      <w:r w:rsidR="00EB79C3" w:rsidRPr="0015391E">
        <w:rPr>
          <w:rFonts w:asciiTheme="majorHAnsi" w:hAnsiTheme="majorHAnsi"/>
          <w:color w:val="000000" w:themeColor="text1"/>
          <w:sz w:val="20"/>
          <w:szCs w:val="20"/>
          <w:lang w:val="es-ES"/>
        </w:rPr>
        <w:t xml:space="preserve">o. </w:t>
      </w:r>
      <w:r w:rsidRPr="0015391E">
        <w:rPr>
          <w:rFonts w:asciiTheme="majorHAnsi" w:hAnsiTheme="majorHAnsi"/>
          <w:color w:val="000000" w:themeColor="text1"/>
          <w:sz w:val="20"/>
          <w:szCs w:val="20"/>
          <w:lang w:val="es-ES"/>
        </w:rPr>
        <w:t>Estos pueden ser de instituciones públicas de administración del Territorio, en distintos alcances. O también pueden pertenecer a la Institucionalidad de la UNAB</w:t>
      </w:r>
      <w:r w:rsidR="00A87024" w:rsidRPr="0015391E">
        <w:rPr>
          <w:rFonts w:asciiTheme="majorHAnsi" w:hAnsiTheme="majorHAnsi"/>
          <w:color w:val="000000" w:themeColor="text1"/>
          <w:sz w:val="20"/>
          <w:szCs w:val="20"/>
          <w:lang w:val="es-ES"/>
        </w:rPr>
        <w:t>.</w:t>
      </w:r>
    </w:p>
    <w:p w14:paraId="0E04C762" w14:textId="77777777" w:rsidR="00E65797" w:rsidRPr="0015391E" w:rsidRDefault="00E65797" w:rsidP="00E65797">
      <w:pPr>
        <w:rPr>
          <w:rFonts w:asciiTheme="majorHAnsi" w:hAnsiTheme="majorHAnsi"/>
          <w:color w:val="000000" w:themeColor="text1"/>
          <w:sz w:val="20"/>
          <w:szCs w:val="20"/>
          <w:lang w:val="es-ES"/>
        </w:rPr>
      </w:pPr>
    </w:p>
    <w:p w14:paraId="6861BFD5" w14:textId="77777777" w:rsidR="00E65797" w:rsidRPr="0015391E" w:rsidRDefault="00E65797" w:rsidP="00E65797">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PARTNERS EXPERTOS</w:t>
      </w:r>
    </w:p>
    <w:p w14:paraId="0909484A" w14:textId="77777777" w:rsidR="00E65797" w:rsidRPr="0015391E" w:rsidRDefault="00E65797" w:rsidP="00E65797">
      <w:pPr>
        <w:rPr>
          <w:rFonts w:asciiTheme="majorHAnsi" w:hAnsiTheme="majorHAnsi"/>
          <w:color w:val="000000" w:themeColor="text1"/>
          <w:sz w:val="20"/>
          <w:szCs w:val="20"/>
          <w:lang w:val="es-CL"/>
        </w:rPr>
      </w:pPr>
      <w:r w:rsidRPr="0015391E">
        <w:rPr>
          <w:rFonts w:asciiTheme="majorHAnsi" w:hAnsiTheme="majorHAnsi"/>
          <w:color w:val="000000" w:themeColor="text1"/>
          <w:sz w:val="20"/>
          <w:szCs w:val="20"/>
          <w:lang w:val="es-ES"/>
        </w:rPr>
        <w:t xml:space="preserve">Son Funcionarios pertenecientes a las Organizaciones </w:t>
      </w:r>
      <w:proofErr w:type="spellStart"/>
      <w:r w:rsidRPr="0015391E">
        <w:rPr>
          <w:rFonts w:asciiTheme="majorHAnsi" w:hAnsiTheme="majorHAnsi"/>
          <w:color w:val="000000" w:themeColor="text1"/>
          <w:sz w:val="20"/>
          <w:szCs w:val="20"/>
          <w:lang w:val="es-ES"/>
        </w:rPr>
        <w:t>Partners</w:t>
      </w:r>
      <w:proofErr w:type="spellEnd"/>
      <w:r w:rsidRPr="0015391E">
        <w:rPr>
          <w:rFonts w:asciiTheme="majorHAnsi" w:hAnsiTheme="majorHAnsi"/>
          <w:color w:val="000000" w:themeColor="text1"/>
          <w:sz w:val="20"/>
          <w:szCs w:val="20"/>
          <w:lang w:val="es-ES"/>
        </w:rPr>
        <w:t xml:space="preserve"> de </w:t>
      </w:r>
      <w:proofErr w:type="spellStart"/>
      <w:r w:rsidRPr="0015391E">
        <w:rPr>
          <w:rFonts w:asciiTheme="majorHAnsi" w:hAnsiTheme="majorHAnsi"/>
          <w:color w:val="000000" w:themeColor="text1"/>
          <w:sz w:val="20"/>
          <w:szCs w:val="20"/>
          <w:lang w:val="es-ES"/>
        </w:rPr>
        <w:t>Lab</w:t>
      </w:r>
      <w:proofErr w:type="spellEnd"/>
      <w:r w:rsidRPr="0015391E">
        <w:rPr>
          <w:rFonts w:asciiTheme="majorHAnsi" w:hAnsiTheme="majorHAnsi"/>
          <w:color w:val="000000" w:themeColor="text1"/>
          <w:sz w:val="20"/>
          <w:szCs w:val="20"/>
          <w:lang w:val="es-ES"/>
        </w:rPr>
        <w:t xml:space="preserve"> U ( Tecnológicas y Territoriales ), que desde su </w:t>
      </w:r>
      <w:proofErr w:type="spellStart"/>
      <w:r w:rsidRPr="0015391E">
        <w:rPr>
          <w:rFonts w:asciiTheme="majorHAnsi" w:hAnsiTheme="majorHAnsi"/>
          <w:color w:val="000000" w:themeColor="text1"/>
          <w:sz w:val="20"/>
          <w:szCs w:val="20"/>
          <w:lang w:val="es-ES"/>
        </w:rPr>
        <w:t>expertíz</w:t>
      </w:r>
      <w:proofErr w:type="spellEnd"/>
      <w:r w:rsidRPr="0015391E">
        <w:rPr>
          <w:rFonts w:asciiTheme="majorHAnsi" w:hAnsiTheme="majorHAnsi"/>
          <w:color w:val="000000" w:themeColor="text1"/>
          <w:sz w:val="20"/>
          <w:szCs w:val="20"/>
          <w:lang w:val="es-ES"/>
        </w:rPr>
        <w:t xml:space="preserve"> , acompañan el desarrollo de las Etapas</w:t>
      </w:r>
      <w:r w:rsidR="00A87024" w:rsidRPr="0015391E">
        <w:rPr>
          <w:rFonts w:asciiTheme="majorHAnsi" w:hAnsiTheme="majorHAnsi"/>
          <w:color w:val="000000" w:themeColor="text1"/>
          <w:sz w:val="20"/>
          <w:szCs w:val="20"/>
          <w:lang w:val="es-ES"/>
        </w:rPr>
        <w:t>.</w:t>
      </w:r>
    </w:p>
    <w:p w14:paraId="442706AA" w14:textId="77777777" w:rsidR="00E65797" w:rsidRPr="0015391E" w:rsidRDefault="00E65797" w:rsidP="00E65797">
      <w:pPr>
        <w:rPr>
          <w:rFonts w:asciiTheme="majorHAnsi" w:hAnsiTheme="majorHAnsi"/>
          <w:color w:val="000000" w:themeColor="text1"/>
          <w:sz w:val="20"/>
          <w:szCs w:val="20"/>
          <w:lang w:val="es-CL"/>
        </w:rPr>
      </w:pPr>
    </w:p>
    <w:p w14:paraId="2837820C" w14:textId="77777777" w:rsidR="00E65797" w:rsidRPr="0015391E" w:rsidRDefault="00E65797" w:rsidP="00E65797">
      <w:pPr>
        <w:rPr>
          <w:rFonts w:asciiTheme="majorHAnsi" w:hAnsiTheme="majorHAnsi"/>
          <w:color w:val="000000" w:themeColor="text1"/>
          <w:sz w:val="20"/>
          <w:szCs w:val="20"/>
          <w:lang w:val="es-CL"/>
        </w:rPr>
      </w:pPr>
    </w:p>
    <w:p w14:paraId="7484DB7A" w14:textId="77777777" w:rsidR="00E65797" w:rsidRPr="0015391E" w:rsidRDefault="00E65797" w:rsidP="00E65797">
      <w:pPr>
        <w:rPr>
          <w:rFonts w:asciiTheme="majorHAnsi" w:hAnsiTheme="majorHAnsi"/>
          <w:color w:val="000000" w:themeColor="text1"/>
          <w:sz w:val="20"/>
          <w:szCs w:val="20"/>
          <w:lang w:val="es-CL"/>
        </w:rPr>
      </w:pPr>
    </w:p>
    <w:p w14:paraId="27E4BE59" w14:textId="77777777" w:rsidR="00E65797" w:rsidRPr="0015391E" w:rsidRDefault="00E65797" w:rsidP="00E65797">
      <w:pPr>
        <w:rPr>
          <w:rFonts w:asciiTheme="majorHAnsi" w:hAnsiTheme="majorHAnsi"/>
          <w:color w:val="000000" w:themeColor="text1"/>
          <w:sz w:val="20"/>
          <w:szCs w:val="20"/>
          <w:lang w:val="es-CL"/>
        </w:rPr>
      </w:pPr>
    </w:p>
    <w:p w14:paraId="0D672CE2" w14:textId="77777777" w:rsidR="00E65797" w:rsidRPr="0015391E" w:rsidRDefault="00E65797" w:rsidP="00AA1FD5">
      <w:pPr>
        <w:rPr>
          <w:rFonts w:asciiTheme="majorHAnsi" w:hAnsiTheme="majorHAnsi"/>
          <w:color w:val="000000" w:themeColor="text1"/>
          <w:sz w:val="20"/>
          <w:szCs w:val="20"/>
          <w:lang w:val="es-ES"/>
        </w:rPr>
      </w:pPr>
    </w:p>
    <w:p w14:paraId="4A3197B1" w14:textId="77777777" w:rsidR="001C2AF0" w:rsidRPr="0015391E" w:rsidRDefault="001C2AF0" w:rsidP="001C2AF0">
      <w:pPr>
        <w:rPr>
          <w:rFonts w:asciiTheme="majorHAnsi" w:hAnsiTheme="majorHAnsi"/>
          <w:color w:val="000000" w:themeColor="text1"/>
          <w:sz w:val="20"/>
          <w:szCs w:val="20"/>
        </w:rPr>
      </w:pPr>
      <w:r w:rsidRPr="0015391E">
        <w:rPr>
          <w:rFonts w:asciiTheme="majorHAnsi" w:hAnsiTheme="majorHAnsi"/>
          <w:color w:val="000000" w:themeColor="text1"/>
          <w:sz w:val="20"/>
          <w:szCs w:val="20"/>
        </w:rPr>
        <w:t>3. CONCLUSIONES</w:t>
      </w:r>
    </w:p>
    <w:p w14:paraId="6B9546FA" w14:textId="25C222B2" w:rsidR="00ED7B09" w:rsidRPr="0015391E" w:rsidRDefault="004B259C" w:rsidP="00ED7B09">
      <w:pPr>
        <w:rPr>
          <w:rFonts w:asciiTheme="majorHAnsi" w:hAnsiTheme="majorHAnsi"/>
          <w:color w:val="000000" w:themeColor="text1"/>
          <w:sz w:val="20"/>
          <w:szCs w:val="20"/>
        </w:rPr>
      </w:pPr>
      <w:r w:rsidRPr="0015391E">
        <w:rPr>
          <w:rFonts w:asciiTheme="majorHAnsi" w:hAnsiTheme="majorHAnsi"/>
          <w:color w:val="000000" w:themeColor="text1"/>
          <w:sz w:val="20"/>
          <w:szCs w:val="20"/>
        </w:rPr>
        <w:t>El alcance de las Conclusiones queda supedit</w:t>
      </w:r>
      <w:r w:rsidR="0067196A">
        <w:rPr>
          <w:rFonts w:asciiTheme="majorHAnsi" w:hAnsiTheme="majorHAnsi"/>
          <w:color w:val="000000" w:themeColor="text1"/>
          <w:sz w:val="20"/>
          <w:szCs w:val="20"/>
        </w:rPr>
        <w:t>ado a lo logrado en esta Tercera</w:t>
      </w:r>
      <w:r w:rsidRPr="0015391E">
        <w:rPr>
          <w:rFonts w:asciiTheme="majorHAnsi" w:hAnsiTheme="majorHAnsi"/>
          <w:color w:val="000000" w:themeColor="text1"/>
          <w:sz w:val="20"/>
          <w:szCs w:val="20"/>
        </w:rPr>
        <w:t xml:space="preserve"> Fase del Programa,  en que se planteó</w:t>
      </w:r>
      <w:r w:rsidR="0067196A">
        <w:rPr>
          <w:rFonts w:asciiTheme="majorHAnsi" w:hAnsiTheme="majorHAnsi"/>
          <w:color w:val="000000" w:themeColor="text1"/>
          <w:sz w:val="20"/>
          <w:szCs w:val="20"/>
        </w:rPr>
        <w:t xml:space="preserve"> para el Segundo Semestre 2022 un proceso de </w:t>
      </w:r>
      <w:proofErr w:type="spellStart"/>
      <w:r w:rsidR="0067196A">
        <w:rPr>
          <w:rFonts w:asciiTheme="majorHAnsi" w:hAnsiTheme="majorHAnsi"/>
          <w:color w:val="000000" w:themeColor="text1"/>
          <w:sz w:val="20"/>
          <w:szCs w:val="20"/>
        </w:rPr>
        <w:t>co</w:t>
      </w:r>
      <w:proofErr w:type="spellEnd"/>
      <w:r w:rsidR="0067196A">
        <w:rPr>
          <w:rFonts w:asciiTheme="majorHAnsi" w:hAnsiTheme="majorHAnsi"/>
          <w:color w:val="000000" w:themeColor="text1"/>
          <w:sz w:val="20"/>
          <w:szCs w:val="20"/>
        </w:rPr>
        <w:t xml:space="preserve"> diseño de la Plataforma </w:t>
      </w:r>
      <w:proofErr w:type="spellStart"/>
      <w:r w:rsidR="0067196A">
        <w:rPr>
          <w:rFonts w:asciiTheme="majorHAnsi" w:hAnsiTheme="majorHAnsi"/>
          <w:color w:val="000000" w:themeColor="text1"/>
          <w:sz w:val="20"/>
          <w:szCs w:val="20"/>
        </w:rPr>
        <w:t>Fisico</w:t>
      </w:r>
      <w:proofErr w:type="spellEnd"/>
      <w:r w:rsidR="0067196A">
        <w:rPr>
          <w:rFonts w:asciiTheme="majorHAnsi" w:hAnsiTheme="majorHAnsi"/>
          <w:color w:val="000000" w:themeColor="text1"/>
          <w:sz w:val="20"/>
          <w:szCs w:val="20"/>
        </w:rPr>
        <w:t>-Digital barrial, nombrado CO CIUDAD, luego de desplegadas las</w:t>
      </w:r>
      <w:r w:rsidRPr="0015391E">
        <w:rPr>
          <w:rFonts w:asciiTheme="majorHAnsi" w:hAnsiTheme="majorHAnsi"/>
          <w:color w:val="000000" w:themeColor="text1"/>
          <w:sz w:val="20"/>
          <w:szCs w:val="20"/>
        </w:rPr>
        <w:t xml:space="preserve"> instancia</w:t>
      </w:r>
      <w:r w:rsidR="0067196A">
        <w:rPr>
          <w:rFonts w:asciiTheme="majorHAnsi" w:hAnsiTheme="majorHAnsi"/>
          <w:color w:val="000000" w:themeColor="text1"/>
          <w:sz w:val="20"/>
          <w:szCs w:val="20"/>
        </w:rPr>
        <w:t>s previas</w:t>
      </w:r>
      <w:r w:rsidRPr="0015391E">
        <w:rPr>
          <w:rFonts w:asciiTheme="majorHAnsi" w:hAnsiTheme="majorHAnsi"/>
          <w:color w:val="000000" w:themeColor="text1"/>
          <w:sz w:val="20"/>
          <w:szCs w:val="20"/>
        </w:rPr>
        <w:t xml:space="preserve"> de Inmersión y Vinculación con el Territorio y las Comunidades del Barrio de Recreo en Viña del Mar.</w:t>
      </w:r>
    </w:p>
    <w:p w14:paraId="58D0D151" w14:textId="77777777" w:rsidR="00ED7B09" w:rsidRPr="0015391E" w:rsidRDefault="00ED7B09" w:rsidP="00ED7B09">
      <w:pPr>
        <w:rPr>
          <w:rFonts w:asciiTheme="majorHAnsi" w:hAnsiTheme="majorHAnsi"/>
          <w:color w:val="000000" w:themeColor="text1"/>
          <w:sz w:val="20"/>
          <w:szCs w:val="20"/>
        </w:rPr>
      </w:pPr>
    </w:p>
    <w:p w14:paraId="5DFAEADD" w14:textId="2BCB8DEE" w:rsidR="00ED7B09" w:rsidRPr="0015391E" w:rsidRDefault="00ED7B09" w:rsidP="004B259C">
      <w:pPr>
        <w:rPr>
          <w:rFonts w:asciiTheme="majorHAnsi" w:hAnsiTheme="majorHAnsi"/>
          <w:color w:val="000000" w:themeColor="text1"/>
          <w:sz w:val="20"/>
          <w:szCs w:val="20"/>
          <w:lang w:val="es-CL"/>
        </w:rPr>
      </w:pPr>
      <w:r w:rsidRPr="0015391E">
        <w:rPr>
          <w:rFonts w:asciiTheme="majorHAnsi" w:hAnsiTheme="majorHAnsi"/>
          <w:color w:val="000000" w:themeColor="text1"/>
          <w:sz w:val="20"/>
          <w:szCs w:val="20"/>
          <w:lang w:val="es-ES"/>
        </w:rPr>
        <w:t xml:space="preserve">En este trabajo se incentivó la Vinculación con el Medio de forma práctica relacionando la Academia, al Sector Público y los </w:t>
      </w:r>
      <w:proofErr w:type="spellStart"/>
      <w:r w:rsidRPr="0015391E">
        <w:rPr>
          <w:rFonts w:asciiTheme="majorHAnsi" w:hAnsiTheme="majorHAnsi"/>
          <w:color w:val="000000" w:themeColor="text1"/>
          <w:sz w:val="20"/>
          <w:szCs w:val="20"/>
          <w:lang w:val="es-ES"/>
        </w:rPr>
        <w:t>Stakeholders</w:t>
      </w:r>
      <w:proofErr w:type="spellEnd"/>
      <w:r w:rsidRPr="0015391E">
        <w:rPr>
          <w:rFonts w:asciiTheme="majorHAnsi" w:hAnsiTheme="majorHAnsi"/>
          <w:color w:val="000000" w:themeColor="text1"/>
          <w:sz w:val="20"/>
          <w:szCs w:val="20"/>
          <w:lang w:val="es-ES"/>
        </w:rPr>
        <w:t xml:space="preserve">  a través del desarrollo de un Proyecto</w:t>
      </w:r>
      <w:r w:rsidR="00BE65A3" w:rsidRPr="0015391E">
        <w:rPr>
          <w:rFonts w:asciiTheme="majorHAnsi" w:hAnsiTheme="majorHAnsi"/>
          <w:color w:val="000000" w:themeColor="text1"/>
          <w:sz w:val="20"/>
          <w:szCs w:val="20"/>
          <w:lang w:val="es-ES"/>
        </w:rPr>
        <w:t xml:space="preserve"> Barrial denominado BIG barrio. </w:t>
      </w:r>
      <w:r w:rsidRPr="0015391E">
        <w:rPr>
          <w:rFonts w:asciiTheme="majorHAnsi" w:hAnsiTheme="majorHAnsi"/>
          <w:color w:val="000000" w:themeColor="text1"/>
          <w:sz w:val="20"/>
          <w:szCs w:val="20"/>
          <w:lang w:val="es-ES"/>
        </w:rPr>
        <w:t>Proyecto con impacto en el Territorio mediado por TI.</w:t>
      </w:r>
    </w:p>
    <w:p w14:paraId="7E110356" w14:textId="5369F052" w:rsidR="00ED7B09" w:rsidRPr="0015391E" w:rsidRDefault="00BE65A3" w:rsidP="004B259C">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Lo más importante en</w:t>
      </w:r>
      <w:r w:rsidR="00ED7B09" w:rsidRPr="0015391E">
        <w:rPr>
          <w:rFonts w:asciiTheme="majorHAnsi" w:hAnsiTheme="majorHAnsi"/>
          <w:color w:val="000000" w:themeColor="text1"/>
          <w:sz w:val="20"/>
          <w:szCs w:val="20"/>
          <w:lang w:val="es-ES"/>
        </w:rPr>
        <w:t xml:space="preserve"> la generación de este  Programa de Gestión Inteligente de Barrios </w:t>
      </w:r>
      <w:proofErr w:type="spellStart"/>
      <w:r w:rsidR="00ED7B09" w:rsidRPr="0015391E">
        <w:rPr>
          <w:rFonts w:asciiTheme="majorHAnsi" w:hAnsiTheme="majorHAnsi"/>
          <w:color w:val="000000" w:themeColor="text1"/>
          <w:sz w:val="20"/>
          <w:szCs w:val="20"/>
          <w:lang w:val="es-ES"/>
        </w:rPr>
        <w:t>fu</w:t>
      </w:r>
      <w:r w:rsidR="00E112CF" w:rsidRPr="0015391E">
        <w:rPr>
          <w:rFonts w:asciiTheme="majorHAnsi" w:hAnsiTheme="majorHAnsi"/>
          <w:color w:val="000000" w:themeColor="text1"/>
          <w:sz w:val="20"/>
          <w:szCs w:val="20"/>
          <w:lang w:val="es-ES"/>
        </w:rPr>
        <w:t>é</w:t>
      </w:r>
      <w:proofErr w:type="spellEnd"/>
      <w:r w:rsidR="00E112CF" w:rsidRPr="0015391E">
        <w:rPr>
          <w:rFonts w:asciiTheme="majorHAnsi" w:hAnsiTheme="majorHAnsi"/>
          <w:color w:val="000000" w:themeColor="text1"/>
          <w:sz w:val="20"/>
          <w:szCs w:val="20"/>
          <w:lang w:val="es-ES"/>
        </w:rPr>
        <w:t xml:space="preserve"> la relación formal de nuestra Unidad Académica con la Ilustre Municipalidad de Viña del Mar, enmarcada en la figura de un Convenio de Colaboración Pública Académica, y singularizado en el </w:t>
      </w:r>
      <w:r w:rsidRPr="0015391E">
        <w:rPr>
          <w:rFonts w:asciiTheme="majorHAnsi" w:hAnsiTheme="majorHAnsi"/>
          <w:color w:val="000000" w:themeColor="text1"/>
          <w:sz w:val="20"/>
          <w:szCs w:val="20"/>
          <w:lang w:val="es-ES"/>
        </w:rPr>
        <w:t>desarrollo</w:t>
      </w:r>
      <w:r w:rsidR="0067196A">
        <w:rPr>
          <w:rFonts w:asciiTheme="majorHAnsi" w:hAnsiTheme="majorHAnsi"/>
          <w:color w:val="000000" w:themeColor="text1"/>
          <w:sz w:val="20"/>
          <w:szCs w:val="20"/>
          <w:lang w:val="es-ES"/>
        </w:rPr>
        <w:t xml:space="preserve"> del dominio Smart City, como también la formalización de un Convenio de Colaboración con el Experto Tecnológico Global, Microsoft. </w:t>
      </w:r>
      <w:r w:rsidR="00E112CF" w:rsidRPr="0015391E">
        <w:rPr>
          <w:rFonts w:asciiTheme="majorHAnsi" w:hAnsiTheme="majorHAnsi"/>
          <w:color w:val="000000" w:themeColor="text1"/>
          <w:sz w:val="20"/>
          <w:szCs w:val="20"/>
          <w:lang w:val="es-ES"/>
        </w:rPr>
        <w:t>Esto permitió la posibilidad de articular recursos profesionales</w:t>
      </w:r>
      <w:r w:rsidR="0067196A">
        <w:rPr>
          <w:rFonts w:asciiTheme="majorHAnsi" w:hAnsiTheme="majorHAnsi"/>
          <w:color w:val="000000" w:themeColor="text1"/>
          <w:sz w:val="20"/>
          <w:szCs w:val="20"/>
          <w:lang w:val="es-ES"/>
        </w:rPr>
        <w:t xml:space="preserve"> de expertos en Plataformas Digitales</w:t>
      </w:r>
      <w:r w:rsidR="00E112CF" w:rsidRPr="0015391E">
        <w:rPr>
          <w:rFonts w:asciiTheme="majorHAnsi" w:hAnsiTheme="majorHAnsi"/>
          <w:color w:val="000000" w:themeColor="text1"/>
          <w:sz w:val="20"/>
          <w:szCs w:val="20"/>
          <w:lang w:val="es-ES"/>
        </w:rPr>
        <w:t xml:space="preserve"> y vínculos propios de la Administración Municipal</w:t>
      </w:r>
      <w:r w:rsidR="00225A08" w:rsidRPr="0015391E">
        <w:rPr>
          <w:rFonts w:asciiTheme="majorHAnsi" w:hAnsiTheme="majorHAnsi"/>
          <w:color w:val="000000" w:themeColor="text1"/>
          <w:sz w:val="20"/>
          <w:szCs w:val="20"/>
          <w:lang w:val="es-ES"/>
        </w:rPr>
        <w:t xml:space="preserve"> en el ecosistema</w:t>
      </w:r>
      <w:r w:rsidR="00E112CF" w:rsidRPr="0015391E">
        <w:rPr>
          <w:rFonts w:asciiTheme="majorHAnsi" w:hAnsiTheme="majorHAnsi"/>
          <w:color w:val="000000" w:themeColor="text1"/>
          <w:sz w:val="20"/>
          <w:szCs w:val="20"/>
          <w:lang w:val="es-ES"/>
        </w:rPr>
        <w:t xml:space="preserve">, que pusieron en juego a actores Sectoriales, Estratégicos del Municipio, como también sus redes  y vínculos con </w:t>
      </w:r>
      <w:r w:rsidR="0067196A">
        <w:rPr>
          <w:rFonts w:asciiTheme="majorHAnsi" w:hAnsiTheme="majorHAnsi"/>
          <w:color w:val="000000" w:themeColor="text1"/>
          <w:sz w:val="20"/>
          <w:szCs w:val="20"/>
          <w:lang w:val="es-ES"/>
        </w:rPr>
        <w:t xml:space="preserve">las Comunidades Vecinales desde la </w:t>
      </w:r>
      <w:r w:rsidR="00E112CF" w:rsidRPr="0015391E">
        <w:rPr>
          <w:rFonts w:asciiTheme="majorHAnsi" w:hAnsiTheme="majorHAnsi"/>
          <w:color w:val="000000" w:themeColor="text1"/>
          <w:sz w:val="20"/>
          <w:szCs w:val="20"/>
          <w:lang w:val="es-ES"/>
        </w:rPr>
        <w:t>Primera Fase de Inmersión y Vi</w:t>
      </w:r>
      <w:r w:rsidR="0067196A">
        <w:rPr>
          <w:rFonts w:asciiTheme="majorHAnsi" w:hAnsiTheme="majorHAnsi"/>
          <w:color w:val="000000" w:themeColor="text1"/>
          <w:sz w:val="20"/>
          <w:szCs w:val="20"/>
          <w:lang w:val="es-ES"/>
        </w:rPr>
        <w:t>nculación desarrollada el</w:t>
      </w:r>
      <w:r w:rsidR="00225A08" w:rsidRPr="0015391E">
        <w:rPr>
          <w:rFonts w:asciiTheme="majorHAnsi" w:hAnsiTheme="majorHAnsi"/>
          <w:color w:val="000000" w:themeColor="text1"/>
          <w:sz w:val="20"/>
          <w:szCs w:val="20"/>
          <w:lang w:val="es-ES"/>
        </w:rPr>
        <w:t xml:space="preserve"> 2020. Lo que más ayudó fue la estrategia de establecer</w:t>
      </w:r>
      <w:r w:rsidR="009E4A0E" w:rsidRPr="0015391E">
        <w:rPr>
          <w:rFonts w:asciiTheme="majorHAnsi" w:hAnsiTheme="majorHAnsi"/>
          <w:color w:val="000000" w:themeColor="text1"/>
          <w:sz w:val="20"/>
          <w:szCs w:val="20"/>
          <w:lang w:val="es-ES"/>
        </w:rPr>
        <w:t xml:space="preserve"> en conjunto</w:t>
      </w:r>
      <w:r w:rsidRPr="0015391E">
        <w:rPr>
          <w:rFonts w:asciiTheme="majorHAnsi" w:hAnsiTheme="majorHAnsi"/>
          <w:color w:val="000000" w:themeColor="text1"/>
          <w:sz w:val="20"/>
          <w:szCs w:val="20"/>
          <w:lang w:val="es-ES"/>
        </w:rPr>
        <w:t xml:space="preserve"> con la SECPLA</w:t>
      </w:r>
      <w:r w:rsidR="004307C9" w:rsidRPr="0015391E">
        <w:rPr>
          <w:rFonts w:asciiTheme="majorHAnsi" w:hAnsiTheme="majorHAnsi"/>
          <w:color w:val="000000" w:themeColor="text1"/>
          <w:sz w:val="20"/>
          <w:szCs w:val="20"/>
          <w:lang w:val="es-ES"/>
        </w:rPr>
        <w:t xml:space="preserve"> de la IMVM</w:t>
      </w:r>
      <w:r w:rsidRPr="0015391E">
        <w:rPr>
          <w:rFonts w:asciiTheme="majorHAnsi" w:hAnsiTheme="majorHAnsi"/>
          <w:color w:val="000000" w:themeColor="text1"/>
          <w:sz w:val="20"/>
          <w:szCs w:val="20"/>
          <w:lang w:val="es-ES"/>
        </w:rPr>
        <w:t xml:space="preserve">, un Polígono de trabajo </w:t>
      </w:r>
      <w:r w:rsidR="00225A08" w:rsidRPr="0015391E">
        <w:rPr>
          <w:rFonts w:asciiTheme="majorHAnsi" w:hAnsiTheme="majorHAnsi"/>
          <w:color w:val="000000" w:themeColor="text1"/>
          <w:sz w:val="20"/>
          <w:szCs w:val="20"/>
          <w:lang w:val="es-ES"/>
        </w:rPr>
        <w:t xml:space="preserve">que caracterizaba territorialmente los aspectos más relevantes de la Identidad y Capital Territorial, como a su turno también, la incorporación en calidad de “Embajadores” del Programa </w:t>
      </w:r>
      <w:r w:rsidR="00077CF9" w:rsidRPr="0015391E">
        <w:rPr>
          <w:rFonts w:asciiTheme="majorHAnsi" w:hAnsiTheme="majorHAnsi"/>
          <w:color w:val="000000" w:themeColor="text1"/>
          <w:sz w:val="20"/>
          <w:szCs w:val="20"/>
          <w:lang w:val="es-ES"/>
        </w:rPr>
        <w:t>BIG barrio, a Actores claves y R</w:t>
      </w:r>
      <w:r w:rsidR="00225A08" w:rsidRPr="0015391E">
        <w:rPr>
          <w:rFonts w:asciiTheme="majorHAnsi" w:hAnsiTheme="majorHAnsi"/>
          <w:color w:val="000000" w:themeColor="text1"/>
          <w:sz w:val="20"/>
          <w:szCs w:val="20"/>
          <w:lang w:val="es-ES"/>
        </w:rPr>
        <w:t xml:space="preserve">epresentantes </w:t>
      </w:r>
      <w:r w:rsidR="00077CF9" w:rsidRPr="0015391E">
        <w:rPr>
          <w:rFonts w:asciiTheme="majorHAnsi" w:hAnsiTheme="majorHAnsi"/>
          <w:color w:val="000000" w:themeColor="text1"/>
          <w:sz w:val="20"/>
          <w:szCs w:val="20"/>
          <w:lang w:val="es-ES"/>
        </w:rPr>
        <w:t xml:space="preserve"> de JV </w:t>
      </w:r>
      <w:r w:rsidR="00225A08" w:rsidRPr="0015391E">
        <w:rPr>
          <w:rFonts w:asciiTheme="majorHAnsi" w:hAnsiTheme="majorHAnsi"/>
          <w:color w:val="000000" w:themeColor="text1"/>
          <w:sz w:val="20"/>
          <w:szCs w:val="20"/>
          <w:lang w:val="es-ES"/>
        </w:rPr>
        <w:t>del sector que permitieron la difusión</w:t>
      </w:r>
      <w:r w:rsidR="009E4A0E" w:rsidRPr="0015391E">
        <w:rPr>
          <w:rFonts w:asciiTheme="majorHAnsi" w:hAnsiTheme="majorHAnsi"/>
          <w:color w:val="000000" w:themeColor="text1"/>
          <w:sz w:val="20"/>
          <w:szCs w:val="20"/>
          <w:lang w:val="es-ES"/>
        </w:rPr>
        <w:t xml:space="preserve"> del proyecto, desarrollando una</w:t>
      </w:r>
      <w:r w:rsidR="00225A08" w:rsidRPr="0015391E">
        <w:rPr>
          <w:rFonts w:asciiTheme="majorHAnsi" w:hAnsiTheme="majorHAnsi"/>
          <w:color w:val="000000" w:themeColor="text1"/>
          <w:sz w:val="20"/>
          <w:szCs w:val="20"/>
          <w:lang w:val="es-ES"/>
        </w:rPr>
        <w:t xml:space="preserve"> vinculación en confianza, de los intereses reales y desde la fuente de origen, d</w:t>
      </w:r>
      <w:r w:rsidR="009E4A0E" w:rsidRPr="0015391E">
        <w:rPr>
          <w:rFonts w:asciiTheme="majorHAnsi" w:hAnsiTheme="majorHAnsi"/>
          <w:color w:val="000000" w:themeColor="text1"/>
          <w:sz w:val="20"/>
          <w:szCs w:val="20"/>
          <w:lang w:val="es-ES"/>
        </w:rPr>
        <w:t>e los requerimientos proyectuales</w:t>
      </w:r>
      <w:r w:rsidR="00225A08" w:rsidRPr="0015391E">
        <w:rPr>
          <w:rFonts w:asciiTheme="majorHAnsi" w:hAnsiTheme="majorHAnsi"/>
          <w:color w:val="000000" w:themeColor="text1"/>
          <w:sz w:val="20"/>
          <w:szCs w:val="20"/>
          <w:lang w:val="es-ES"/>
        </w:rPr>
        <w:t>, para las Etapas futuras de Diseño, Desarrollo.</w:t>
      </w:r>
    </w:p>
    <w:p w14:paraId="6DB9FF63" w14:textId="62612C84" w:rsidR="00ED7B09" w:rsidRPr="0015391E" w:rsidRDefault="00ED7B09" w:rsidP="004B259C">
      <w:pPr>
        <w:rPr>
          <w:rFonts w:asciiTheme="majorHAnsi" w:hAnsiTheme="majorHAnsi"/>
          <w:color w:val="000000" w:themeColor="text1"/>
          <w:sz w:val="20"/>
          <w:szCs w:val="20"/>
          <w:lang w:val="es-ES"/>
        </w:rPr>
      </w:pPr>
      <w:r w:rsidRPr="0015391E">
        <w:rPr>
          <w:rFonts w:asciiTheme="majorHAnsi" w:hAnsiTheme="majorHAnsi"/>
          <w:color w:val="000000" w:themeColor="text1"/>
          <w:sz w:val="20"/>
          <w:szCs w:val="20"/>
          <w:lang w:val="es-ES"/>
        </w:rPr>
        <w:t>Lo más difícil en</w:t>
      </w:r>
      <w:r w:rsidR="0067196A">
        <w:rPr>
          <w:rFonts w:asciiTheme="majorHAnsi" w:hAnsiTheme="majorHAnsi"/>
          <w:color w:val="000000" w:themeColor="text1"/>
          <w:sz w:val="20"/>
          <w:szCs w:val="20"/>
          <w:lang w:val="es-ES"/>
        </w:rPr>
        <w:t xml:space="preserve"> l</w:t>
      </w:r>
      <w:r w:rsidR="00225A08" w:rsidRPr="0015391E">
        <w:rPr>
          <w:rFonts w:asciiTheme="majorHAnsi" w:hAnsiTheme="majorHAnsi"/>
          <w:color w:val="000000" w:themeColor="text1"/>
          <w:sz w:val="20"/>
          <w:szCs w:val="20"/>
          <w:lang w:val="es-ES"/>
        </w:rPr>
        <w:t xml:space="preserve">a primera fase </w:t>
      </w:r>
      <w:r w:rsidRPr="0015391E">
        <w:rPr>
          <w:rFonts w:asciiTheme="majorHAnsi" w:hAnsiTheme="majorHAnsi"/>
          <w:color w:val="000000" w:themeColor="text1"/>
          <w:sz w:val="20"/>
          <w:szCs w:val="20"/>
          <w:lang w:val="es-ES"/>
        </w:rPr>
        <w:t>del Programa fue</w:t>
      </w:r>
      <w:r w:rsidR="00225A08" w:rsidRPr="0015391E">
        <w:rPr>
          <w:rFonts w:asciiTheme="majorHAnsi" w:hAnsiTheme="majorHAnsi"/>
          <w:color w:val="000000" w:themeColor="text1"/>
          <w:sz w:val="20"/>
          <w:szCs w:val="20"/>
          <w:lang w:val="es-ES"/>
        </w:rPr>
        <w:t xml:space="preserve"> la condición de trabajo remoto</w:t>
      </w:r>
      <w:r w:rsidR="0067196A">
        <w:rPr>
          <w:rFonts w:asciiTheme="majorHAnsi" w:hAnsiTheme="majorHAnsi"/>
          <w:color w:val="000000" w:themeColor="text1"/>
          <w:sz w:val="20"/>
          <w:szCs w:val="20"/>
          <w:lang w:val="es-ES"/>
        </w:rPr>
        <w:t xml:space="preserve"> en que parte del trabajo hecho debió transcurrir</w:t>
      </w:r>
      <w:r w:rsidR="00225A08" w:rsidRPr="0015391E">
        <w:rPr>
          <w:rFonts w:asciiTheme="majorHAnsi" w:hAnsiTheme="majorHAnsi"/>
          <w:color w:val="000000" w:themeColor="text1"/>
          <w:sz w:val="20"/>
          <w:szCs w:val="20"/>
          <w:lang w:val="es-ES"/>
        </w:rPr>
        <w:t>, que privó el contacto personal y físico, incidiendo en un desarrollo</w:t>
      </w:r>
      <w:r w:rsidR="004B259C" w:rsidRPr="0015391E">
        <w:rPr>
          <w:rFonts w:asciiTheme="majorHAnsi" w:hAnsiTheme="majorHAnsi"/>
          <w:color w:val="000000" w:themeColor="text1"/>
          <w:sz w:val="20"/>
          <w:szCs w:val="20"/>
          <w:lang w:val="es-ES"/>
        </w:rPr>
        <w:t xml:space="preserve"> más cadencioso</w:t>
      </w:r>
      <w:r w:rsidR="00225A08" w:rsidRPr="0015391E">
        <w:rPr>
          <w:rFonts w:asciiTheme="majorHAnsi" w:hAnsiTheme="majorHAnsi"/>
          <w:color w:val="000000" w:themeColor="text1"/>
          <w:sz w:val="20"/>
          <w:szCs w:val="20"/>
          <w:lang w:val="es-ES"/>
        </w:rPr>
        <w:t xml:space="preserve"> de las relaciones de confianza</w:t>
      </w:r>
      <w:r w:rsidR="004B259C" w:rsidRPr="0015391E">
        <w:rPr>
          <w:rFonts w:asciiTheme="majorHAnsi" w:hAnsiTheme="majorHAnsi"/>
          <w:color w:val="000000" w:themeColor="text1"/>
          <w:sz w:val="20"/>
          <w:szCs w:val="20"/>
          <w:lang w:val="es-ES"/>
        </w:rPr>
        <w:t xml:space="preserve"> entre beneficiarios y articuladores del Proyecto para el barrio. Sin embargo</w:t>
      </w:r>
      <w:r w:rsidR="00BE65A3" w:rsidRPr="0015391E">
        <w:rPr>
          <w:rFonts w:asciiTheme="majorHAnsi" w:hAnsiTheme="majorHAnsi"/>
          <w:color w:val="000000" w:themeColor="text1"/>
          <w:sz w:val="20"/>
          <w:szCs w:val="20"/>
          <w:lang w:val="es-ES"/>
        </w:rPr>
        <w:t>, este modalidad</w:t>
      </w:r>
      <w:r w:rsidR="004B259C" w:rsidRPr="0015391E">
        <w:rPr>
          <w:rFonts w:asciiTheme="majorHAnsi" w:hAnsiTheme="majorHAnsi"/>
          <w:color w:val="000000" w:themeColor="text1"/>
          <w:sz w:val="20"/>
          <w:szCs w:val="20"/>
          <w:lang w:val="es-ES"/>
        </w:rPr>
        <w:t xml:space="preserve"> permi</w:t>
      </w:r>
      <w:r w:rsidR="00BE65A3" w:rsidRPr="0015391E">
        <w:rPr>
          <w:rFonts w:asciiTheme="majorHAnsi" w:hAnsiTheme="majorHAnsi"/>
          <w:color w:val="000000" w:themeColor="text1"/>
          <w:sz w:val="20"/>
          <w:szCs w:val="20"/>
          <w:lang w:val="es-ES"/>
        </w:rPr>
        <w:t>tió una gestión más eficiente en</w:t>
      </w:r>
      <w:r w:rsidR="004B259C" w:rsidRPr="0015391E">
        <w:rPr>
          <w:rFonts w:asciiTheme="majorHAnsi" w:hAnsiTheme="majorHAnsi"/>
          <w:color w:val="000000" w:themeColor="text1"/>
          <w:sz w:val="20"/>
          <w:szCs w:val="20"/>
          <w:lang w:val="es-ES"/>
        </w:rPr>
        <w:t xml:space="preserve"> la transferencia de contenidos y </w:t>
      </w:r>
      <w:r w:rsidR="00BE65A3" w:rsidRPr="0015391E">
        <w:rPr>
          <w:rFonts w:asciiTheme="majorHAnsi" w:hAnsiTheme="majorHAnsi"/>
          <w:color w:val="000000" w:themeColor="text1"/>
          <w:sz w:val="20"/>
          <w:szCs w:val="20"/>
          <w:lang w:val="es-ES"/>
        </w:rPr>
        <w:t xml:space="preserve"> articulación de compromisos;</w:t>
      </w:r>
      <w:r w:rsidR="004B259C" w:rsidRPr="0015391E">
        <w:rPr>
          <w:rFonts w:asciiTheme="majorHAnsi" w:hAnsiTheme="majorHAnsi"/>
          <w:color w:val="000000" w:themeColor="text1"/>
          <w:sz w:val="20"/>
          <w:szCs w:val="20"/>
          <w:lang w:val="es-ES"/>
        </w:rPr>
        <w:t xml:space="preserve"> gatillando</w:t>
      </w:r>
      <w:r w:rsidR="00BE65A3" w:rsidRPr="0015391E">
        <w:rPr>
          <w:rFonts w:asciiTheme="majorHAnsi" w:hAnsiTheme="majorHAnsi"/>
          <w:color w:val="000000" w:themeColor="text1"/>
          <w:sz w:val="20"/>
          <w:szCs w:val="20"/>
          <w:lang w:val="es-ES"/>
        </w:rPr>
        <w:t xml:space="preserve"> para su despliegue</w:t>
      </w:r>
      <w:r w:rsidR="004B259C" w:rsidRPr="0015391E">
        <w:rPr>
          <w:rFonts w:asciiTheme="majorHAnsi" w:hAnsiTheme="majorHAnsi"/>
          <w:color w:val="000000" w:themeColor="text1"/>
          <w:sz w:val="20"/>
          <w:szCs w:val="20"/>
          <w:lang w:val="es-ES"/>
        </w:rPr>
        <w:t xml:space="preserve"> el desarrollo de modos comunicacionales más efectivos y menos discursivos al momento de relacionarse en Jorn</w:t>
      </w:r>
      <w:r w:rsidR="00BE65A3" w:rsidRPr="0015391E">
        <w:rPr>
          <w:rFonts w:asciiTheme="majorHAnsi" w:hAnsiTheme="majorHAnsi"/>
          <w:color w:val="000000" w:themeColor="text1"/>
          <w:sz w:val="20"/>
          <w:szCs w:val="20"/>
          <w:lang w:val="es-ES"/>
        </w:rPr>
        <w:t>adas de Trabajo ( infografías</w:t>
      </w:r>
      <w:r w:rsidR="004B259C" w:rsidRPr="0015391E">
        <w:rPr>
          <w:rFonts w:asciiTheme="majorHAnsi" w:hAnsiTheme="majorHAnsi"/>
          <w:color w:val="000000" w:themeColor="text1"/>
          <w:sz w:val="20"/>
          <w:szCs w:val="20"/>
          <w:lang w:val="es-ES"/>
        </w:rPr>
        <w:t>, videos, animaciones</w:t>
      </w:r>
      <w:r w:rsidR="00BE65A3" w:rsidRPr="0015391E">
        <w:rPr>
          <w:rFonts w:asciiTheme="majorHAnsi" w:hAnsiTheme="majorHAnsi"/>
          <w:color w:val="000000" w:themeColor="text1"/>
          <w:sz w:val="20"/>
          <w:szCs w:val="20"/>
          <w:lang w:val="es-ES"/>
        </w:rPr>
        <w:t xml:space="preserve"> digitales</w:t>
      </w:r>
      <w:r w:rsidR="004307C9" w:rsidRPr="0015391E">
        <w:rPr>
          <w:rFonts w:asciiTheme="majorHAnsi" w:hAnsiTheme="majorHAnsi"/>
          <w:color w:val="000000" w:themeColor="text1"/>
          <w:sz w:val="20"/>
          <w:szCs w:val="20"/>
          <w:lang w:val="es-ES"/>
        </w:rPr>
        <w:t xml:space="preserve">, </w:t>
      </w:r>
      <w:proofErr w:type="spellStart"/>
      <w:r w:rsidR="004307C9" w:rsidRPr="0015391E">
        <w:rPr>
          <w:rFonts w:asciiTheme="majorHAnsi" w:hAnsiTheme="majorHAnsi"/>
          <w:color w:val="000000" w:themeColor="text1"/>
          <w:sz w:val="20"/>
          <w:szCs w:val="20"/>
          <w:lang w:val="es-ES"/>
        </w:rPr>
        <w:t>story-boards</w:t>
      </w:r>
      <w:proofErr w:type="spellEnd"/>
      <w:r w:rsidR="004B259C" w:rsidRPr="0015391E">
        <w:rPr>
          <w:rFonts w:asciiTheme="majorHAnsi" w:hAnsiTheme="majorHAnsi"/>
          <w:color w:val="000000" w:themeColor="text1"/>
          <w:sz w:val="20"/>
          <w:szCs w:val="20"/>
          <w:lang w:val="es-ES"/>
        </w:rPr>
        <w:t xml:space="preserve"> ). Esta modalidad también, facilitó la participación de alumnos con los distintos actores participantes y las dinámicas de interacción entre ellos, al comportarse el medio remoto, como un soporte de relación más</w:t>
      </w:r>
      <w:r w:rsidR="009E4A0E" w:rsidRPr="0015391E">
        <w:rPr>
          <w:rFonts w:asciiTheme="majorHAnsi" w:hAnsiTheme="majorHAnsi"/>
          <w:color w:val="000000" w:themeColor="text1"/>
          <w:sz w:val="20"/>
          <w:szCs w:val="20"/>
          <w:lang w:val="es-ES"/>
        </w:rPr>
        <w:t xml:space="preserve"> abierto y</w:t>
      </w:r>
      <w:r w:rsidR="004307C9" w:rsidRPr="0015391E">
        <w:rPr>
          <w:rFonts w:asciiTheme="majorHAnsi" w:hAnsiTheme="majorHAnsi"/>
          <w:color w:val="000000" w:themeColor="text1"/>
          <w:sz w:val="20"/>
          <w:szCs w:val="20"/>
          <w:lang w:val="es-ES"/>
        </w:rPr>
        <w:t xml:space="preserve"> transversal, en un </w:t>
      </w:r>
      <w:r w:rsidR="00077CF9" w:rsidRPr="0015391E">
        <w:rPr>
          <w:rFonts w:asciiTheme="majorHAnsi" w:hAnsiTheme="majorHAnsi"/>
          <w:color w:val="000000" w:themeColor="text1"/>
          <w:sz w:val="20"/>
          <w:szCs w:val="20"/>
          <w:lang w:val="es-ES"/>
        </w:rPr>
        <w:t>ecosistema de alcances variados y complejos.</w:t>
      </w:r>
    </w:p>
    <w:p w14:paraId="2F04DA5D" w14:textId="77777777" w:rsidR="0023734B" w:rsidRPr="0015391E" w:rsidRDefault="0023734B" w:rsidP="004B259C">
      <w:pPr>
        <w:rPr>
          <w:rFonts w:asciiTheme="majorHAnsi" w:hAnsiTheme="majorHAnsi"/>
          <w:color w:val="000000" w:themeColor="text1"/>
          <w:sz w:val="20"/>
          <w:szCs w:val="20"/>
          <w:lang w:val="es-ES"/>
        </w:rPr>
      </w:pPr>
    </w:p>
    <w:p w14:paraId="50D26746" w14:textId="1D904FDE" w:rsidR="00530F81" w:rsidRPr="0015391E" w:rsidRDefault="0023734B" w:rsidP="00530F81">
      <w:pPr>
        <w:widowControl w:val="0"/>
        <w:tabs>
          <w:tab w:val="left" w:pos="220"/>
          <w:tab w:val="left" w:pos="720"/>
        </w:tabs>
        <w:autoSpaceDE w:val="0"/>
        <w:autoSpaceDN w:val="0"/>
        <w:adjustRightInd w:val="0"/>
        <w:rPr>
          <w:rFonts w:asciiTheme="majorHAnsi" w:hAnsiTheme="majorHAnsi" w:cs="Calibri"/>
          <w:color w:val="000000" w:themeColor="text1"/>
          <w:sz w:val="20"/>
          <w:szCs w:val="20"/>
          <w:lang w:val="es-ES"/>
        </w:rPr>
      </w:pPr>
      <w:r w:rsidRPr="0015391E">
        <w:rPr>
          <w:rFonts w:asciiTheme="majorHAnsi" w:hAnsiTheme="majorHAnsi" w:cs="Calibri"/>
          <w:color w:val="000000" w:themeColor="text1"/>
          <w:sz w:val="20"/>
          <w:szCs w:val="20"/>
          <w:lang w:val="es-ES"/>
        </w:rPr>
        <w:t>Por otro lado, a</w:t>
      </w:r>
      <w:r w:rsidR="00530F81" w:rsidRPr="0015391E">
        <w:rPr>
          <w:rFonts w:asciiTheme="majorHAnsi" w:hAnsiTheme="majorHAnsi" w:cs="Calibri"/>
          <w:color w:val="000000" w:themeColor="text1"/>
          <w:sz w:val="20"/>
          <w:szCs w:val="20"/>
          <w:lang w:val="es-ES"/>
        </w:rPr>
        <w:t>sumiendo</w:t>
      </w:r>
      <w:r w:rsidRPr="0015391E">
        <w:rPr>
          <w:rFonts w:asciiTheme="majorHAnsi" w:hAnsiTheme="majorHAnsi" w:cs="Calibri"/>
          <w:color w:val="000000" w:themeColor="text1"/>
          <w:sz w:val="20"/>
          <w:szCs w:val="20"/>
          <w:lang w:val="es-ES"/>
        </w:rPr>
        <w:t xml:space="preserve"> la iniciativa  del Programa BIG barrio como</w:t>
      </w:r>
      <w:r w:rsidR="00530F81" w:rsidRPr="0015391E">
        <w:rPr>
          <w:rFonts w:asciiTheme="majorHAnsi" w:hAnsiTheme="majorHAnsi" w:cs="Calibri"/>
          <w:color w:val="000000" w:themeColor="text1"/>
          <w:sz w:val="20"/>
          <w:szCs w:val="20"/>
          <w:lang w:val="es-ES"/>
        </w:rPr>
        <w:t xml:space="preserve"> una Estrategia de Cambio y Transformación viable de la Ciudad, por medio de la focalización en territor</w:t>
      </w:r>
      <w:r w:rsidR="00F72DFF">
        <w:rPr>
          <w:rFonts w:asciiTheme="majorHAnsi" w:hAnsiTheme="majorHAnsi" w:cs="Calibri"/>
          <w:color w:val="000000" w:themeColor="text1"/>
          <w:sz w:val="20"/>
          <w:szCs w:val="20"/>
          <w:lang w:val="es-ES"/>
        </w:rPr>
        <w:t>ios abordables de escala próxima</w:t>
      </w:r>
      <w:r w:rsidR="00530F81" w:rsidRPr="0015391E">
        <w:rPr>
          <w:rFonts w:asciiTheme="majorHAnsi" w:hAnsiTheme="majorHAnsi" w:cs="Calibri"/>
          <w:color w:val="000000" w:themeColor="text1"/>
          <w:sz w:val="20"/>
          <w:szCs w:val="20"/>
          <w:lang w:val="es-ES"/>
        </w:rPr>
        <w:t xml:space="preserve">, de actuación en red y altamente </w:t>
      </w:r>
      <w:r w:rsidR="0067196A">
        <w:rPr>
          <w:rFonts w:asciiTheme="majorHAnsi" w:hAnsiTheme="majorHAnsi" w:cs="Calibri"/>
          <w:color w:val="000000" w:themeColor="text1"/>
          <w:sz w:val="20"/>
          <w:szCs w:val="20"/>
          <w:lang w:val="es-ES"/>
        </w:rPr>
        <w:t xml:space="preserve">conectados, la participación de Microsoft, como Experto Tecnológico, en relación  directa con los Experto Ciudadanos ( los Vecinos del barrio </w:t>
      </w:r>
      <w:proofErr w:type="spellStart"/>
      <w:r w:rsidR="0067196A">
        <w:rPr>
          <w:rFonts w:asciiTheme="majorHAnsi" w:hAnsiTheme="majorHAnsi" w:cs="Calibri"/>
          <w:color w:val="000000" w:themeColor="text1"/>
          <w:sz w:val="20"/>
          <w:szCs w:val="20"/>
          <w:lang w:val="es-ES"/>
        </w:rPr>
        <w:t>Recero</w:t>
      </w:r>
      <w:proofErr w:type="spellEnd"/>
      <w:r w:rsidR="0067196A">
        <w:rPr>
          <w:rFonts w:asciiTheme="majorHAnsi" w:hAnsiTheme="majorHAnsi" w:cs="Calibri"/>
          <w:color w:val="000000" w:themeColor="text1"/>
          <w:sz w:val="20"/>
          <w:szCs w:val="20"/>
          <w:lang w:val="es-ES"/>
        </w:rPr>
        <w:t xml:space="preserve"> ) potenció el desarrollo del Procesos de Visión Estratégica de Cambio, </w:t>
      </w:r>
      <w:proofErr w:type="spellStart"/>
      <w:r w:rsidR="0067196A">
        <w:rPr>
          <w:rFonts w:asciiTheme="majorHAnsi" w:hAnsiTheme="majorHAnsi" w:cs="Calibri"/>
          <w:color w:val="000000" w:themeColor="text1"/>
          <w:sz w:val="20"/>
          <w:szCs w:val="20"/>
          <w:lang w:val="es-ES"/>
        </w:rPr>
        <w:t>Metavisión</w:t>
      </w:r>
      <w:proofErr w:type="spellEnd"/>
      <w:r w:rsidR="0067196A">
        <w:rPr>
          <w:rFonts w:asciiTheme="majorHAnsi" w:hAnsiTheme="majorHAnsi" w:cs="Calibri"/>
          <w:color w:val="000000" w:themeColor="text1"/>
          <w:sz w:val="20"/>
          <w:szCs w:val="20"/>
          <w:lang w:val="es-ES"/>
        </w:rPr>
        <w:t>.</w:t>
      </w:r>
    </w:p>
    <w:p w14:paraId="32D0C56B" w14:textId="77777777" w:rsidR="00530F81" w:rsidRPr="0015391E" w:rsidRDefault="00530F81" w:rsidP="00530F81">
      <w:pPr>
        <w:widowControl w:val="0"/>
        <w:tabs>
          <w:tab w:val="left" w:pos="220"/>
          <w:tab w:val="left" w:pos="720"/>
        </w:tabs>
        <w:autoSpaceDE w:val="0"/>
        <w:autoSpaceDN w:val="0"/>
        <w:adjustRightInd w:val="0"/>
        <w:rPr>
          <w:rFonts w:asciiTheme="majorHAnsi" w:hAnsiTheme="majorHAnsi" w:cs="Calibri"/>
          <w:color w:val="000000" w:themeColor="text1"/>
          <w:sz w:val="20"/>
          <w:szCs w:val="20"/>
          <w:lang w:val="es-ES"/>
        </w:rPr>
      </w:pPr>
      <w:r w:rsidRPr="0015391E">
        <w:rPr>
          <w:rFonts w:asciiTheme="majorHAnsi" w:hAnsiTheme="majorHAnsi" w:cs="Calibri"/>
          <w:color w:val="000000" w:themeColor="text1"/>
          <w:sz w:val="20"/>
          <w:szCs w:val="20"/>
          <w:lang w:val="es-ES"/>
        </w:rPr>
        <w:t xml:space="preserve">Repensar la vida urbana desde los barrios, desde las disfunciones expuestas por la Pandemia, que nos instaló intempestivamente  ante una crisis en nuestra relación habituada con el tiempo y el espacio,  abre la oportunidad de preguntarse ¿Cuál es la Ciudad que queremos ? ¿ Cómo generar las condiciones entonces para el desarrollo de una ciudad apaciguada, que satisfaga las funciones sociales urbanas indispensables; donde el ritmo de vida siga a los humanos y no a los autos, donde el valor de uso de la infraestructura y el espacio se amplíe y sirva a muchas cosas distintas, y donde nos guste y amemos donde vivimos. </w:t>
      </w:r>
    </w:p>
    <w:p w14:paraId="0E325D4F" w14:textId="77777777" w:rsidR="00530F81" w:rsidRPr="0015391E" w:rsidRDefault="00530F81" w:rsidP="00530F81">
      <w:pPr>
        <w:widowControl w:val="0"/>
        <w:tabs>
          <w:tab w:val="left" w:pos="220"/>
          <w:tab w:val="left" w:pos="720"/>
        </w:tabs>
        <w:autoSpaceDE w:val="0"/>
        <w:autoSpaceDN w:val="0"/>
        <w:adjustRightInd w:val="0"/>
        <w:rPr>
          <w:rFonts w:asciiTheme="majorHAnsi" w:hAnsiTheme="majorHAnsi" w:cs="Calibri"/>
          <w:color w:val="000000" w:themeColor="text1"/>
          <w:sz w:val="20"/>
          <w:szCs w:val="20"/>
          <w:lang w:val="es-ES"/>
        </w:rPr>
      </w:pPr>
      <w:r w:rsidRPr="0015391E">
        <w:rPr>
          <w:rFonts w:asciiTheme="majorHAnsi" w:hAnsiTheme="majorHAnsi" w:cs="Calibri"/>
          <w:color w:val="000000" w:themeColor="text1"/>
          <w:sz w:val="20"/>
          <w:szCs w:val="20"/>
          <w:lang w:val="es-ES"/>
        </w:rPr>
        <w:t>BIG barrio, es un caso ejemplar en Chile de la Ciudad de las Proximidades. Y el Barrio de Recreo en Viña del Mar un Modelo en desarrollo, para ser replicado.</w:t>
      </w:r>
    </w:p>
    <w:p w14:paraId="0A754B32" w14:textId="77777777" w:rsidR="00530F81" w:rsidRPr="0015391E" w:rsidRDefault="00530F81" w:rsidP="004B259C">
      <w:pPr>
        <w:rPr>
          <w:rFonts w:asciiTheme="majorHAnsi" w:hAnsiTheme="majorHAnsi"/>
          <w:color w:val="000000" w:themeColor="text1"/>
          <w:sz w:val="20"/>
          <w:szCs w:val="20"/>
          <w:lang w:val="es-CL"/>
        </w:rPr>
      </w:pPr>
    </w:p>
    <w:p w14:paraId="138770A1" w14:textId="77777777" w:rsidR="00ED7B09" w:rsidRPr="0015391E" w:rsidRDefault="00ED7B09" w:rsidP="00ED7B09">
      <w:pPr>
        <w:rPr>
          <w:rFonts w:asciiTheme="majorHAnsi" w:hAnsiTheme="majorHAnsi"/>
          <w:color w:val="000000" w:themeColor="text1"/>
          <w:sz w:val="20"/>
          <w:szCs w:val="20"/>
          <w:lang w:val="es-ES"/>
        </w:rPr>
      </w:pPr>
    </w:p>
    <w:p w14:paraId="4EEF958F" w14:textId="77777777" w:rsidR="00D34786" w:rsidRPr="0015391E" w:rsidRDefault="00D34786" w:rsidP="00ED7B09">
      <w:pPr>
        <w:rPr>
          <w:rFonts w:asciiTheme="majorHAnsi" w:hAnsiTheme="majorHAnsi"/>
          <w:color w:val="000000" w:themeColor="text1"/>
          <w:sz w:val="20"/>
          <w:szCs w:val="20"/>
          <w:lang w:val="es-ES"/>
        </w:rPr>
      </w:pPr>
    </w:p>
    <w:p w14:paraId="584973BA" w14:textId="77777777" w:rsidR="00D34786" w:rsidRPr="0015391E" w:rsidRDefault="00D34786" w:rsidP="00ED7B09">
      <w:pPr>
        <w:rPr>
          <w:rFonts w:asciiTheme="majorHAnsi" w:hAnsiTheme="majorHAnsi"/>
          <w:color w:val="000000" w:themeColor="text1"/>
          <w:sz w:val="20"/>
          <w:szCs w:val="20"/>
          <w:lang w:val="es-ES"/>
        </w:rPr>
      </w:pPr>
    </w:p>
    <w:p w14:paraId="4EE48096" w14:textId="205E4152" w:rsidR="00051460" w:rsidRPr="0015391E" w:rsidRDefault="00694549" w:rsidP="00694549">
      <w:pPr>
        <w:rPr>
          <w:rFonts w:asciiTheme="majorHAnsi" w:hAnsiTheme="majorHAnsi"/>
          <w:color w:val="000000" w:themeColor="text1"/>
          <w:sz w:val="20"/>
          <w:szCs w:val="20"/>
        </w:rPr>
      </w:pPr>
      <w:r w:rsidRPr="0015391E">
        <w:rPr>
          <w:rFonts w:asciiTheme="majorHAnsi" w:hAnsiTheme="majorHAnsi"/>
          <w:color w:val="000000" w:themeColor="text1"/>
          <w:sz w:val="20"/>
          <w:szCs w:val="20"/>
        </w:rPr>
        <w:t>4. DESAFÍOS FUTUROS</w:t>
      </w:r>
    </w:p>
    <w:p w14:paraId="1782DE54" w14:textId="15825385" w:rsidR="00D34786" w:rsidRPr="0015391E" w:rsidRDefault="00D34786" w:rsidP="00D34786">
      <w:pPr>
        <w:rPr>
          <w:rFonts w:asciiTheme="majorHAnsi" w:hAnsiTheme="majorHAnsi"/>
          <w:color w:val="000000" w:themeColor="text1"/>
          <w:sz w:val="20"/>
          <w:szCs w:val="20"/>
          <w:lang w:val="es-CL"/>
        </w:rPr>
      </w:pPr>
      <w:r w:rsidRPr="0015391E">
        <w:rPr>
          <w:rFonts w:asciiTheme="majorHAnsi" w:hAnsiTheme="majorHAnsi"/>
          <w:color w:val="000000" w:themeColor="text1"/>
          <w:sz w:val="20"/>
          <w:szCs w:val="20"/>
          <w:lang w:val="es-CL"/>
        </w:rPr>
        <w:t>En relación a lo próximo para este programa, se debe consolidar aún más la relación y trabajo con las comunidades activas y sus representantes en el barrio Recreo. A partir del desarrollo de trabajo presencial in situ, por medio de los procesos de participación ciudadana ( PAC ) que las condiciones sanitarias han permitido. Esto con el propósito de promover la asociatividad entre las entidades locales que ya comparten una visión común del proceso de transformación digital para su barrio.</w:t>
      </w:r>
    </w:p>
    <w:p w14:paraId="6CC45394" w14:textId="01F8DC7D" w:rsidR="00D34786" w:rsidRPr="0015391E" w:rsidRDefault="00D34786" w:rsidP="00D34786">
      <w:pPr>
        <w:rPr>
          <w:rFonts w:asciiTheme="majorHAnsi" w:hAnsiTheme="majorHAnsi"/>
          <w:color w:val="000000" w:themeColor="text1"/>
          <w:sz w:val="20"/>
          <w:szCs w:val="20"/>
          <w:lang w:val="es-CL"/>
        </w:rPr>
      </w:pPr>
      <w:r w:rsidRPr="0015391E">
        <w:rPr>
          <w:rFonts w:asciiTheme="majorHAnsi" w:hAnsiTheme="majorHAnsi"/>
          <w:color w:val="000000" w:themeColor="text1"/>
          <w:sz w:val="20"/>
          <w:szCs w:val="20"/>
          <w:lang w:val="es-CL"/>
        </w:rPr>
        <w:t>Dentro de este lineamiento, la participación de un partner tecnológico corporativo de carácter global al programa BIG barrio como la empresa M</w:t>
      </w:r>
      <w:r w:rsidR="0067196A">
        <w:rPr>
          <w:rFonts w:asciiTheme="majorHAnsi" w:hAnsiTheme="majorHAnsi"/>
          <w:color w:val="000000" w:themeColor="text1"/>
          <w:sz w:val="20"/>
          <w:szCs w:val="20"/>
          <w:lang w:val="es-CL"/>
        </w:rPr>
        <w:t xml:space="preserve">icrosoft, posibilitó </w:t>
      </w:r>
      <w:r w:rsidRPr="0015391E">
        <w:rPr>
          <w:rFonts w:asciiTheme="majorHAnsi" w:hAnsiTheme="majorHAnsi"/>
          <w:color w:val="000000" w:themeColor="text1"/>
          <w:sz w:val="20"/>
          <w:szCs w:val="20"/>
          <w:lang w:val="es-CL"/>
        </w:rPr>
        <w:t xml:space="preserve">la vinculación virtuosa de la comunidad al proceso de transformación cultural que se requería en una primera etapa, integrando distinciones tecnológicas claves de las plataformas digitales incidentes en la transformación de las comunidades y los territorios. Como también </w:t>
      </w:r>
      <w:r w:rsidR="0015391E" w:rsidRPr="0015391E">
        <w:rPr>
          <w:rFonts w:asciiTheme="majorHAnsi" w:hAnsiTheme="majorHAnsi"/>
          <w:color w:val="000000" w:themeColor="text1"/>
          <w:sz w:val="20"/>
          <w:szCs w:val="20"/>
          <w:lang w:val="es-CL"/>
        </w:rPr>
        <w:t xml:space="preserve">en el </w:t>
      </w:r>
      <w:r w:rsidRPr="0015391E">
        <w:rPr>
          <w:rFonts w:asciiTheme="majorHAnsi" w:hAnsiTheme="majorHAnsi"/>
          <w:color w:val="000000" w:themeColor="text1"/>
          <w:sz w:val="20"/>
          <w:szCs w:val="20"/>
          <w:lang w:val="es-CL"/>
        </w:rPr>
        <w:t xml:space="preserve">haber </w:t>
      </w:r>
      <w:r w:rsidR="0015391E" w:rsidRPr="0015391E">
        <w:rPr>
          <w:rFonts w:asciiTheme="majorHAnsi" w:hAnsiTheme="majorHAnsi"/>
          <w:color w:val="000000" w:themeColor="text1"/>
          <w:sz w:val="20"/>
          <w:szCs w:val="20"/>
          <w:lang w:val="es-CL"/>
        </w:rPr>
        <w:t>colaborado a establecer</w:t>
      </w:r>
      <w:r w:rsidRPr="0015391E">
        <w:rPr>
          <w:rFonts w:asciiTheme="majorHAnsi" w:hAnsiTheme="majorHAnsi"/>
          <w:color w:val="000000" w:themeColor="text1"/>
          <w:sz w:val="20"/>
          <w:szCs w:val="20"/>
          <w:lang w:val="es-CL"/>
        </w:rPr>
        <w:t xml:space="preserve"> una visión compartida en los residentes y usuarios del barrio, sobre las ventajas de las plataformas claves h</w:t>
      </w:r>
      <w:r w:rsidR="00513BF0" w:rsidRPr="0015391E">
        <w:rPr>
          <w:rFonts w:asciiTheme="majorHAnsi" w:hAnsiTheme="majorHAnsi"/>
          <w:color w:val="000000" w:themeColor="text1"/>
          <w:sz w:val="20"/>
          <w:szCs w:val="20"/>
          <w:lang w:val="es-CL"/>
        </w:rPr>
        <w:t>oy en juego y su aplicabilidad, constituye todo esto parte de su nuevo inventario perteneciente al Capital Territorial de la Comunidad y Barrio del Urban Living Lab / BIG barrio. Recreo.</w:t>
      </w:r>
    </w:p>
    <w:p w14:paraId="6CCA5C22" w14:textId="6AB67EDB" w:rsidR="00D34786" w:rsidRPr="0015391E" w:rsidRDefault="00D34786" w:rsidP="00D34786">
      <w:pPr>
        <w:rPr>
          <w:rFonts w:asciiTheme="majorHAnsi" w:hAnsiTheme="majorHAnsi"/>
          <w:color w:val="000000" w:themeColor="text1"/>
          <w:sz w:val="20"/>
          <w:szCs w:val="20"/>
          <w:lang w:val="es-CL"/>
        </w:rPr>
      </w:pPr>
      <w:r w:rsidRPr="0015391E">
        <w:rPr>
          <w:rFonts w:asciiTheme="majorHAnsi" w:hAnsiTheme="majorHAnsi"/>
          <w:color w:val="000000" w:themeColor="text1"/>
          <w:sz w:val="20"/>
          <w:szCs w:val="20"/>
          <w:lang w:val="es-CL"/>
        </w:rPr>
        <w:t>Esta línea base de visión común del proceso de transformación</w:t>
      </w:r>
      <w:r w:rsidR="00513BF0" w:rsidRPr="0015391E">
        <w:rPr>
          <w:rFonts w:asciiTheme="majorHAnsi" w:hAnsiTheme="majorHAnsi"/>
          <w:color w:val="000000" w:themeColor="text1"/>
          <w:sz w:val="20"/>
          <w:szCs w:val="20"/>
          <w:lang w:val="es-CL"/>
        </w:rPr>
        <w:t>, cuenta además con un Espacio útil y funcional a los requerimientos de cada Fase, denominado Plaza Digital.</w:t>
      </w:r>
      <w:r w:rsidR="0015391E" w:rsidRPr="0015391E">
        <w:rPr>
          <w:rFonts w:asciiTheme="majorHAnsi" w:hAnsiTheme="majorHAnsi"/>
          <w:color w:val="000000" w:themeColor="text1"/>
          <w:sz w:val="20"/>
          <w:szCs w:val="20"/>
          <w:lang w:val="es-CL"/>
        </w:rPr>
        <w:t xml:space="preserve"> Que como dispositivo de Transferencia de Conocimientos, opera como un l</w:t>
      </w:r>
      <w:r w:rsidRPr="0015391E">
        <w:rPr>
          <w:rFonts w:asciiTheme="majorHAnsi" w:hAnsiTheme="majorHAnsi"/>
          <w:color w:val="000000" w:themeColor="text1"/>
          <w:sz w:val="20"/>
          <w:szCs w:val="20"/>
          <w:lang w:val="es-CL"/>
        </w:rPr>
        <w:t>ugar de encuentro entre expertos ciud</w:t>
      </w:r>
      <w:r w:rsidR="00513BF0" w:rsidRPr="0015391E">
        <w:rPr>
          <w:rFonts w:asciiTheme="majorHAnsi" w:hAnsiTheme="majorHAnsi"/>
          <w:color w:val="000000" w:themeColor="text1"/>
          <w:sz w:val="20"/>
          <w:szCs w:val="20"/>
          <w:lang w:val="es-CL"/>
        </w:rPr>
        <w:t>adanos y expertos tecnológicos. Disponible para su activación dentro de un proceso modelado y si</w:t>
      </w:r>
      <w:r w:rsidR="0015391E" w:rsidRPr="0015391E">
        <w:rPr>
          <w:rFonts w:asciiTheme="majorHAnsi" w:hAnsiTheme="majorHAnsi"/>
          <w:color w:val="000000" w:themeColor="text1"/>
          <w:sz w:val="20"/>
          <w:szCs w:val="20"/>
          <w:lang w:val="es-CL"/>
        </w:rPr>
        <w:t>tematizado, pero igualmente dinámico</w:t>
      </w:r>
      <w:r w:rsidR="00513BF0" w:rsidRPr="0015391E">
        <w:rPr>
          <w:rFonts w:asciiTheme="majorHAnsi" w:hAnsiTheme="majorHAnsi"/>
          <w:color w:val="000000" w:themeColor="text1"/>
          <w:sz w:val="20"/>
          <w:szCs w:val="20"/>
          <w:lang w:val="es-CL"/>
        </w:rPr>
        <w:t xml:space="preserve"> como lo es la naturaleza d</w:t>
      </w:r>
      <w:r w:rsidR="0015391E" w:rsidRPr="0015391E">
        <w:rPr>
          <w:rFonts w:asciiTheme="majorHAnsi" w:hAnsiTheme="majorHAnsi"/>
          <w:color w:val="000000" w:themeColor="text1"/>
          <w:sz w:val="20"/>
          <w:szCs w:val="20"/>
          <w:lang w:val="es-CL"/>
        </w:rPr>
        <w:t xml:space="preserve">e un Laboratorio Vivo de Ciudad, </w:t>
      </w:r>
      <w:r w:rsidRPr="0015391E">
        <w:rPr>
          <w:rFonts w:asciiTheme="majorHAnsi" w:hAnsiTheme="majorHAnsi"/>
          <w:color w:val="000000" w:themeColor="text1"/>
          <w:sz w:val="20"/>
          <w:szCs w:val="20"/>
          <w:lang w:val="es-CL"/>
        </w:rPr>
        <w:t>que es en escencia un Proceso de Transform</w:t>
      </w:r>
      <w:r w:rsidR="0015391E" w:rsidRPr="0015391E">
        <w:rPr>
          <w:rFonts w:asciiTheme="majorHAnsi" w:hAnsiTheme="majorHAnsi"/>
          <w:color w:val="000000" w:themeColor="text1"/>
          <w:sz w:val="20"/>
          <w:szCs w:val="20"/>
          <w:lang w:val="es-CL"/>
        </w:rPr>
        <w:t>ación Cultural de la Comunidad.</w:t>
      </w:r>
    </w:p>
    <w:p w14:paraId="2A3D830F" w14:textId="096278F7" w:rsidR="00D34786" w:rsidRPr="0015391E" w:rsidRDefault="0067196A" w:rsidP="00D34786">
      <w:pPr>
        <w:rPr>
          <w:rFonts w:asciiTheme="majorHAnsi" w:hAnsiTheme="majorHAnsi"/>
          <w:color w:val="000000" w:themeColor="text1"/>
          <w:sz w:val="20"/>
          <w:szCs w:val="20"/>
          <w:lang w:val="es-CL"/>
        </w:rPr>
      </w:pPr>
      <w:r>
        <w:rPr>
          <w:rFonts w:asciiTheme="majorHAnsi" w:hAnsiTheme="majorHAnsi"/>
          <w:color w:val="000000" w:themeColor="text1"/>
          <w:sz w:val="20"/>
          <w:szCs w:val="20"/>
          <w:lang w:val="es-CL"/>
        </w:rPr>
        <w:t xml:space="preserve">El avance el </w:t>
      </w:r>
      <w:r w:rsidR="00513BF0" w:rsidRPr="0015391E">
        <w:rPr>
          <w:rFonts w:asciiTheme="majorHAnsi" w:hAnsiTheme="majorHAnsi"/>
          <w:color w:val="000000" w:themeColor="text1"/>
          <w:sz w:val="20"/>
          <w:szCs w:val="20"/>
          <w:lang w:val="es-CL"/>
        </w:rPr>
        <w:t>2022</w:t>
      </w:r>
      <w:r>
        <w:rPr>
          <w:rFonts w:asciiTheme="majorHAnsi" w:hAnsiTheme="majorHAnsi"/>
          <w:color w:val="000000" w:themeColor="text1"/>
          <w:sz w:val="20"/>
          <w:szCs w:val="20"/>
          <w:lang w:val="es-CL"/>
        </w:rPr>
        <w:t>, desde la Fase Co Ciudad, diseño del producto de servicios ciudadanos disponibilizados por medio de una Plataforma Fisico-Digital emplazada en el barrio,</w:t>
      </w:r>
      <w:r w:rsidR="00D34786" w:rsidRPr="0015391E">
        <w:rPr>
          <w:rFonts w:asciiTheme="majorHAnsi" w:hAnsiTheme="majorHAnsi"/>
          <w:color w:val="000000" w:themeColor="text1"/>
          <w:sz w:val="20"/>
          <w:szCs w:val="20"/>
          <w:lang w:val="es-CL"/>
        </w:rPr>
        <w:t xml:space="preserve"> incorpora mayor complejidad también en la experiencia de aprendizaje, al asumir mayor complejidad el escenario del desafío de proyecto</w:t>
      </w:r>
      <w:r>
        <w:rPr>
          <w:rFonts w:asciiTheme="majorHAnsi" w:hAnsiTheme="majorHAnsi"/>
          <w:color w:val="000000" w:themeColor="text1"/>
          <w:sz w:val="20"/>
          <w:szCs w:val="20"/>
          <w:lang w:val="es-CL"/>
        </w:rPr>
        <w:t xml:space="preserve"> ( urbano, telecomunicaciones, gamificación, diseño de servicios, </w:t>
      </w:r>
      <w:r w:rsidR="00654738">
        <w:rPr>
          <w:rFonts w:asciiTheme="majorHAnsi" w:hAnsiTheme="majorHAnsi"/>
          <w:color w:val="000000" w:themeColor="text1"/>
          <w:sz w:val="20"/>
          <w:szCs w:val="20"/>
          <w:lang w:val="es-CL"/>
        </w:rPr>
        <w:t xml:space="preserve"> patrimonio, </w:t>
      </w:r>
      <w:bookmarkStart w:id="1" w:name="_GoBack"/>
      <w:bookmarkEnd w:id="1"/>
      <w:r w:rsidR="00F46B48">
        <w:rPr>
          <w:rFonts w:asciiTheme="majorHAnsi" w:hAnsiTheme="majorHAnsi"/>
          <w:color w:val="000000" w:themeColor="text1"/>
          <w:sz w:val="20"/>
          <w:szCs w:val="20"/>
          <w:lang w:val="es-CL"/>
        </w:rPr>
        <w:t>analitics )</w:t>
      </w:r>
      <w:r w:rsidR="00D34786" w:rsidRPr="0015391E">
        <w:rPr>
          <w:rFonts w:asciiTheme="majorHAnsi" w:hAnsiTheme="majorHAnsi"/>
          <w:color w:val="000000" w:themeColor="text1"/>
          <w:sz w:val="20"/>
          <w:szCs w:val="20"/>
          <w:lang w:val="es-CL"/>
        </w:rPr>
        <w:t>. Por lo que requerirá incorporar otros actores de pregrado provenientes de otras escuelas y casas de estudio, tanto de nivel técnico como Profesional, para dotar de mayores competencias y capacidades técnicas, comunicacionales y de gestión, que posibiliten en la diversidad de conocimientos y la experiencia en distintas capas, desarrollar un proceso mas integral y diverso que oriente soluciones  con mayor grado de satisfacción, frente a los desafíos sociales y medioambientales que comp</w:t>
      </w:r>
      <w:r w:rsidR="00513BF0" w:rsidRPr="0015391E">
        <w:rPr>
          <w:rFonts w:asciiTheme="majorHAnsi" w:hAnsiTheme="majorHAnsi"/>
          <w:color w:val="000000" w:themeColor="text1"/>
          <w:sz w:val="20"/>
          <w:szCs w:val="20"/>
          <w:lang w:val="es-CL"/>
        </w:rPr>
        <w:t>lejizan la Arena de Innovación que es el Barrio-</w:t>
      </w:r>
      <w:r w:rsidR="00D34786" w:rsidRPr="0015391E">
        <w:rPr>
          <w:rFonts w:asciiTheme="majorHAnsi" w:hAnsiTheme="majorHAnsi"/>
          <w:color w:val="000000" w:themeColor="text1"/>
          <w:sz w:val="20"/>
          <w:szCs w:val="20"/>
          <w:lang w:val="es-CL"/>
        </w:rPr>
        <w:t>Ciudad.</w:t>
      </w:r>
    </w:p>
    <w:p w14:paraId="14D98FEC" w14:textId="77777777" w:rsidR="00D34786" w:rsidRPr="0015391E" w:rsidRDefault="00D34786" w:rsidP="00D34786">
      <w:pPr>
        <w:rPr>
          <w:rFonts w:asciiTheme="majorHAnsi" w:hAnsiTheme="majorHAnsi"/>
          <w:color w:val="000000" w:themeColor="text1"/>
          <w:sz w:val="20"/>
          <w:szCs w:val="20"/>
        </w:rPr>
      </w:pPr>
    </w:p>
    <w:p w14:paraId="7973106C" w14:textId="77777777" w:rsidR="00D34786" w:rsidRPr="0015391E" w:rsidRDefault="00D34786" w:rsidP="00D34786">
      <w:pPr>
        <w:rPr>
          <w:rFonts w:asciiTheme="majorHAnsi" w:hAnsiTheme="majorHAnsi"/>
          <w:color w:val="000000" w:themeColor="text1"/>
          <w:sz w:val="20"/>
          <w:szCs w:val="20"/>
          <w:lang w:val="es-ES"/>
        </w:rPr>
      </w:pPr>
    </w:p>
    <w:p w14:paraId="2EEFC0C0" w14:textId="77777777" w:rsidR="00694549" w:rsidRPr="0015391E" w:rsidRDefault="00694549" w:rsidP="00436DAF">
      <w:pPr>
        <w:rPr>
          <w:rFonts w:asciiTheme="majorHAnsi" w:hAnsiTheme="majorHAnsi"/>
          <w:color w:val="000000" w:themeColor="text1"/>
          <w:sz w:val="20"/>
          <w:szCs w:val="20"/>
        </w:rPr>
      </w:pPr>
    </w:p>
    <w:p w14:paraId="4DF8871C" w14:textId="77777777" w:rsidR="00ED7B09" w:rsidRDefault="00ED7B09" w:rsidP="00ED7B09">
      <w:pPr>
        <w:rPr>
          <w:rFonts w:ascii="Calibri" w:hAnsi="Calibri"/>
          <w:color w:val="0000FF"/>
          <w:sz w:val="20"/>
          <w:szCs w:val="20"/>
          <w:lang w:val="es-ES"/>
        </w:rPr>
      </w:pPr>
    </w:p>
    <w:p w14:paraId="526426F8" w14:textId="77777777" w:rsidR="00E112CF" w:rsidRPr="00E112CF" w:rsidRDefault="00E112CF" w:rsidP="00E112CF">
      <w:pPr>
        <w:pStyle w:val="Prrafodelista"/>
        <w:rPr>
          <w:rFonts w:ascii="Calibri" w:hAnsi="Calibri"/>
          <w:color w:val="0000FF"/>
          <w:sz w:val="20"/>
          <w:szCs w:val="20"/>
          <w:lang w:val="es-ES"/>
        </w:rPr>
      </w:pPr>
    </w:p>
    <w:p w14:paraId="6737E437" w14:textId="77777777" w:rsidR="00E112CF" w:rsidRPr="003A7846" w:rsidRDefault="00E112CF" w:rsidP="00E112CF">
      <w:pPr>
        <w:ind w:left="720"/>
        <w:rPr>
          <w:rFonts w:ascii="Calibri" w:hAnsi="Calibri"/>
          <w:color w:val="0000FF"/>
          <w:sz w:val="20"/>
          <w:szCs w:val="20"/>
        </w:rPr>
      </w:pPr>
    </w:p>
    <w:p w14:paraId="663AEFF0" w14:textId="77777777" w:rsidR="00ED7B09" w:rsidRDefault="00ED7B09" w:rsidP="00ED7B09">
      <w:pPr>
        <w:rPr>
          <w:rFonts w:ascii="Calibri" w:hAnsi="Calibri"/>
          <w:color w:val="0000FF"/>
          <w:sz w:val="20"/>
          <w:szCs w:val="20"/>
          <w:lang w:val="es-CL"/>
        </w:rPr>
      </w:pPr>
    </w:p>
    <w:p w14:paraId="7E13C1D8" w14:textId="77777777" w:rsidR="00E112CF" w:rsidRDefault="00E112CF" w:rsidP="00ED7B09">
      <w:pPr>
        <w:rPr>
          <w:rFonts w:ascii="Calibri" w:hAnsi="Calibri"/>
          <w:color w:val="0000FF"/>
          <w:sz w:val="20"/>
          <w:szCs w:val="20"/>
          <w:lang w:val="es-CL"/>
        </w:rPr>
      </w:pPr>
    </w:p>
    <w:p w14:paraId="57007EBE" w14:textId="77777777" w:rsidR="00E112CF" w:rsidRDefault="00E112CF" w:rsidP="00ED7B09">
      <w:pPr>
        <w:rPr>
          <w:rFonts w:ascii="Calibri" w:hAnsi="Calibri"/>
          <w:color w:val="0000FF"/>
          <w:sz w:val="20"/>
          <w:szCs w:val="20"/>
          <w:lang w:val="es-CL"/>
        </w:rPr>
      </w:pPr>
    </w:p>
    <w:p w14:paraId="490B21DB" w14:textId="77777777" w:rsidR="00E112CF" w:rsidRDefault="00E112CF" w:rsidP="00ED7B09">
      <w:pPr>
        <w:rPr>
          <w:rFonts w:ascii="Calibri" w:hAnsi="Calibri"/>
          <w:color w:val="0000FF"/>
          <w:sz w:val="20"/>
          <w:szCs w:val="20"/>
          <w:lang w:val="es-CL"/>
        </w:rPr>
      </w:pPr>
    </w:p>
    <w:p w14:paraId="4B1E9870" w14:textId="77777777" w:rsidR="00E112CF" w:rsidRDefault="00E112CF" w:rsidP="00ED7B09">
      <w:pPr>
        <w:rPr>
          <w:rFonts w:ascii="Calibri" w:hAnsi="Calibri"/>
          <w:color w:val="0000FF"/>
          <w:sz w:val="20"/>
          <w:szCs w:val="20"/>
          <w:lang w:val="es-CL"/>
        </w:rPr>
      </w:pPr>
    </w:p>
    <w:p w14:paraId="6FCADE45" w14:textId="77777777" w:rsidR="00E112CF" w:rsidRDefault="00E112CF" w:rsidP="00ED7B09">
      <w:pPr>
        <w:rPr>
          <w:rFonts w:ascii="Calibri" w:hAnsi="Calibri"/>
          <w:color w:val="0000FF"/>
          <w:sz w:val="20"/>
          <w:szCs w:val="20"/>
          <w:lang w:val="es-CL"/>
        </w:rPr>
      </w:pPr>
    </w:p>
    <w:p w14:paraId="54BDF83F" w14:textId="77777777" w:rsidR="00E112CF" w:rsidRDefault="00E112CF" w:rsidP="00ED7B09">
      <w:pPr>
        <w:rPr>
          <w:rFonts w:ascii="Calibri" w:hAnsi="Calibri"/>
          <w:color w:val="0000FF"/>
          <w:sz w:val="20"/>
          <w:szCs w:val="20"/>
          <w:lang w:val="es-CL"/>
        </w:rPr>
      </w:pPr>
    </w:p>
    <w:p w14:paraId="16E97A68" w14:textId="77777777" w:rsidR="00E112CF" w:rsidRDefault="00E112CF" w:rsidP="00ED7B09">
      <w:pPr>
        <w:rPr>
          <w:rFonts w:ascii="Calibri" w:hAnsi="Calibri"/>
          <w:color w:val="0000FF"/>
          <w:sz w:val="20"/>
          <w:szCs w:val="20"/>
          <w:lang w:val="es-CL"/>
        </w:rPr>
      </w:pPr>
    </w:p>
    <w:p w14:paraId="1609A261" w14:textId="77777777" w:rsidR="00E112CF" w:rsidRDefault="00E112CF" w:rsidP="00ED7B09">
      <w:pPr>
        <w:rPr>
          <w:rFonts w:ascii="Calibri" w:hAnsi="Calibri"/>
          <w:color w:val="0000FF"/>
          <w:sz w:val="20"/>
          <w:szCs w:val="20"/>
          <w:lang w:val="es-CL"/>
        </w:rPr>
      </w:pPr>
    </w:p>
    <w:p w14:paraId="0AA7185E" w14:textId="77777777" w:rsidR="00E112CF" w:rsidRPr="003A7846" w:rsidRDefault="00E112CF" w:rsidP="00ED7B09">
      <w:pPr>
        <w:rPr>
          <w:rFonts w:ascii="Calibri" w:hAnsi="Calibri"/>
          <w:color w:val="0000FF"/>
          <w:sz w:val="20"/>
          <w:szCs w:val="20"/>
          <w:lang w:val="es-CL"/>
        </w:rPr>
      </w:pPr>
    </w:p>
    <w:p w14:paraId="2F2DBDDB" w14:textId="77777777" w:rsidR="00ED7B09" w:rsidRPr="003A7846" w:rsidRDefault="00ED7B09" w:rsidP="00ED7B09">
      <w:pPr>
        <w:ind w:left="720"/>
        <w:rPr>
          <w:rFonts w:ascii="Calibri" w:hAnsi="Calibri"/>
          <w:color w:val="0000FF"/>
          <w:sz w:val="20"/>
          <w:szCs w:val="20"/>
        </w:rPr>
      </w:pPr>
    </w:p>
    <w:p w14:paraId="08D94D23" w14:textId="77777777" w:rsidR="00AA1FD5" w:rsidRPr="00AA1FD5" w:rsidRDefault="00AA1FD5" w:rsidP="00AA1FD5">
      <w:pPr>
        <w:rPr>
          <w:rFonts w:ascii="Calibri" w:hAnsi="Calibri"/>
          <w:color w:val="0000FF"/>
          <w:sz w:val="20"/>
          <w:szCs w:val="20"/>
          <w:lang w:val="es-CL"/>
        </w:rPr>
      </w:pPr>
    </w:p>
    <w:p w14:paraId="1370E247" w14:textId="77777777" w:rsidR="00AA1FD5" w:rsidRDefault="00AA1FD5" w:rsidP="004B0115">
      <w:pPr>
        <w:rPr>
          <w:rFonts w:ascii="Calibri" w:hAnsi="Calibri"/>
          <w:color w:val="0000FF"/>
          <w:sz w:val="20"/>
          <w:szCs w:val="20"/>
        </w:rPr>
      </w:pPr>
    </w:p>
    <w:p w14:paraId="6CA577DC" w14:textId="77777777" w:rsidR="000F3FDE" w:rsidRDefault="000F3FDE" w:rsidP="00F969D0">
      <w:pPr>
        <w:rPr>
          <w:rFonts w:ascii="Calibri" w:hAnsi="Calibri"/>
          <w:sz w:val="20"/>
        </w:rPr>
      </w:pPr>
    </w:p>
    <w:p w14:paraId="22F42A5C" w14:textId="77777777" w:rsidR="000D0B38" w:rsidRDefault="000D0B38" w:rsidP="00F969D0">
      <w:pPr>
        <w:rPr>
          <w:rFonts w:ascii="Calibri" w:hAnsi="Calibri"/>
          <w:sz w:val="20"/>
        </w:rPr>
      </w:pPr>
    </w:p>
    <w:p w14:paraId="0C09D395" w14:textId="77777777" w:rsidR="000D0B38" w:rsidRDefault="000D0B38" w:rsidP="00F969D0">
      <w:pPr>
        <w:rPr>
          <w:rFonts w:ascii="Calibri" w:hAnsi="Calibri"/>
          <w:sz w:val="20"/>
        </w:rPr>
      </w:pPr>
    </w:p>
    <w:p w14:paraId="7006AB88" w14:textId="77777777" w:rsidR="00F969D0" w:rsidRPr="00F969D0" w:rsidRDefault="00F969D0" w:rsidP="00F969D0">
      <w:pPr>
        <w:rPr>
          <w:rFonts w:ascii="Calibri" w:hAnsi="Calibri"/>
          <w:sz w:val="20"/>
        </w:rPr>
      </w:pPr>
    </w:p>
    <w:p w14:paraId="4AEF6748" w14:textId="77777777" w:rsidR="00F969D0" w:rsidRDefault="00F969D0" w:rsidP="00CA0ED6">
      <w:pPr>
        <w:rPr>
          <w:rFonts w:ascii="Calibri" w:hAnsi="Calibri"/>
          <w:sz w:val="20"/>
        </w:rPr>
      </w:pPr>
    </w:p>
    <w:p w14:paraId="5D5A1E21" w14:textId="77777777" w:rsidR="00F969D0" w:rsidRDefault="00F969D0" w:rsidP="00CA0ED6">
      <w:pPr>
        <w:rPr>
          <w:rFonts w:ascii="Calibri" w:hAnsi="Calibri"/>
          <w:sz w:val="20"/>
        </w:rPr>
      </w:pPr>
    </w:p>
    <w:p w14:paraId="6542C42F" w14:textId="77777777" w:rsidR="00F969D0" w:rsidRDefault="00F969D0" w:rsidP="00CA0ED6">
      <w:pPr>
        <w:rPr>
          <w:rFonts w:ascii="Calibri" w:hAnsi="Calibri"/>
          <w:sz w:val="20"/>
        </w:rPr>
      </w:pPr>
    </w:p>
    <w:p w14:paraId="4D6D2401" w14:textId="77777777" w:rsidR="00CA0ED6" w:rsidRDefault="00CA0ED6" w:rsidP="00ED7B09">
      <w:pPr>
        <w:rPr>
          <w:rFonts w:ascii="Calibri" w:hAnsi="Calibri"/>
          <w:sz w:val="20"/>
          <w:lang w:val="es-ES"/>
        </w:rPr>
      </w:pPr>
      <w:r w:rsidRPr="00997D06">
        <w:rPr>
          <w:rFonts w:ascii="Calibri" w:hAnsi="Calibri"/>
          <w:sz w:val="20"/>
        </w:rPr>
        <w:t xml:space="preserve"> </w:t>
      </w:r>
      <w:r w:rsidR="00F969D0">
        <w:rPr>
          <w:rFonts w:ascii="Calibri" w:hAnsi="Calibri"/>
          <w:sz w:val="20"/>
        </w:rPr>
        <w:t xml:space="preserve">                                                                                   </w:t>
      </w:r>
    </w:p>
    <w:p w14:paraId="6F0B0789" w14:textId="77777777" w:rsidR="00E80E3C" w:rsidRDefault="00E80E3C" w:rsidP="00CA0ED6">
      <w:pPr>
        <w:rPr>
          <w:rFonts w:ascii="Calibri" w:hAnsi="Calibri"/>
          <w:sz w:val="20"/>
          <w:lang w:val="es-ES"/>
        </w:rPr>
      </w:pPr>
    </w:p>
    <w:p w14:paraId="152D166C" w14:textId="77777777" w:rsidR="00E80E3C" w:rsidRDefault="00E80E3C" w:rsidP="00CA0ED6">
      <w:pPr>
        <w:rPr>
          <w:rFonts w:ascii="Calibri" w:hAnsi="Calibri"/>
          <w:sz w:val="20"/>
          <w:lang w:val="es-ES"/>
        </w:rPr>
      </w:pPr>
    </w:p>
    <w:p w14:paraId="4C18F5AE" w14:textId="77777777" w:rsidR="00CA0ED6" w:rsidRDefault="00CA0ED6" w:rsidP="00CA0ED6">
      <w:pPr>
        <w:rPr>
          <w:rFonts w:ascii="Calibri" w:hAnsi="Calibri"/>
          <w:sz w:val="20"/>
          <w:lang w:val="es-ES"/>
        </w:rPr>
      </w:pPr>
    </w:p>
    <w:p w14:paraId="7495FE28" w14:textId="77777777" w:rsidR="00CA0ED6" w:rsidRPr="001F4ADA" w:rsidRDefault="00CA0ED6">
      <w:pPr>
        <w:rPr>
          <w:rFonts w:ascii="Calibri" w:hAnsi="Calibri"/>
        </w:rPr>
      </w:pPr>
    </w:p>
    <w:sectPr w:rsidR="00CA0ED6" w:rsidRPr="001F4ADA" w:rsidSect="00CA0ED6">
      <w:pgSz w:w="12240" w:h="15840"/>
      <w:pgMar w:top="1417" w:right="1701" w:bottom="1417"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9EEDF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387105"/>
    <w:multiLevelType w:val="hybridMultilevel"/>
    <w:tmpl w:val="336C3A6C"/>
    <w:lvl w:ilvl="0" w:tplc="8CF046F2">
      <w:start w:val="1"/>
      <w:numFmt w:val="bullet"/>
      <w:lvlText w:val="▪"/>
      <w:lvlJc w:val="left"/>
      <w:pPr>
        <w:tabs>
          <w:tab w:val="num" w:pos="720"/>
        </w:tabs>
        <w:ind w:left="720" w:hanging="360"/>
      </w:pPr>
      <w:rPr>
        <w:rFonts w:ascii="Times New Roman" w:hAnsi="Times New Roman" w:hint="default"/>
      </w:rPr>
    </w:lvl>
    <w:lvl w:ilvl="1" w:tplc="0C5CA77C" w:tentative="1">
      <w:start w:val="1"/>
      <w:numFmt w:val="bullet"/>
      <w:lvlText w:val="▪"/>
      <w:lvlJc w:val="left"/>
      <w:pPr>
        <w:tabs>
          <w:tab w:val="num" w:pos="1440"/>
        </w:tabs>
        <w:ind w:left="1440" w:hanging="360"/>
      </w:pPr>
      <w:rPr>
        <w:rFonts w:ascii="Times New Roman" w:hAnsi="Times New Roman" w:hint="default"/>
      </w:rPr>
    </w:lvl>
    <w:lvl w:ilvl="2" w:tplc="BEEE6314" w:tentative="1">
      <w:start w:val="1"/>
      <w:numFmt w:val="bullet"/>
      <w:lvlText w:val="▪"/>
      <w:lvlJc w:val="left"/>
      <w:pPr>
        <w:tabs>
          <w:tab w:val="num" w:pos="2160"/>
        </w:tabs>
        <w:ind w:left="2160" w:hanging="360"/>
      </w:pPr>
      <w:rPr>
        <w:rFonts w:ascii="Times New Roman" w:hAnsi="Times New Roman" w:hint="default"/>
      </w:rPr>
    </w:lvl>
    <w:lvl w:ilvl="3" w:tplc="57AA95B0" w:tentative="1">
      <w:start w:val="1"/>
      <w:numFmt w:val="bullet"/>
      <w:lvlText w:val="▪"/>
      <w:lvlJc w:val="left"/>
      <w:pPr>
        <w:tabs>
          <w:tab w:val="num" w:pos="2880"/>
        </w:tabs>
        <w:ind w:left="2880" w:hanging="360"/>
      </w:pPr>
      <w:rPr>
        <w:rFonts w:ascii="Times New Roman" w:hAnsi="Times New Roman" w:hint="default"/>
      </w:rPr>
    </w:lvl>
    <w:lvl w:ilvl="4" w:tplc="1DB8892A" w:tentative="1">
      <w:start w:val="1"/>
      <w:numFmt w:val="bullet"/>
      <w:lvlText w:val="▪"/>
      <w:lvlJc w:val="left"/>
      <w:pPr>
        <w:tabs>
          <w:tab w:val="num" w:pos="3600"/>
        </w:tabs>
        <w:ind w:left="3600" w:hanging="360"/>
      </w:pPr>
      <w:rPr>
        <w:rFonts w:ascii="Times New Roman" w:hAnsi="Times New Roman" w:hint="default"/>
      </w:rPr>
    </w:lvl>
    <w:lvl w:ilvl="5" w:tplc="A56C9A90" w:tentative="1">
      <w:start w:val="1"/>
      <w:numFmt w:val="bullet"/>
      <w:lvlText w:val="▪"/>
      <w:lvlJc w:val="left"/>
      <w:pPr>
        <w:tabs>
          <w:tab w:val="num" w:pos="4320"/>
        </w:tabs>
        <w:ind w:left="4320" w:hanging="360"/>
      </w:pPr>
      <w:rPr>
        <w:rFonts w:ascii="Times New Roman" w:hAnsi="Times New Roman" w:hint="default"/>
      </w:rPr>
    </w:lvl>
    <w:lvl w:ilvl="6" w:tplc="32B6BFE2" w:tentative="1">
      <w:start w:val="1"/>
      <w:numFmt w:val="bullet"/>
      <w:lvlText w:val="▪"/>
      <w:lvlJc w:val="left"/>
      <w:pPr>
        <w:tabs>
          <w:tab w:val="num" w:pos="5040"/>
        </w:tabs>
        <w:ind w:left="5040" w:hanging="360"/>
      </w:pPr>
      <w:rPr>
        <w:rFonts w:ascii="Times New Roman" w:hAnsi="Times New Roman" w:hint="default"/>
      </w:rPr>
    </w:lvl>
    <w:lvl w:ilvl="7" w:tplc="CE9CB9A2" w:tentative="1">
      <w:start w:val="1"/>
      <w:numFmt w:val="bullet"/>
      <w:lvlText w:val="▪"/>
      <w:lvlJc w:val="left"/>
      <w:pPr>
        <w:tabs>
          <w:tab w:val="num" w:pos="5760"/>
        </w:tabs>
        <w:ind w:left="5760" w:hanging="360"/>
      </w:pPr>
      <w:rPr>
        <w:rFonts w:ascii="Times New Roman" w:hAnsi="Times New Roman" w:hint="default"/>
      </w:rPr>
    </w:lvl>
    <w:lvl w:ilvl="8" w:tplc="17768BB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647647"/>
    <w:multiLevelType w:val="hybridMultilevel"/>
    <w:tmpl w:val="A726DE30"/>
    <w:lvl w:ilvl="0" w:tplc="722EB74A">
      <w:start w:val="1"/>
      <w:numFmt w:val="bullet"/>
      <w:lvlText w:val="▪"/>
      <w:lvlJc w:val="left"/>
      <w:pPr>
        <w:tabs>
          <w:tab w:val="num" w:pos="720"/>
        </w:tabs>
        <w:ind w:left="720" w:hanging="360"/>
      </w:pPr>
      <w:rPr>
        <w:rFonts w:ascii="Times New Roman" w:hAnsi="Times New Roman" w:hint="default"/>
      </w:rPr>
    </w:lvl>
    <w:lvl w:ilvl="1" w:tplc="07C0D54C" w:tentative="1">
      <w:start w:val="1"/>
      <w:numFmt w:val="bullet"/>
      <w:lvlText w:val="▪"/>
      <w:lvlJc w:val="left"/>
      <w:pPr>
        <w:tabs>
          <w:tab w:val="num" w:pos="1440"/>
        </w:tabs>
        <w:ind w:left="1440" w:hanging="360"/>
      </w:pPr>
      <w:rPr>
        <w:rFonts w:ascii="Times New Roman" w:hAnsi="Times New Roman" w:hint="default"/>
      </w:rPr>
    </w:lvl>
    <w:lvl w:ilvl="2" w:tplc="6610E1D4" w:tentative="1">
      <w:start w:val="1"/>
      <w:numFmt w:val="bullet"/>
      <w:lvlText w:val="▪"/>
      <w:lvlJc w:val="left"/>
      <w:pPr>
        <w:tabs>
          <w:tab w:val="num" w:pos="2160"/>
        </w:tabs>
        <w:ind w:left="2160" w:hanging="360"/>
      </w:pPr>
      <w:rPr>
        <w:rFonts w:ascii="Times New Roman" w:hAnsi="Times New Roman" w:hint="default"/>
      </w:rPr>
    </w:lvl>
    <w:lvl w:ilvl="3" w:tplc="1E061ED0" w:tentative="1">
      <w:start w:val="1"/>
      <w:numFmt w:val="bullet"/>
      <w:lvlText w:val="▪"/>
      <w:lvlJc w:val="left"/>
      <w:pPr>
        <w:tabs>
          <w:tab w:val="num" w:pos="2880"/>
        </w:tabs>
        <w:ind w:left="2880" w:hanging="360"/>
      </w:pPr>
      <w:rPr>
        <w:rFonts w:ascii="Times New Roman" w:hAnsi="Times New Roman" w:hint="default"/>
      </w:rPr>
    </w:lvl>
    <w:lvl w:ilvl="4" w:tplc="7E6A0884" w:tentative="1">
      <w:start w:val="1"/>
      <w:numFmt w:val="bullet"/>
      <w:lvlText w:val="▪"/>
      <w:lvlJc w:val="left"/>
      <w:pPr>
        <w:tabs>
          <w:tab w:val="num" w:pos="3600"/>
        </w:tabs>
        <w:ind w:left="3600" w:hanging="360"/>
      </w:pPr>
      <w:rPr>
        <w:rFonts w:ascii="Times New Roman" w:hAnsi="Times New Roman" w:hint="default"/>
      </w:rPr>
    </w:lvl>
    <w:lvl w:ilvl="5" w:tplc="344CBFFA" w:tentative="1">
      <w:start w:val="1"/>
      <w:numFmt w:val="bullet"/>
      <w:lvlText w:val="▪"/>
      <w:lvlJc w:val="left"/>
      <w:pPr>
        <w:tabs>
          <w:tab w:val="num" w:pos="4320"/>
        </w:tabs>
        <w:ind w:left="4320" w:hanging="360"/>
      </w:pPr>
      <w:rPr>
        <w:rFonts w:ascii="Times New Roman" w:hAnsi="Times New Roman" w:hint="default"/>
      </w:rPr>
    </w:lvl>
    <w:lvl w:ilvl="6" w:tplc="6874982A" w:tentative="1">
      <w:start w:val="1"/>
      <w:numFmt w:val="bullet"/>
      <w:lvlText w:val="▪"/>
      <w:lvlJc w:val="left"/>
      <w:pPr>
        <w:tabs>
          <w:tab w:val="num" w:pos="5040"/>
        </w:tabs>
        <w:ind w:left="5040" w:hanging="360"/>
      </w:pPr>
      <w:rPr>
        <w:rFonts w:ascii="Times New Roman" w:hAnsi="Times New Roman" w:hint="default"/>
      </w:rPr>
    </w:lvl>
    <w:lvl w:ilvl="7" w:tplc="062412EA" w:tentative="1">
      <w:start w:val="1"/>
      <w:numFmt w:val="bullet"/>
      <w:lvlText w:val="▪"/>
      <w:lvlJc w:val="left"/>
      <w:pPr>
        <w:tabs>
          <w:tab w:val="num" w:pos="5760"/>
        </w:tabs>
        <w:ind w:left="5760" w:hanging="360"/>
      </w:pPr>
      <w:rPr>
        <w:rFonts w:ascii="Times New Roman" w:hAnsi="Times New Roman" w:hint="default"/>
      </w:rPr>
    </w:lvl>
    <w:lvl w:ilvl="8" w:tplc="E410F59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1528FE"/>
    <w:multiLevelType w:val="hybridMultilevel"/>
    <w:tmpl w:val="C5CA7FC4"/>
    <w:lvl w:ilvl="0" w:tplc="E638820C">
      <w:start w:val="1"/>
      <w:numFmt w:val="bullet"/>
      <w:lvlText w:val="▪"/>
      <w:lvlJc w:val="left"/>
      <w:pPr>
        <w:tabs>
          <w:tab w:val="num" w:pos="720"/>
        </w:tabs>
        <w:ind w:left="720" w:hanging="360"/>
      </w:pPr>
      <w:rPr>
        <w:rFonts w:ascii="Times New Roman" w:hAnsi="Times New Roman" w:hint="default"/>
      </w:rPr>
    </w:lvl>
    <w:lvl w:ilvl="1" w:tplc="A99AEFB6" w:tentative="1">
      <w:start w:val="1"/>
      <w:numFmt w:val="bullet"/>
      <w:lvlText w:val="▪"/>
      <w:lvlJc w:val="left"/>
      <w:pPr>
        <w:tabs>
          <w:tab w:val="num" w:pos="1440"/>
        </w:tabs>
        <w:ind w:left="1440" w:hanging="360"/>
      </w:pPr>
      <w:rPr>
        <w:rFonts w:ascii="Times New Roman" w:hAnsi="Times New Roman" w:hint="default"/>
      </w:rPr>
    </w:lvl>
    <w:lvl w:ilvl="2" w:tplc="9C341BAC" w:tentative="1">
      <w:start w:val="1"/>
      <w:numFmt w:val="bullet"/>
      <w:lvlText w:val="▪"/>
      <w:lvlJc w:val="left"/>
      <w:pPr>
        <w:tabs>
          <w:tab w:val="num" w:pos="2160"/>
        </w:tabs>
        <w:ind w:left="2160" w:hanging="360"/>
      </w:pPr>
      <w:rPr>
        <w:rFonts w:ascii="Times New Roman" w:hAnsi="Times New Roman" w:hint="default"/>
      </w:rPr>
    </w:lvl>
    <w:lvl w:ilvl="3" w:tplc="11D2E39C" w:tentative="1">
      <w:start w:val="1"/>
      <w:numFmt w:val="bullet"/>
      <w:lvlText w:val="▪"/>
      <w:lvlJc w:val="left"/>
      <w:pPr>
        <w:tabs>
          <w:tab w:val="num" w:pos="2880"/>
        </w:tabs>
        <w:ind w:left="2880" w:hanging="360"/>
      </w:pPr>
      <w:rPr>
        <w:rFonts w:ascii="Times New Roman" w:hAnsi="Times New Roman" w:hint="default"/>
      </w:rPr>
    </w:lvl>
    <w:lvl w:ilvl="4" w:tplc="88E669BC" w:tentative="1">
      <w:start w:val="1"/>
      <w:numFmt w:val="bullet"/>
      <w:lvlText w:val="▪"/>
      <w:lvlJc w:val="left"/>
      <w:pPr>
        <w:tabs>
          <w:tab w:val="num" w:pos="3600"/>
        </w:tabs>
        <w:ind w:left="3600" w:hanging="360"/>
      </w:pPr>
      <w:rPr>
        <w:rFonts w:ascii="Times New Roman" w:hAnsi="Times New Roman" w:hint="default"/>
      </w:rPr>
    </w:lvl>
    <w:lvl w:ilvl="5" w:tplc="BA189F04" w:tentative="1">
      <w:start w:val="1"/>
      <w:numFmt w:val="bullet"/>
      <w:lvlText w:val="▪"/>
      <w:lvlJc w:val="left"/>
      <w:pPr>
        <w:tabs>
          <w:tab w:val="num" w:pos="4320"/>
        </w:tabs>
        <w:ind w:left="4320" w:hanging="360"/>
      </w:pPr>
      <w:rPr>
        <w:rFonts w:ascii="Times New Roman" w:hAnsi="Times New Roman" w:hint="default"/>
      </w:rPr>
    </w:lvl>
    <w:lvl w:ilvl="6" w:tplc="FA80C680" w:tentative="1">
      <w:start w:val="1"/>
      <w:numFmt w:val="bullet"/>
      <w:lvlText w:val="▪"/>
      <w:lvlJc w:val="left"/>
      <w:pPr>
        <w:tabs>
          <w:tab w:val="num" w:pos="5040"/>
        </w:tabs>
        <w:ind w:left="5040" w:hanging="360"/>
      </w:pPr>
      <w:rPr>
        <w:rFonts w:ascii="Times New Roman" w:hAnsi="Times New Roman" w:hint="default"/>
      </w:rPr>
    </w:lvl>
    <w:lvl w:ilvl="7" w:tplc="96582F5E" w:tentative="1">
      <w:start w:val="1"/>
      <w:numFmt w:val="bullet"/>
      <w:lvlText w:val="▪"/>
      <w:lvlJc w:val="left"/>
      <w:pPr>
        <w:tabs>
          <w:tab w:val="num" w:pos="5760"/>
        </w:tabs>
        <w:ind w:left="5760" w:hanging="360"/>
      </w:pPr>
      <w:rPr>
        <w:rFonts w:ascii="Times New Roman" w:hAnsi="Times New Roman" w:hint="default"/>
      </w:rPr>
    </w:lvl>
    <w:lvl w:ilvl="8" w:tplc="774E724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11E6E38"/>
    <w:multiLevelType w:val="hybridMultilevel"/>
    <w:tmpl w:val="75C6C72C"/>
    <w:lvl w:ilvl="0" w:tplc="54CEBC56">
      <w:start w:val="1"/>
      <w:numFmt w:val="bullet"/>
      <w:lvlText w:val="▪"/>
      <w:lvlJc w:val="left"/>
      <w:pPr>
        <w:tabs>
          <w:tab w:val="num" w:pos="720"/>
        </w:tabs>
        <w:ind w:left="720" w:hanging="360"/>
      </w:pPr>
      <w:rPr>
        <w:rFonts w:ascii="Times New Roman" w:hAnsi="Times New Roman" w:hint="default"/>
      </w:rPr>
    </w:lvl>
    <w:lvl w:ilvl="1" w:tplc="ACF00A86" w:tentative="1">
      <w:start w:val="1"/>
      <w:numFmt w:val="bullet"/>
      <w:lvlText w:val="▪"/>
      <w:lvlJc w:val="left"/>
      <w:pPr>
        <w:tabs>
          <w:tab w:val="num" w:pos="1440"/>
        </w:tabs>
        <w:ind w:left="1440" w:hanging="360"/>
      </w:pPr>
      <w:rPr>
        <w:rFonts w:ascii="Times New Roman" w:hAnsi="Times New Roman" w:hint="default"/>
      </w:rPr>
    </w:lvl>
    <w:lvl w:ilvl="2" w:tplc="2892EE28" w:tentative="1">
      <w:start w:val="1"/>
      <w:numFmt w:val="bullet"/>
      <w:lvlText w:val="▪"/>
      <w:lvlJc w:val="left"/>
      <w:pPr>
        <w:tabs>
          <w:tab w:val="num" w:pos="2160"/>
        </w:tabs>
        <w:ind w:left="2160" w:hanging="360"/>
      </w:pPr>
      <w:rPr>
        <w:rFonts w:ascii="Times New Roman" w:hAnsi="Times New Roman" w:hint="default"/>
      </w:rPr>
    </w:lvl>
    <w:lvl w:ilvl="3" w:tplc="3DC897E4" w:tentative="1">
      <w:start w:val="1"/>
      <w:numFmt w:val="bullet"/>
      <w:lvlText w:val="▪"/>
      <w:lvlJc w:val="left"/>
      <w:pPr>
        <w:tabs>
          <w:tab w:val="num" w:pos="2880"/>
        </w:tabs>
        <w:ind w:left="2880" w:hanging="360"/>
      </w:pPr>
      <w:rPr>
        <w:rFonts w:ascii="Times New Roman" w:hAnsi="Times New Roman" w:hint="default"/>
      </w:rPr>
    </w:lvl>
    <w:lvl w:ilvl="4" w:tplc="82C2E824" w:tentative="1">
      <w:start w:val="1"/>
      <w:numFmt w:val="bullet"/>
      <w:lvlText w:val="▪"/>
      <w:lvlJc w:val="left"/>
      <w:pPr>
        <w:tabs>
          <w:tab w:val="num" w:pos="3600"/>
        </w:tabs>
        <w:ind w:left="3600" w:hanging="360"/>
      </w:pPr>
      <w:rPr>
        <w:rFonts w:ascii="Times New Roman" w:hAnsi="Times New Roman" w:hint="default"/>
      </w:rPr>
    </w:lvl>
    <w:lvl w:ilvl="5" w:tplc="3600FF1A" w:tentative="1">
      <w:start w:val="1"/>
      <w:numFmt w:val="bullet"/>
      <w:lvlText w:val="▪"/>
      <w:lvlJc w:val="left"/>
      <w:pPr>
        <w:tabs>
          <w:tab w:val="num" w:pos="4320"/>
        </w:tabs>
        <w:ind w:left="4320" w:hanging="360"/>
      </w:pPr>
      <w:rPr>
        <w:rFonts w:ascii="Times New Roman" w:hAnsi="Times New Roman" w:hint="default"/>
      </w:rPr>
    </w:lvl>
    <w:lvl w:ilvl="6" w:tplc="44587806" w:tentative="1">
      <w:start w:val="1"/>
      <w:numFmt w:val="bullet"/>
      <w:lvlText w:val="▪"/>
      <w:lvlJc w:val="left"/>
      <w:pPr>
        <w:tabs>
          <w:tab w:val="num" w:pos="5040"/>
        </w:tabs>
        <w:ind w:left="5040" w:hanging="360"/>
      </w:pPr>
      <w:rPr>
        <w:rFonts w:ascii="Times New Roman" w:hAnsi="Times New Roman" w:hint="default"/>
      </w:rPr>
    </w:lvl>
    <w:lvl w:ilvl="7" w:tplc="1292D4B2" w:tentative="1">
      <w:start w:val="1"/>
      <w:numFmt w:val="bullet"/>
      <w:lvlText w:val="▪"/>
      <w:lvlJc w:val="left"/>
      <w:pPr>
        <w:tabs>
          <w:tab w:val="num" w:pos="5760"/>
        </w:tabs>
        <w:ind w:left="5760" w:hanging="360"/>
      </w:pPr>
      <w:rPr>
        <w:rFonts w:ascii="Times New Roman" w:hAnsi="Times New Roman" w:hint="default"/>
      </w:rPr>
    </w:lvl>
    <w:lvl w:ilvl="8" w:tplc="3698D2D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A731C8"/>
    <w:multiLevelType w:val="hybridMultilevel"/>
    <w:tmpl w:val="F51269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D16279"/>
    <w:multiLevelType w:val="hybridMultilevel"/>
    <w:tmpl w:val="EDD6AD0A"/>
    <w:lvl w:ilvl="0" w:tplc="F7AC470E">
      <w:start w:val="1"/>
      <w:numFmt w:val="bullet"/>
      <w:lvlText w:val="▪"/>
      <w:lvlJc w:val="left"/>
      <w:pPr>
        <w:tabs>
          <w:tab w:val="num" w:pos="720"/>
        </w:tabs>
        <w:ind w:left="720" w:hanging="360"/>
      </w:pPr>
      <w:rPr>
        <w:rFonts w:ascii="Times New Roman" w:hAnsi="Times New Roman" w:hint="default"/>
      </w:rPr>
    </w:lvl>
    <w:lvl w:ilvl="1" w:tplc="45A2CDD0" w:tentative="1">
      <w:start w:val="1"/>
      <w:numFmt w:val="bullet"/>
      <w:lvlText w:val="▪"/>
      <w:lvlJc w:val="left"/>
      <w:pPr>
        <w:tabs>
          <w:tab w:val="num" w:pos="1440"/>
        </w:tabs>
        <w:ind w:left="1440" w:hanging="360"/>
      </w:pPr>
      <w:rPr>
        <w:rFonts w:ascii="Times New Roman" w:hAnsi="Times New Roman" w:hint="default"/>
      </w:rPr>
    </w:lvl>
    <w:lvl w:ilvl="2" w:tplc="47504B7E" w:tentative="1">
      <w:start w:val="1"/>
      <w:numFmt w:val="bullet"/>
      <w:lvlText w:val="▪"/>
      <w:lvlJc w:val="left"/>
      <w:pPr>
        <w:tabs>
          <w:tab w:val="num" w:pos="2160"/>
        </w:tabs>
        <w:ind w:left="2160" w:hanging="360"/>
      </w:pPr>
      <w:rPr>
        <w:rFonts w:ascii="Times New Roman" w:hAnsi="Times New Roman" w:hint="default"/>
      </w:rPr>
    </w:lvl>
    <w:lvl w:ilvl="3" w:tplc="8D103DCC" w:tentative="1">
      <w:start w:val="1"/>
      <w:numFmt w:val="bullet"/>
      <w:lvlText w:val="▪"/>
      <w:lvlJc w:val="left"/>
      <w:pPr>
        <w:tabs>
          <w:tab w:val="num" w:pos="2880"/>
        </w:tabs>
        <w:ind w:left="2880" w:hanging="360"/>
      </w:pPr>
      <w:rPr>
        <w:rFonts w:ascii="Times New Roman" w:hAnsi="Times New Roman" w:hint="default"/>
      </w:rPr>
    </w:lvl>
    <w:lvl w:ilvl="4" w:tplc="2ABE1426" w:tentative="1">
      <w:start w:val="1"/>
      <w:numFmt w:val="bullet"/>
      <w:lvlText w:val="▪"/>
      <w:lvlJc w:val="left"/>
      <w:pPr>
        <w:tabs>
          <w:tab w:val="num" w:pos="3600"/>
        </w:tabs>
        <w:ind w:left="3600" w:hanging="360"/>
      </w:pPr>
      <w:rPr>
        <w:rFonts w:ascii="Times New Roman" w:hAnsi="Times New Roman" w:hint="default"/>
      </w:rPr>
    </w:lvl>
    <w:lvl w:ilvl="5" w:tplc="466873C6" w:tentative="1">
      <w:start w:val="1"/>
      <w:numFmt w:val="bullet"/>
      <w:lvlText w:val="▪"/>
      <w:lvlJc w:val="left"/>
      <w:pPr>
        <w:tabs>
          <w:tab w:val="num" w:pos="4320"/>
        </w:tabs>
        <w:ind w:left="4320" w:hanging="360"/>
      </w:pPr>
      <w:rPr>
        <w:rFonts w:ascii="Times New Roman" w:hAnsi="Times New Roman" w:hint="default"/>
      </w:rPr>
    </w:lvl>
    <w:lvl w:ilvl="6" w:tplc="07BAEC06" w:tentative="1">
      <w:start w:val="1"/>
      <w:numFmt w:val="bullet"/>
      <w:lvlText w:val="▪"/>
      <w:lvlJc w:val="left"/>
      <w:pPr>
        <w:tabs>
          <w:tab w:val="num" w:pos="5040"/>
        </w:tabs>
        <w:ind w:left="5040" w:hanging="360"/>
      </w:pPr>
      <w:rPr>
        <w:rFonts w:ascii="Times New Roman" w:hAnsi="Times New Roman" w:hint="default"/>
      </w:rPr>
    </w:lvl>
    <w:lvl w:ilvl="7" w:tplc="4208A6D4" w:tentative="1">
      <w:start w:val="1"/>
      <w:numFmt w:val="bullet"/>
      <w:lvlText w:val="▪"/>
      <w:lvlJc w:val="left"/>
      <w:pPr>
        <w:tabs>
          <w:tab w:val="num" w:pos="5760"/>
        </w:tabs>
        <w:ind w:left="5760" w:hanging="360"/>
      </w:pPr>
      <w:rPr>
        <w:rFonts w:ascii="Times New Roman" w:hAnsi="Times New Roman" w:hint="default"/>
      </w:rPr>
    </w:lvl>
    <w:lvl w:ilvl="8" w:tplc="96F82A9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A37F46"/>
    <w:multiLevelType w:val="hybridMultilevel"/>
    <w:tmpl w:val="E0A00D10"/>
    <w:lvl w:ilvl="0" w:tplc="65A83EE4">
      <w:start w:val="1"/>
      <w:numFmt w:val="bullet"/>
      <w:lvlText w:val="▪"/>
      <w:lvlJc w:val="left"/>
      <w:pPr>
        <w:tabs>
          <w:tab w:val="num" w:pos="720"/>
        </w:tabs>
        <w:ind w:left="720" w:hanging="360"/>
      </w:pPr>
      <w:rPr>
        <w:rFonts w:ascii="Times New Roman" w:hAnsi="Times New Roman" w:hint="default"/>
      </w:rPr>
    </w:lvl>
    <w:lvl w:ilvl="1" w:tplc="013E18F8" w:tentative="1">
      <w:start w:val="1"/>
      <w:numFmt w:val="bullet"/>
      <w:lvlText w:val="▪"/>
      <w:lvlJc w:val="left"/>
      <w:pPr>
        <w:tabs>
          <w:tab w:val="num" w:pos="1440"/>
        </w:tabs>
        <w:ind w:left="1440" w:hanging="360"/>
      </w:pPr>
      <w:rPr>
        <w:rFonts w:ascii="Times New Roman" w:hAnsi="Times New Roman" w:hint="default"/>
      </w:rPr>
    </w:lvl>
    <w:lvl w:ilvl="2" w:tplc="35021E4C" w:tentative="1">
      <w:start w:val="1"/>
      <w:numFmt w:val="bullet"/>
      <w:lvlText w:val="▪"/>
      <w:lvlJc w:val="left"/>
      <w:pPr>
        <w:tabs>
          <w:tab w:val="num" w:pos="2160"/>
        </w:tabs>
        <w:ind w:left="2160" w:hanging="360"/>
      </w:pPr>
      <w:rPr>
        <w:rFonts w:ascii="Times New Roman" w:hAnsi="Times New Roman" w:hint="default"/>
      </w:rPr>
    </w:lvl>
    <w:lvl w:ilvl="3" w:tplc="8B5CDF5E" w:tentative="1">
      <w:start w:val="1"/>
      <w:numFmt w:val="bullet"/>
      <w:lvlText w:val="▪"/>
      <w:lvlJc w:val="left"/>
      <w:pPr>
        <w:tabs>
          <w:tab w:val="num" w:pos="2880"/>
        </w:tabs>
        <w:ind w:left="2880" w:hanging="360"/>
      </w:pPr>
      <w:rPr>
        <w:rFonts w:ascii="Times New Roman" w:hAnsi="Times New Roman" w:hint="default"/>
      </w:rPr>
    </w:lvl>
    <w:lvl w:ilvl="4" w:tplc="D8640C68" w:tentative="1">
      <w:start w:val="1"/>
      <w:numFmt w:val="bullet"/>
      <w:lvlText w:val="▪"/>
      <w:lvlJc w:val="left"/>
      <w:pPr>
        <w:tabs>
          <w:tab w:val="num" w:pos="3600"/>
        </w:tabs>
        <w:ind w:left="3600" w:hanging="360"/>
      </w:pPr>
      <w:rPr>
        <w:rFonts w:ascii="Times New Roman" w:hAnsi="Times New Roman" w:hint="default"/>
      </w:rPr>
    </w:lvl>
    <w:lvl w:ilvl="5" w:tplc="6DE439AE" w:tentative="1">
      <w:start w:val="1"/>
      <w:numFmt w:val="bullet"/>
      <w:lvlText w:val="▪"/>
      <w:lvlJc w:val="left"/>
      <w:pPr>
        <w:tabs>
          <w:tab w:val="num" w:pos="4320"/>
        </w:tabs>
        <w:ind w:left="4320" w:hanging="360"/>
      </w:pPr>
      <w:rPr>
        <w:rFonts w:ascii="Times New Roman" w:hAnsi="Times New Roman" w:hint="default"/>
      </w:rPr>
    </w:lvl>
    <w:lvl w:ilvl="6" w:tplc="2756532A" w:tentative="1">
      <w:start w:val="1"/>
      <w:numFmt w:val="bullet"/>
      <w:lvlText w:val="▪"/>
      <w:lvlJc w:val="left"/>
      <w:pPr>
        <w:tabs>
          <w:tab w:val="num" w:pos="5040"/>
        </w:tabs>
        <w:ind w:left="5040" w:hanging="360"/>
      </w:pPr>
      <w:rPr>
        <w:rFonts w:ascii="Times New Roman" w:hAnsi="Times New Roman" w:hint="default"/>
      </w:rPr>
    </w:lvl>
    <w:lvl w:ilvl="7" w:tplc="E7E019BA" w:tentative="1">
      <w:start w:val="1"/>
      <w:numFmt w:val="bullet"/>
      <w:lvlText w:val="▪"/>
      <w:lvlJc w:val="left"/>
      <w:pPr>
        <w:tabs>
          <w:tab w:val="num" w:pos="5760"/>
        </w:tabs>
        <w:ind w:left="5760" w:hanging="360"/>
      </w:pPr>
      <w:rPr>
        <w:rFonts w:ascii="Times New Roman" w:hAnsi="Times New Roman" w:hint="default"/>
      </w:rPr>
    </w:lvl>
    <w:lvl w:ilvl="8" w:tplc="4D0EA512" w:tentative="1">
      <w:start w:val="1"/>
      <w:numFmt w:val="bullet"/>
      <w:lvlText w:val="▪"/>
      <w:lvlJc w:val="left"/>
      <w:pPr>
        <w:tabs>
          <w:tab w:val="num" w:pos="6480"/>
        </w:tabs>
        <w:ind w:left="6480" w:hanging="360"/>
      </w:pPr>
      <w:rPr>
        <w:rFonts w:ascii="Times New Roman" w:hAnsi="Times New Roman" w:hint="default"/>
      </w:rPr>
    </w:lvl>
  </w:abstractNum>
  <w:abstractNum w:abstractNumId="8">
    <w:nsid w:val="21B13968"/>
    <w:multiLevelType w:val="hybridMultilevel"/>
    <w:tmpl w:val="2AD2450E"/>
    <w:lvl w:ilvl="0" w:tplc="B3728C54">
      <w:start w:val="1"/>
      <w:numFmt w:val="bullet"/>
      <w:lvlText w:val="▪"/>
      <w:lvlJc w:val="left"/>
      <w:pPr>
        <w:tabs>
          <w:tab w:val="num" w:pos="720"/>
        </w:tabs>
        <w:ind w:left="720" w:hanging="360"/>
      </w:pPr>
      <w:rPr>
        <w:rFonts w:ascii="Times New Roman" w:hAnsi="Times New Roman" w:hint="default"/>
      </w:rPr>
    </w:lvl>
    <w:lvl w:ilvl="1" w:tplc="FF505672" w:tentative="1">
      <w:start w:val="1"/>
      <w:numFmt w:val="bullet"/>
      <w:lvlText w:val="▪"/>
      <w:lvlJc w:val="left"/>
      <w:pPr>
        <w:tabs>
          <w:tab w:val="num" w:pos="1440"/>
        </w:tabs>
        <w:ind w:left="1440" w:hanging="360"/>
      </w:pPr>
      <w:rPr>
        <w:rFonts w:ascii="Times New Roman" w:hAnsi="Times New Roman" w:hint="default"/>
      </w:rPr>
    </w:lvl>
    <w:lvl w:ilvl="2" w:tplc="CB4245BC" w:tentative="1">
      <w:start w:val="1"/>
      <w:numFmt w:val="bullet"/>
      <w:lvlText w:val="▪"/>
      <w:lvlJc w:val="left"/>
      <w:pPr>
        <w:tabs>
          <w:tab w:val="num" w:pos="2160"/>
        </w:tabs>
        <w:ind w:left="2160" w:hanging="360"/>
      </w:pPr>
      <w:rPr>
        <w:rFonts w:ascii="Times New Roman" w:hAnsi="Times New Roman" w:hint="default"/>
      </w:rPr>
    </w:lvl>
    <w:lvl w:ilvl="3" w:tplc="B9D00A94" w:tentative="1">
      <w:start w:val="1"/>
      <w:numFmt w:val="bullet"/>
      <w:lvlText w:val="▪"/>
      <w:lvlJc w:val="left"/>
      <w:pPr>
        <w:tabs>
          <w:tab w:val="num" w:pos="2880"/>
        </w:tabs>
        <w:ind w:left="2880" w:hanging="360"/>
      </w:pPr>
      <w:rPr>
        <w:rFonts w:ascii="Times New Roman" w:hAnsi="Times New Roman" w:hint="default"/>
      </w:rPr>
    </w:lvl>
    <w:lvl w:ilvl="4" w:tplc="217283F6" w:tentative="1">
      <w:start w:val="1"/>
      <w:numFmt w:val="bullet"/>
      <w:lvlText w:val="▪"/>
      <w:lvlJc w:val="left"/>
      <w:pPr>
        <w:tabs>
          <w:tab w:val="num" w:pos="3600"/>
        </w:tabs>
        <w:ind w:left="3600" w:hanging="360"/>
      </w:pPr>
      <w:rPr>
        <w:rFonts w:ascii="Times New Roman" w:hAnsi="Times New Roman" w:hint="default"/>
      </w:rPr>
    </w:lvl>
    <w:lvl w:ilvl="5" w:tplc="F81AC4C4" w:tentative="1">
      <w:start w:val="1"/>
      <w:numFmt w:val="bullet"/>
      <w:lvlText w:val="▪"/>
      <w:lvlJc w:val="left"/>
      <w:pPr>
        <w:tabs>
          <w:tab w:val="num" w:pos="4320"/>
        </w:tabs>
        <w:ind w:left="4320" w:hanging="360"/>
      </w:pPr>
      <w:rPr>
        <w:rFonts w:ascii="Times New Roman" w:hAnsi="Times New Roman" w:hint="default"/>
      </w:rPr>
    </w:lvl>
    <w:lvl w:ilvl="6" w:tplc="333838CA" w:tentative="1">
      <w:start w:val="1"/>
      <w:numFmt w:val="bullet"/>
      <w:lvlText w:val="▪"/>
      <w:lvlJc w:val="left"/>
      <w:pPr>
        <w:tabs>
          <w:tab w:val="num" w:pos="5040"/>
        </w:tabs>
        <w:ind w:left="5040" w:hanging="360"/>
      </w:pPr>
      <w:rPr>
        <w:rFonts w:ascii="Times New Roman" w:hAnsi="Times New Roman" w:hint="default"/>
      </w:rPr>
    </w:lvl>
    <w:lvl w:ilvl="7" w:tplc="0E7E5EB2" w:tentative="1">
      <w:start w:val="1"/>
      <w:numFmt w:val="bullet"/>
      <w:lvlText w:val="▪"/>
      <w:lvlJc w:val="left"/>
      <w:pPr>
        <w:tabs>
          <w:tab w:val="num" w:pos="5760"/>
        </w:tabs>
        <w:ind w:left="5760" w:hanging="360"/>
      </w:pPr>
      <w:rPr>
        <w:rFonts w:ascii="Times New Roman" w:hAnsi="Times New Roman" w:hint="default"/>
      </w:rPr>
    </w:lvl>
    <w:lvl w:ilvl="8" w:tplc="47D2B8A6" w:tentative="1">
      <w:start w:val="1"/>
      <w:numFmt w:val="bullet"/>
      <w:lvlText w:val="▪"/>
      <w:lvlJc w:val="left"/>
      <w:pPr>
        <w:tabs>
          <w:tab w:val="num" w:pos="6480"/>
        </w:tabs>
        <w:ind w:left="6480" w:hanging="360"/>
      </w:pPr>
      <w:rPr>
        <w:rFonts w:ascii="Times New Roman" w:hAnsi="Times New Roman" w:hint="default"/>
      </w:rPr>
    </w:lvl>
  </w:abstractNum>
  <w:abstractNum w:abstractNumId="9">
    <w:nsid w:val="235106B9"/>
    <w:multiLevelType w:val="hybridMultilevel"/>
    <w:tmpl w:val="3A46095C"/>
    <w:lvl w:ilvl="0" w:tplc="88A83D58">
      <w:start w:val="1"/>
      <w:numFmt w:val="bullet"/>
      <w:lvlText w:val="▪"/>
      <w:lvlJc w:val="left"/>
      <w:pPr>
        <w:tabs>
          <w:tab w:val="num" w:pos="720"/>
        </w:tabs>
        <w:ind w:left="720" w:hanging="360"/>
      </w:pPr>
      <w:rPr>
        <w:rFonts w:ascii="Times New Roman" w:hAnsi="Times New Roman" w:hint="default"/>
      </w:rPr>
    </w:lvl>
    <w:lvl w:ilvl="1" w:tplc="C9A2DF88" w:tentative="1">
      <w:start w:val="1"/>
      <w:numFmt w:val="bullet"/>
      <w:lvlText w:val="▪"/>
      <w:lvlJc w:val="left"/>
      <w:pPr>
        <w:tabs>
          <w:tab w:val="num" w:pos="1440"/>
        </w:tabs>
        <w:ind w:left="1440" w:hanging="360"/>
      </w:pPr>
      <w:rPr>
        <w:rFonts w:ascii="Times New Roman" w:hAnsi="Times New Roman" w:hint="default"/>
      </w:rPr>
    </w:lvl>
    <w:lvl w:ilvl="2" w:tplc="FFE805B6" w:tentative="1">
      <w:start w:val="1"/>
      <w:numFmt w:val="bullet"/>
      <w:lvlText w:val="▪"/>
      <w:lvlJc w:val="left"/>
      <w:pPr>
        <w:tabs>
          <w:tab w:val="num" w:pos="2160"/>
        </w:tabs>
        <w:ind w:left="2160" w:hanging="360"/>
      </w:pPr>
      <w:rPr>
        <w:rFonts w:ascii="Times New Roman" w:hAnsi="Times New Roman" w:hint="default"/>
      </w:rPr>
    </w:lvl>
    <w:lvl w:ilvl="3" w:tplc="5C6E5DB2" w:tentative="1">
      <w:start w:val="1"/>
      <w:numFmt w:val="bullet"/>
      <w:lvlText w:val="▪"/>
      <w:lvlJc w:val="left"/>
      <w:pPr>
        <w:tabs>
          <w:tab w:val="num" w:pos="2880"/>
        </w:tabs>
        <w:ind w:left="2880" w:hanging="360"/>
      </w:pPr>
      <w:rPr>
        <w:rFonts w:ascii="Times New Roman" w:hAnsi="Times New Roman" w:hint="default"/>
      </w:rPr>
    </w:lvl>
    <w:lvl w:ilvl="4" w:tplc="DF0C4DBE" w:tentative="1">
      <w:start w:val="1"/>
      <w:numFmt w:val="bullet"/>
      <w:lvlText w:val="▪"/>
      <w:lvlJc w:val="left"/>
      <w:pPr>
        <w:tabs>
          <w:tab w:val="num" w:pos="3600"/>
        </w:tabs>
        <w:ind w:left="3600" w:hanging="360"/>
      </w:pPr>
      <w:rPr>
        <w:rFonts w:ascii="Times New Roman" w:hAnsi="Times New Roman" w:hint="default"/>
      </w:rPr>
    </w:lvl>
    <w:lvl w:ilvl="5" w:tplc="EF5A00B4" w:tentative="1">
      <w:start w:val="1"/>
      <w:numFmt w:val="bullet"/>
      <w:lvlText w:val="▪"/>
      <w:lvlJc w:val="left"/>
      <w:pPr>
        <w:tabs>
          <w:tab w:val="num" w:pos="4320"/>
        </w:tabs>
        <w:ind w:left="4320" w:hanging="360"/>
      </w:pPr>
      <w:rPr>
        <w:rFonts w:ascii="Times New Roman" w:hAnsi="Times New Roman" w:hint="default"/>
      </w:rPr>
    </w:lvl>
    <w:lvl w:ilvl="6" w:tplc="78445E28" w:tentative="1">
      <w:start w:val="1"/>
      <w:numFmt w:val="bullet"/>
      <w:lvlText w:val="▪"/>
      <w:lvlJc w:val="left"/>
      <w:pPr>
        <w:tabs>
          <w:tab w:val="num" w:pos="5040"/>
        </w:tabs>
        <w:ind w:left="5040" w:hanging="360"/>
      </w:pPr>
      <w:rPr>
        <w:rFonts w:ascii="Times New Roman" w:hAnsi="Times New Roman" w:hint="default"/>
      </w:rPr>
    </w:lvl>
    <w:lvl w:ilvl="7" w:tplc="C0007BA6" w:tentative="1">
      <w:start w:val="1"/>
      <w:numFmt w:val="bullet"/>
      <w:lvlText w:val="▪"/>
      <w:lvlJc w:val="left"/>
      <w:pPr>
        <w:tabs>
          <w:tab w:val="num" w:pos="5760"/>
        </w:tabs>
        <w:ind w:left="5760" w:hanging="360"/>
      </w:pPr>
      <w:rPr>
        <w:rFonts w:ascii="Times New Roman" w:hAnsi="Times New Roman" w:hint="default"/>
      </w:rPr>
    </w:lvl>
    <w:lvl w:ilvl="8" w:tplc="1772CB3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CF61E16"/>
    <w:multiLevelType w:val="hybridMultilevel"/>
    <w:tmpl w:val="EC724FDC"/>
    <w:lvl w:ilvl="0" w:tplc="3106FA52">
      <w:start w:val="1"/>
      <w:numFmt w:val="bullet"/>
      <w:lvlText w:val="▪"/>
      <w:lvlJc w:val="left"/>
      <w:pPr>
        <w:tabs>
          <w:tab w:val="num" w:pos="720"/>
        </w:tabs>
        <w:ind w:left="720" w:hanging="360"/>
      </w:pPr>
      <w:rPr>
        <w:rFonts w:ascii="Times New Roman" w:hAnsi="Times New Roman" w:hint="default"/>
      </w:rPr>
    </w:lvl>
    <w:lvl w:ilvl="1" w:tplc="A17A4C1A" w:tentative="1">
      <w:start w:val="1"/>
      <w:numFmt w:val="bullet"/>
      <w:lvlText w:val="▪"/>
      <w:lvlJc w:val="left"/>
      <w:pPr>
        <w:tabs>
          <w:tab w:val="num" w:pos="1440"/>
        </w:tabs>
        <w:ind w:left="1440" w:hanging="360"/>
      </w:pPr>
      <w:rPr>
        <w:rFonts w:ascii="Times New Roman" w:hAnsi="Times New Roman" w:hint="default"/>
      </w:rPr>
    </w:lvl>
    <w:lvl w:ilvl="2" w:tplc="F7840B28" w:tentative="1">
      <w:start w:val="1"/>
      <w:numFmt w:val="bullet"/>
      <w:lvlText w:val="▪"/>
      <w:lvlJc w:val="left"/>
      <w:pPr>
        <w:tabs>
          <w:tab w:val="num" w:pos="2160"/>
        </w:tabs>
        <w:ind w:left="2160" w:hanging="360"/>
      </w:pPr>
      <w:rPr>
        <w:rFonts w:ascii="Times New Roman" w:hAnsi="Times New Roman" w:hint="default"/>
      </w:rPr>
    </w:lvl>
    <w:lvl w:ilvl="3" w:tplc="424E1DAE" w:tentative="1">
      <w:start w:val="1"/>
      <w:numFmt w:val="bullet"/>
      <w:lvlText w:val="▪"/>
      <w:lvlJc w:val="left"/>
      <w:pPr>
        <w:tabs>
          <w:tab w:val="num" w:pos="2880"/>
        </w:tabs>
        <w:ind w:left="2880" w:hanging="360"/>
      </w:pPr>
      <w:rPr>
        <w:rFonts w:ascii="Times New Roman" w:hAnsi="Times New Roman" w:hint="default"/>
      </w:rPr>
    </w:lvl>
    <w:lvl w:ilvl="4" w:tplc="EA8C8886" w:tentative="1">
      <w:start w:val="1"/>
      <w:numFmt w:val="bullet"/>
      <w:lvlText w:val="▪"/>
      <w:lvlJc w:val="left"/>
      <w:pPr>
        <w:tabs>
          <w:tab w:val="num" w:pos="3600"/>
        </w:tabs>
        <w:ind w:left="3600" w:hanging="360"/>
      </w:pPr>
      <w:rPr>
        <w:rFonts w:ascii="Times New Roman" w:hAnsi="Times New Roman" w:hint="default"/>
      </w:rPr>
    </w:lvl>
    <w:lvl w:ilvl="5" w:tplc="F7DC75A6" w:tentative="1">
      <w:start w:val="1"/>
      <w:numFmt w:val="bullet"/>
      <w:lvlText w:val="▪"/>
      <w:lvlJc w:val="left"/>
      <w:pPr>
        <w:tabs>
          <w:tab w:val="num" w:pos="4320"/>
        </w:tabs>
        <w:ind w:left="4320" w:hanging="360"/>
      </w:pPr>
      <w:rPr>
        <w:rFonts w:ascii="Times New Roman" w:hAnsi="Times New Roman" w:hint="default"/>
      </w:rPr>
    </w:lvl>
    <w:lvl w:ilvl="6" w:tplc="F35EF372" w:tentative="1">
      <w:start w:val="1"/>
      <w:numFmt w:val="bullet"/>
      <w:lvlText w:val="▪"/>
      <w:lvlJc w:val="left"/>
      <w:pPr>
        <w:tabs>
          <w:tab w:val="num" w:pos="5040"/>
        </w:tabs>
        <w:ind w:left="5040" w:hanging="360"/>
      </w:pPr>
      <w:rPr>
        <w:rFonts w:ascii="Times New Roman" w:hAnsi="Times New Roman" w:hint="default"/>
      </w:rPr>
    </w:lvl>
    <w:lvl w:ilvl="7" w:tplc="F30480FA" w:tentative="1">
      <w:start w:val="1"/>
      <w:numFmt w:val="bullet"/>
      <w:lvlText w:val="▪"/>
      <w:lvlJc w:val="left"/>
      <w:pPr>
        <w:tabs>
          <w:tab w:val="num" w:pos="5760"/>
        </w:tabs>
        <w:ind w:left="5760" w:hanging="360"/>
      </w:pPr>
      <w:rPr>
        <w:rFonts w:ascii="Times New Roman" w:hAnsi="Times New Roman" w:hint="default"/>
      </w:rPr>
    </w:lvl>
    <w:lvl w:ilvl="8" w:tplc="6488536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6E4210"/>
    <w:multiLevelType w:val="hybridMultilevel"/>
    <w:tmpl w:val="34B457A0"/>
    <w:lvl w:ilvl="0" w:tplc="14A2FECE">
      <w:start w:val="1"/>
      <w:numFmt w:val="bullet"/>
      <w:lvlText w:val="▪"/>
      <w:lvlJc w:val="left"/>
      <w:pPr>
        <w:tabs>
          <w:tab w:val="num" w:pos="720"/>
        </w:tabs>
        <w:ind w:left="720" w:hanging="360"/>
      </w:pPr>
      <w:rPr>
        <w:rFonts w:ascii="Times New Roman" w:hAnsi="Times New Roman" w:hint="default"/>
      </w:rPr>
    </w:lvl>
    <w:lvl w:ilvl="1" w:tplc="D916A930" w:tentative="1">
      <w:start w:val="1"/>
      <w:numFmt w:val="bullet"/>
      <w:lvlText w:val="▪"/>
      <w:lvlJc w:val="left"/>
      <w:pPr>
        <w:tabs>
          <w:tab w:val="num" w:pos="1440"/>
        </w:tabs>
        <w:ind w:left="1440" w:hanging="360"/>
      </w:pPr>
      <w:rPr>
        <w:rFonts w:ascii="Times New Roman" w:hAnsi="Times New Roman" w:hint="default"/>
      </w:rPr>
    </w:lvl>
    <w:lvl w:ilvl="2" w:tplc="05B89F2A" w:tentative="1">
      <w:start w:val="1"/>
      <w:numFmt w:val="bullet"/>
      <w:lvlText w:val="▪"/>
      <w:lvlJc w:val="left"/>
      <w:pPr>
        <w:tabs>
          <w:tab w:val="num" w:pos="2160"/>
        </w:tabs>
        <w:ind w:left="2160" w:hanging="360"/>
      </w:pPr>
      <w:rPr>
        <w:rFonts w:ascii="Times New Roman" w:hAnsi="Times New Roman" w:hint="default"/>
      </w:rPr>
    </w:lvl>
    <w:lvl w:ilvl="3" w:tplc="8C24A9AC" w:tentative="1">
      <w:start w:val="1"/>
      <w:numFmt w:val="bullet"/>
      <w:lvlText w:val="▪"/>
      <w:lvlJc w:val="left"/>
      <w:pPr>
        <w:tabs>
          <w:tab w:val="num" w:pos="2880"/>
        </w:tabs>
        <w:ind w:left="2880" w:hanging="360"/>
      </w:pPr>
      <w:rPr>
        <w:rFonts w:ascii="Times New Roman" w:hAnsi="Times New Roman" w:hint="default"/>
      </w:rPr>
    </w:lvl>
    <w:lvl w:ilvl="4" w:tplc="A4781274" w:tentative="1">
      <w:start w:val="1"/>
      <w:numFmt w:val="bullet"/>
      <w:lvlText w:val="▪"/>
      <w:lvlJc w:val="left"/>
      <w:pPr>
        <w:tabs>
          <w:tab w:val="num" w:pos="3600"/>
        </w:tabs>
        <w:ind w:left="3600" w:hanging="360"/>
      </w:pPr>
      <w:rPr>
        <w:rFonts w:ascii="Times New Roman" w:hAnsi="Times New Roman" w:hint="default"/>
      </w:rPr>
    </w:lvl>
    <w:lvl w:ilvl="5" w:tplc="36969B66" w:tentative="1">
      <w:start w:val="1"/>
      <w:numFmt w:val="bullet"/>
      <w:lvlText w:val="▪"/>
      <w:lvlJc w:val="left"/>
      <w:pPr>
        <w:tabs>
          <w:tab w:val="num" w:pos="4320"/>
        </w:tabs>
        <w:ind w:left="4320" w:hanging="360"/>
      </w:pPr>
      <w:rPr>
        <w:rFonts w:ascii="Times New Roman" w:hAnsi="Times New Roman" w:hint="default"/>
      </w:rPr>
    </w:lvl>
    <w:lvl w:ilvl="6" w:tplc="09183C40" w:tentative="1">
      <w:start w:val="1"/>
      <w:numFmt w:val="bullet"/>
      <w:lvlText w:val="▪"/>
      <w:lvlJc w:val="left"/>
      <w:pPr>
        <w:tabs>
          <w:tab w:val="num" w:pos="5040"/>
        </w:tabs>
        <w:ind w:left="5040" w:hanging="360"/>
      </w:pPr>
      <w:rPr>
        <w:rFonts w:ascii="Times New Roman" w:hAnsi="Times New Roman" w:hint="default"/>
      </w:rPr>
    </w:lvl>
    <w:lvl w:ilvl="7" w:tplc="DFE6108E" w:tentative="1">
      <w:start w:val="1"/>
      <w:numFmt w:val="bullet"/>
      <w:lvlText w:val="▪"/>
      <w:lvlJc w:val="left"/>
      <w:pPr>
        <w:tabs>
          <w:tab w:val="num" w:pos="5760"/>
        </w:tabs>
        <w:ind w:left="5760" w:hanging="360"/>
      </w:pPr>
      <w:rPr>
        <w:rFonts w:ascii="Times New Roman" w:hAnsi="Times New Roman" w:hint="default"/>
      </w:rPr>
    </w:lvl>
    <w:lvl w:ilvl="8" w:tplc="7B2A7CE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FF26B92"/>
    <w:multiLevelType w:val="hybridMultilevel"/>
    <w:tmpl w:val="FF5E3D24"/>
    <w:lvl w:ilvl="0" w:tplc="E98430F8">
      <w:start w:val="1"/>
      <w:numFmt w:val="bullet"/>
      <w:lvlText w:val="▪"/>
      <w:lvlJc w:val="left"/>
      <w:pPr>
        <w:tabs>
          <w:tab w:val="num" w:pos="720"/>
        </w:tabs>
        <w:ind w:left="720" w:hanging="360"/>
      </w:pPr>
      <w:rPr>
        <w:rFonts w:ascii="Times New Roman" w:hAnsi="Times New Roman" w:hint="default"/>
      </w:rPr>
    </w:lvl>
    <w:lvl w:ilvl="1" w:tplc="01346BD6" w:tentative="1">
      <w:start w:val="1"/>
      <w:numFmt w:val="bullet"/>
      <w:lvlText w:val="▪"/>
      <w:lvlJc w:val="left"/>
      <w:pPr>
        <w:tabs>
          <w:tab w:val="num" w:pos="1440"/>
        </w:tabs>
        <w:ind w:left="1440" w:hanging="360"/>
      </w:pPr>
      <w:rPr>
        <w:rFonts w:ascii="Times New Roman" w:hAnsi="Times New Roman" w:hint="default"/>
      </w:rPr>
    </w:lvl>
    <w:lvl w:ilvl="2" w:tplc="5762DB64" w:tentative="1">
      <w:start w:val="1"/>
      <w:numFmt w:val="bullet"/>
      <w:lvlText w:val="▪"/>
      <w:lvlJc w:val="left"/>
      <w:pPr>
        <w:tabs>
          <w:tab w:val="num" w:pos="2160"/>
        </w:tabs>
        <w:ind w:left="2160" w:hanging="360"/>
      </w:pPr>
      <w:rPr>
        <w:rFonts w:ascii="Times New Roman" w:hAnsi="Times New Roman" w:hint="default"/>
      </w:rPr>
    </w:lvl>
    <w:lvl w:ilvl="3" w:tplc="21FC36DE" w:tentative="1">
      <w:start w:val="1"/>
      <w:numFmt w:val="bullet"/>
      <w:lvlText w:val="▪"/>
      <w:lvlJc w:val="left"/>
      <w:pPr>
        <w:tabs>
          <w:tab w:val="num" w:pos="2880"/>
        </w:tabs>
        <w:ind w:left="2880" w:hanging="360"/>
      </w:pPr>
      <w:rPr>
        <w:rFonts w:ascii="Times New Roman" w:hAnsi="Times New Roman" w:hint="default"/>
      </w:rPr>
    </w:lvl>
    <w:lvl w:ilvl="4" w:tplc="62F001C8" w:tentative="1">
      <w:start w:val="1"/>
      <w:numFmt w:val="bullet"/>
      <w:lvlText w:val="▪"/>
      <w:lvlJc w:val="left"/>
      <w:pPr>
        <w:tabs>
          <w:tab w:val="num" w:pos="3600"/>
        </w:tabs>
        <w:ind w:left="3600" w:hanging="360"/>
      </w:pPr>
      <w:rPr>
        <w:rFonts w:ascii="Times New Roman" w:hAnsi="Times New Roman" w:hint="default"/>
      </w:rPr>
    </w:lvl>
    <w:lvl w:ilvl="5" w:tplc="A82E583E" w:tentative="1">
      <w:start w:val="1"/>
      <w:numFmt w:val="bullet"/>
      <w:lvlText w:val="▪"/>
      <w:lvlJc w:val="left"/>
      <w:pPr>
        <w:tabs>
          <w:tab w:val="num" w:pos="4320"/>
        </w:tabs>
        <w:ind w:left="4320" w:hanging="360"/>
      </w:pPr>
      <w:rPr>
        <w:rFonts w:ascii="Times New Roman" w:hAnsi="Times New Roman" w:hint="default"/>
      </w:rPr>
    </w:lvl>
    <w:lvl w:ilvl="6" w:tplc="CE263C9E" w:tentative="1">
      <w:start w:val="1"/>
      <w:numFmt w:val="bullet"/>
      <w:lvlText w:val="▪"/>
      <w:lvlJc w:val="left"/>
      <w:pPr>
        <w:tabs>
          <w:tab w:val="num" w:pos="5040"/>
        </w:tabs>
        <w:ind w:left="5040" w:hanging="360"/>
      </w:pPr>
      <w:rPr>
        <w:rFonts w:ascii="Times New Roman" w:hAnsi="Times New Roman" w:hint="default"/>
      </w:rPr>
    </w:lvl>
    <w:lvl w:ilvl="7" w:tplc="EC3A12B2" w:tentative="1">
      <w:start w:val="1"/>
      <w:numFmt w:val="bullet"/>
      <w:lvlText w:val="▪"/>
      <w:lvlJc w:val="left"/>
      <w:pPr>
        <w:tabs>
          <w:tab w:val="num" w:pos="5760"/>
        </w:tabs>
        <w:ind w:left="5760" w:hanging="360"/>
      </w:pPr>
      <w:rPr>
        <w:rFonts w:ascii="Times New Roman" w:hAnsi="Times New Roman" w:hint="default"/>
      </w:rPr>
    </w:lvl>
    <w:lvl w:ilvl="8" w:tplc="7B88726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0A301E8"/>
    <w:multiLevelType w:val="hybridMultilevel"/>
    <w:tmpl w:val="8DAC9D68"/>
    <w:lvl w:ilvl="0" w:tplc="0AA82AD2">
      <w:start w:val="1"/>
      <w:numFmt w:val="bullet"/>
      <w:lvlText w:val="▪"/>
      <w:lvlJc w:val="left"/>
      <w:pPr>
        <w:tabs>
          <w:tab w:val="num" w:pos="720"/>
        </w:tabs>
        <w:ind w:left="720" w:hanging="360"/>
      </w:pPr>
      <w:rPr>
        <w:rFonts w:ascii="Times New Roman" w:hAnsi="Times New Roman" w:hint="default"/>
      </w:rPr>
    </w:lvl>
    <w:lvl w:ilvl="1" w:tplc="291A3AE6" w:tentative="1">
      <w:start w:val="1"/>
      <w:numFmt w:val="bullet"/>
      <w:lvlText w:val="▪"/>
      <w:lvlJc w:val="left"/>
      <w:pPr>
        <w:tabs>
          <w:tab w:val="num" w:pos="1440"/>
        </w:tabs>
        <w:ind w:left="1440" w:hanging="360"/>
      </w:pPr>
      <w:rPr>
        <w:rFonts w:ascii="Times New Roman" w:hAnsi="Times New Roman" w:hint="default"/>
      </w:rPr>
    </w:lvl>
    <w:lvl w:ilvl="2" w:tplc="1038A168" w:tentative="1">
      <w:start w:val="1"/>
      <w:numFmt w:val="bullet"/>
      <w:lvlText w:val="▪"/>
      <w:lvlJc w:val="left"/>
      <w:pPr>
        <w:tabs>
          <w:tab w:val="num" w:pos="2160"/>
        </w:tabs>
        <w:ind w:left="2160" w:hanging="360"/>
      </w:pPr>
      <w:rPr>
        <w:rFonts w:ascii="Times New Roman" w:hAnsi="Times New Roman" w:hint="default"/>
      </w:rPr>
    </w:lvl>
    <w:lvl w:ilvl="3" w:tplc="B54221E0" w:tentative="1">
      <w:start w:val="1"/>
      <w:numFmt w:val="bullet"/>
      <w:lvlText w:val="▪"/>
      <w:lvlJc w:val="left"/>
      <w:pPr>
        <w:tabs>
          <w:tab w:val="num" w:pos="2880"/>
        </w:tabs>
        <w:ind w:left="2880" w:hanging="360"/>
      </w:pPr>
      <w:rPr>
        <w:rFonts w:ascii="Times New Roman" w:hAnsi="Times New Roman" w:hint="default"/>
      </w:rPr>
    </w:lvl>
    <w:lvl w:ilvl="4" w:tplc="D8AA797E" w:tentative="1">
      <w:start w:val="1"/>
      <w:numFmt w:val="bullet"/>
      <w:lvlText w:val="▪"/>
      <w:lvlJc w:val="left"/>
      <w:pPr>
        <w:tabs>
          <w:tab w:val="num" w:pos="3600"/>
        </w:tabs>
        <w:ind w:left="3600" w:hanging="360"/>
      </w:pPr>
      <w:rPr>
        <w:rFonts w:ascii="Times New Roman" w:hAnsi="Times New Roman" w:hint="default"/>
      </w:rPr>
    </w:lvl>
    <w:lvl w:ilvl="5" w:tplc="4A982648" w:tentative="1">
      <w:start w:val="1"/>
      <w:numFmt w:val="bullet"/>
      <w:lvlText w:val="▪"/>
      <w:lvlJc w:val="left"/>
      <w:pPr>
        <w:tabs>
          <w:tab w:val="num" w:pos="4320"/>
        </w:tabs>
        <w:ind w:left="4320" w:hanging="360"/>
      </w:pPr>
      <w:rPr>
        <w:rFonts w:ascii="Times New Roman" w:hAnsi="Times New Roman" w:hint="default"/>
      </w:rPr>
    </w:lvl>
    <w:lvl w:ilvl="6" w:tplc="DA08FB78" w:tentative="1">
      <w:start w:val="1"/>
      <w:numFmt w:val="bullet"/>
      <w:lvlText w:val="▪"/>
      <w:lvlJc w:val="left"/>
      <w:pPr>
        <w:tabs>
          <w:tab w:val="num" w:pos="5040"/>
        </w:tabs>
        <w:ind w:left="5040" w:hanging="360"/>
      </w:pPr>
      <w:rPr>
        <w:rFonts w:ascii="Times New Roman" w:hAnsi="Times New Roman" w:hint="default"/>
      </w:rPr>
    </w:lvl>
    <w:lvl w:ilvl="7" w:tplc="DCCE8D74" w:tentative="1">
      <w:start w:val="1"/>
      <w:numFmt w:val="bullet"/>
      <w:lvlText w:val="▪"/>
      <w:lvlJc w:val="left"/>
      <w:pPr>
        <w:tabs>
          <w:tab w:val="num" w:pos="5760"/>
        </w:tabs>
        <w:ind w:left="5760" w:hanging="360"/>
      </w:pPr>
      <w:rPr>
        <w:rFonts w:ascii="Times New Roman" w:hAnsi="Times New Roman" w:hint="default"/>
      </w:rPr>
    </w:lvl>
    <w:lvl w:ilvl="8" w:tplc="343EBBA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3780520"/>
    <w:multiLevelType w:val="hybridMultilevel"/>
    <w:tmpl w:val="9208CA02"/>
    <w:lvl w:ilvl="0" w:tplc="12BE5CB8">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58C5D22"/>
    <w:multiLevelType w:val="hybridMultilevel"/>
    <w:tmpl w:val="7C0A21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A403D88"/>
    <w:multiLevelType w:val="hybridMultilevel"/>
    <w:tmpl w:val="9F8C3D1A"/>
    <w:lvl w:ilvl="0" w:tplc="6BB0B56A">
      <w:start w:val="1"/>
      <w:numFmt w:val="bullet"/>
      <w:lvlText w:val="▪"/>
      <w:lvlJc w:val="left"/>
      <w:pPr>
        <w:tabs>
          <w:tab w:val="num" w:pos="720"/>
        </w:tabs>
        <w:ind w:left="720" w:hanging="360"/>
      </w:pPr>
      <w:rPr>
        <w:rFonts w:ascii="Times New Roman" w:hAnsi="Times New Roman" w:hint="default"/>
      </w:rPr>
    </w:lvl>
    <w:lvl w:ilvl="1" w:tplc="20D02302" w:tentative="1">
      <w:start w:val="1"/>
      <w:numFmt w:val="bullet"/>
      <w:lvlText w:val="▪"/>
      <w:lvlJc w:val="left"/>
      <w:pPr>
        <w:tabs>
          <w:tab w:val="num" w:pos="1440"/>
        </w:tabs>
        <w:ind w:left="1440" w:hanging="360"/>
      </w:pPr>
      <w:rPr>
        <w:rFonts w:ascii="Times New Roman" w:hAnsi="Times New Roman" w:hint="default"/>
      </w:rPr>
    </w:lvl>
    <w:lvl w:ilvl="2" w:tplc="7E3658E0" w:tentative="1">
      <w:start w:val="1"/>
      <w:numFmt w:val="bullet"/>
      <w:lvlText w:val="▪"/>
      <w:lvlJc w:val="left"/>
      <w:pPr>
        <w:tabs>
          <w:tab w:val="num" w:pos="2160"/>
        </w:tabs>
        <w:ind w:left="2160" w:hanging="360"/>
      </w:pPr>
      <w:rPr>
        <w:rFonts w:ascii="Times New Roman" w:hAnsi="Times New Roman" w:hint="default"/>
      </w:rPr>
    </w:lvl>
    <w:lvl w:ilvl="3" w:tplc="0610FAF6" w:tentative="1">
      <w:start w:val="1"/>
      <w:numFmt w:val="bullet"/>
      <w:lvlText w:val="▪"/>
      <w:lvlJc w:val="left"/>
      <w:pPr>
        <w:tabs>
          <w:tab w:val="num" w:pos="2880"/>
        </w:tabs>
        <w:ind w:left="2880" w:hanging="360"/>
      </w:pPr>
      <w:rPr>
        <w:rFonts w:ascii="Times New Roman" w:hAnsi="Times New Roman" w:hint="default"/>
      </w:rPr>
    </w:lvl>
    <w:lvl w:ilvl="4" w:tplc="503CA6AA" w:tentative="1">
      <w:start w:val="1"/>
      <w:numFmt w:val="bullet"/>
      <w:lvlText w:val="▪"/>
      <w:lvlJc w:val="left"/>
      <w:pPr>
        <w:tabs>
          <w:tab w:val="num" w:pos="3600"/>
        </w:tabs>
        <w:ind w:left="3600" w:hanging="360"/>
      </w:pPr>
      <w:rPr>
        <w:rFonts w:ascii="Times New Roman" w:hAnsi="Times New Roman" w:hint="default"/>
      </w:rPr>
    </w:lvl>
    <w:lvl w:ilvl="5" w:tplc="4CCA6860" w:tentative="1">
      <w:start w:val="1"/>
      <w:numFmt w:val="bullet"/>
      <w:lvlText w:val="▪"/>
      <w:lvlJc w:val="left"/>
      <w:pPr>
        <w:tabs>
          <w:tab w:val="num" w:pos="4320"/>
        </w:tabs>
        <w:ind w:left="4320" w:hanging="360"/>
      </w:pPr>
      <w:rPr>
        <w:rFonts w:ascii="Times New Roman" w:hAnsi="Times New Roman" w:hint="default"/>
      </w:rPr>
    </w:lvl>
    <w:lvl w:ilvl="6" w:tplc="A8E4B8AC" w:tentative="1">
      <w:start w:val="1"/>
      <w:numFmt w:val="bullet"/>
      <w:lvlText w:val="▪"/>
      <w:lvlJc w:val="left"/>
      <w:pPr>
        <w:tabs>
          <w:tab w:val="num" w:pos="5040"/>
        </w:tabs>
        <w:ind w:left="5040" w:hanging="360"/>
      </w:pPr>
      <w:rPr>
        <w:rFonts w:ascii="Times New Roman" w:hAnsi="Times New Roman" w:hint="default"/>
      </w:rPr>
    </w:lvl>
    <w:lvl w:ilvl="7" w:tplc="53B4B7D8" w:tentative="1">
      <w:start w:val="1"/>
      <w:numFmt w:val="bullet"/>
      <w:lvlText w:val="▪"/>
      <w:lvlJc w:val="left"/>
      <w:pPr>
        <w:tabs>
          <w:tab w:val="num" w:pos="5760"/>
        </w:tabs>
        <w:ind w:left="5760" w:hanging="360"/>
      </w:pPr>
      <w:rPr>
        <w:rFonts w:ascii="Times New Roman" w:hAnsi="Times New Roman" w:hint="default"/>
      </w:rPr>
    </w:lvl>
    <w:lvl w:ilvl="8" w:tplc="661C9F9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BFD3C8E"/>
    <w:multiLevelType w:val="multilevel"/>
    <w:tmpl w:val="F51269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74EE12F1"/>
    <w:multiLevelType w:val="hybridMultilevel"/>
    <w:tmpl w:val="9C04F3DC"/>
    <w:lvl w:ilvl="0" w:tplc="E81ADA3C">
      <w:start w:val="1"/>
      <w:numFmt w:val="bullet"/>
      <w:lvlText w:val="▪"/>
      <w:lvlJc w:val="left"/>
      <w:pPr>
        <w:tabs>
          <w:tab w:val="num" w:pos="720"/>
        </w:tabs>
        <w:ind w:left="720" w:hanging="360"/>
      </w:pPr>
      <w:rPr>
        <w:rFonts w:ascii="Times New Roman" w:hAnsi="Times New Roman" w:hint="default"/>
      </w:rPr>
    </w:lvl>
    <w:lvl w:ilvl="1" w:tplc="C84201BA" w:tentative="1">
      <w:start w:val="1"/>
      <w:numFmt w:val="bullet"/>
      <w:lvlText w:val="▪"/>
      <w:lvlJc w:val="left"/>
      <w:pPr>
        <w:tabs>
          <w:tab w:val="num" w:pos="1440"/>
        </w:tabs>
        <w:ind w:left="1440" w:hanging="360"/>
      </w:pPr>
      <w:rPr>
        <w:rFonts w:ascii="Times New Roman" w:hAnsi="Times New Roman" w:hint="default"/>
      </w:rPr>
    </w:lvl>
    <w:lvl w:ilvl="2" w:tplc="7E32E72C" w:tentative="1">
      <w:start w:val="1"/>
      <w:numFmt w:val="bullet"/>
      <w:lvlText w:val="▪"/>
      <w:lvlJc w:val="left"/>
      <w:pPr>
        <w:tabs>
          <w:tab w:val="num" w:pos="2160"/>
        </w:tabs>
        <w:ind w:left="2160" w:hanging="360"/>
      </w:pPr>
      <w:rPr>
        <w:rFonts w:ascii="Times New Roman" w:hAnsi="Times New Roman" w:hint="default"/>
      </w:rPr>
    </w:lvl>
    <w:lvl w:ilvl="3" w:tplc="3B1ACC60" w:tentative="1">
      <w:start w:val="1"/>
      <w:numFmt w:val="bullet"/>
      <w:lvlText w:val="▪"/>
      <w:lvlJc w:val="left"/>
      <w:pPr>
        <w:tabs>
          <w:tab w:val="num" w:pos="2880"/>
        </w:tabs>
        <w:ind w:left="2880" w:hanging="360"/>
      </w:pPr>
      <w:rPr>
        <w:rFonts w:ascii="Times New Roman" w:hAnsi="Times New Roman" w:hint="default"/>
      </w:rPr>
    </w:lvl>
    <w:lvl w:ilvl="4" w:tplc="0AC23332" w:tentative="1">
      <w:start w:val="1"/>
      <w:numFmt w:val="bullet"/>
      <w:lvlText w:val="▪"/>
      <w:lvlJc w:val="left"/>
      <w:pPr>
        <w:tabs>
          <w:tab w:val="num" w:pos="3600"/>
        </w:tabs>
        <w:ind w:left="3600" w:hanging="360"/>
      </w:pPr>
      <w:rPr>
        <w:rFonts w:ascii="Times New Roman" w:hAnsi="Times New Roman" w:hint="default"/>
      </w:rPr>
    </w:lvl>
    <w:lvl w:ilvl="5" w:tplc="6F1A9A4A" w:tentative="1">
      <w:start w:val="1"/>
      <w:numFmt w:val="bullet"/>
      <w:lvlText w:val="▪"/>
      <w:lvlJc w:val="left"/>
      <w:pPr>
        <w:tabs>
          <w:tab w:val="num" w:pos="4320"/>
        </w:tabs>
        <w:ind w:left="4320" w:hanging="360"/>
      </w:pPr>
      <w:rPr>
        <w:rFonts w:ascii="Times New Roman" w:hAnsi="Times New Roman" w:hint="default"/>
      </w:rPr>
    </w:lvl>
    <w:lvl w:ilvl="6" w:tplc="B3F6716E" w:tentative="1">
      <w:start w:val="1"/>
      <w:numFmt w:val="bullet"/>
      <w:lvlText w:val="▪"/>
      <w:lvlJc w:val="left"/>
      <w:pPr>
        <w:tabs>
          <w:tab w:val="num" w:pos="5040"/>
        </w:tabs>
        <w:ind w:left="5040" w:hanging="360"/>
      </w:pPr>
      <w:rPr>
        <w:rFonts w:ascii="Times New Roman" w:hAnsi="Times New Roman" w:hint="default"/>
      </w:rPr>
    </w:lvl>
    <w:lvl w:ilvl="7" w:tplc="083A020A" w:tentative="1">
      <w:start w:val="1"/>
      <w:numFmt w:val="bullet"/>
      <w:lvlText w:val="▪"/>
      <w:lvlJc w:val="left"/>
      <w:pPr>
        <w:tabs>
          <w:tab w:val="num" w:pos="5760"/>
        </w:tabs>
        <w:ind w:left="5760" w:hanging="360"/>
      </w:pPr>
      <w:rPr>
        <w:rFonts w:ascii="Times New Roman" w:hAnsi="Times New Roman" w:hint="default"/>
      </w:rPr>
    </w:lvl>
    <w:lvl w:ilvl="8" w:tplc="B492F68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5BE409A"/>
    <w:multiLevelType w:val="hybridMultilevel"/>
    <w:tmpl w:val="4588C730"/>
    <w:lvl w:ilvl="0" w:tplc="6B3AFCD0">
      <w:start w:val="1"/>
      <w:numFmt w:val="bullet"/>
      <w:lvlText w:val="-"/>
      <w:lvlJc w:val="left"/>
      <w:pPr>
        <w:ind w:left="400" w:hanging="360"/>
      </w:pPr>
      <w:rPr>
        <w:rFonts w:ascii="Calibri" w:eastAsia="Cambria" w:hAnsi="Calibri" w:cs="Times New Roman" w:hint="default"/>
      </w:rPr>
    </w:lvl>
    <w:lvl w:ilvl="1" w:tplc="0C0A0003" w:tentative="1">
      <w:start w:val="1"/>
      <w:numFmt w:val="bullet"/>
      <w:lvlText w:val="o"/>
      <w:lvlJc w:val="left"/>
      <w:pPr>
        <w:ind w:left="1120" w:hanging="360"/>
      </w:pPr>
      <w:rPr>
        <w:rFonts w:ascii="Courier New" w:hAnsi="Courier New" w:hint="default"/>
      </w:rPr>
    </w:lvl>
    <w:lvl w:ilvl="2" w:tplc="0C0A0005" w:tentative="1">
      <w:start w:val="1"/>
      <w:numFmt w:val="bullet"/>
      <w:lvlText w:val=""/>
      <w:lvlJc w:val="left"/>
      <w:pPr>
        <w:ind w:left="1840" w:hanging="360"/>
      </w:pPr>
      <w:rPr>
        <w:rFonts w:ascii="Wingdings" w:hAnsi="Wingding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hint="default"/>
      </w:rPr>
    </w:lvl>
    <w:lvl w:ilvl="8" w:tplc="0C0A0005" w:tentative="1">
      <w:start w:val="1"/>
      <w:numFmt w:val="bullet"/>
      <w:lvlText w:val=""/>
      <w:lvlJc w:val="left"/>
      <w:pPr>
        <w:ind w:left="6160" w:hanging="360"/>
      </w:pPr>
      <w:rPr>
        <w:rFonts w:ascii="Wingdings" w:hAnsi="Wingdings" w:hint="default"/>
      </w:rPr>
    </w:lvl>
  </w:abstractNum>
  <w:abstractNum w:abstractNumId="20">
    <w:nsid w:val="766A0234"/>
    <w:multiLevelType w:val="hybridMultilevel"/>
    <w:tmpl w:val="46D48A80"/>
    <w:lvl w:ilvl="0" w:tplc="E2CEBAFA">
      <w:start w:val="1"/>
      <w:numFmt w:val="bullet"/>
      <w:lvlText w:val="▪"/>
      <w:lvlJc w:val="left"/>
      <w:pPr>
        <w:tabs>
          <w:tab w:val="num" w:pos="720"/>
        </w:tabs>
        <w:ind w:left="720" w:hanging="360"/>
      </w:pPr>
      <w:rPr>
        <w:rFonts w:ascii="Times New Roman" w:hAnsi="Times New Roman" w:hint="default"/>
      </w:rPr>
    </w:lvl>
    <w:lvl w:ilvl="1" w:tplc="A99E94FA" w:tentative="1">
      <w:start w:val="1"/>
      <w:numFmt w:val="bullet"/>
      <w:lvlText w:val="▪"/>
      <w:lvlJc w:val="left"/>
      <w:pPr>
        <w:tabs>
          <w:tab w:val="num" w:pos="1440"/>
        </w:tabs>
        <w:ind w:left="1440" w:hanging="360"/>
      </w:pPr>
      <w:rPr>
        <w:rFonts w:ascii="Times New Roman" w:hAnsi="Times New Roman" w:hint="default"/>
      </w:rPr>
    </w:lvl>
    <w:lvl w:ilvl="2" w:tplc="A87E6A42" w:tentative="1">
      <w:start w:val="1"/>
      <w:numFmt w:val="bullet"/>
      <w:lvlText w:val="▪"/>
      <w:lvlJc w:val="left"/>
      <w:pPr>
        <w:tabs>
          <w:tab w:val="num" w:pos="2160"/>
        </w:tabs>
        <w:ind w:left="2160" w:hanging="360"/>
      </w:pPr>
      <w:rPr>
        <w:rFonts w:ascii="Times New Roman" w:hAnsi="Times New Roman" w:hint="default"/>
      </w:rPr>
    </w:lvl>
    <w:lvl w:ilvl="3" w:tplc="BD70E414" w:tentative="1">
      <w:start w:val="1"/>
      <w:numFmt w:val="bullet"/>
      <w:lvlText w:val="▪"/>
      <w:lvlJc w:val="left"/>
      <w:pPr>
        <w:tabs>
          <w:tab w:val="num" w:pos="2880"/>
        </w:tabs>
        <w:ind w:left="2880" w:hanging="360"/>
      </w:pPr>
      <w:rPr>
        <w:rFonts w:ascii="Times New Roman" w:hAnsi="Times New Roman" w:hint="default"/>
      </w:rPr>
    </w:lvl>
    <w:lvl w:ilvl="4" w:tplc="7CF0A350" w:tentative="1">
      <w:start w:val="1"/>
      <w:numFmt w:val="bullet"/>
      <w:lvlText w:val="▪"/>
      <w:lvlJc w:val="left"/>
      <w:pPr>
        <w:tabs>
          <w:tab w:val="num" w:pos="3600"/>
        </w:tabs>
        <w:ind w:left="3600" w:hanging="360"/>
      </w:pPr>
      <w:rPr>
        <w:rFonts w:ascii="Times New Roman" w:hAnsi="Times New Roman" w:hint="default"/>
      </w:rPr>
    </w:lvl>
    <w:lvl w:ilvl="5" w:tplc="E3523C50" w:tentative="1">
      <w:start w:val="1"/>
      <w:numFmt w:val="bullet"/>
      <w:lvlText w:val="▪"/>
      <w:lvlJc w:val="left"/>
      <w:pPr>
        <w:tabs>
          <w:tab w:val="num" w:pos="4320"/>
        </w:tabs>
        <w:ind w:left="4320" w:hanging="360"/>
      </w:pPr>
      <w:rPr>
        <w:rFonts w:ascii="Times New Roman" w:hAnsi="Times New Roman" w:hint="default"/>
      </w:rPr>
    </w:lvl>
    <w:lvl w:ilvl="6" w:tplc="20FA9296" w:tentative="1">
      <w:start w:val="1"/>
      <w:numFmt w:val="bullet"/>
      <w:lvlText w:val="▪"/>
      <w:lvlJc w:val="left"/>
      <w:pPr>
        <w:tabs>
          <w:tab w:val="num" w:pos="5040"/>
        </w:tabs>
        <w:ind w:left="5040" w:hanging="360"/>
      </w:pPr>
      <w:rPr>
        <w:rFonts w:ascii="Times New Roman" w:hAnsi="Times New Roman" w:hint="default"/>
      </w:rPr>
    </w:lvl>
    <w:lvl w:ilvl="7" w:tplc="EF5E73AA" w:tentative="1">
      <w:start w:val="1"/>
      <w:numFmt w:val="bullet"/>
      <w:lvlText w:val="▪"/>
      <w:lvlJc w:val="left"/>
      <w:pPr>
        <w:tabs>
          <w:tab w:val="num" w:pos="5760"/>
        </w:tabs>
        <w:ind w:left="5760" w:hanging="360"/>
      </w:pPr>
      <w:rPr>
        <w:rFonts w:ascii="Times New Roman" w:hAnsi="Times New Roman" w:hint="default"/>
      </w:rPr>
    </w:lvl>
    <w:lvl w:ilvl="8" w:tplc="CC6E3C1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7292A67"/>
    <w:multiLevelType w:val="hybridMultilevel"/>
    <w:tmpl w:val="F574E908"/>
    <w:lvl w:ilvl="0" w:tplc="60F655D4">
      <w:start w:val="1"/>
      <w:numFmt w:val="bullet"/>
      <w:lvlText w:val="▪"/>
      <w:lvlJc w:val="left"/>
      <w:pPr>
        <w:tabs>
          <w:tab w:val="num" w:pos="720"/>
        </w:tabs>
        <w:ind w:left="720" w:hanging="360"/>
      </w:pPr>
      <w:rPr>
        <w:rFonts w:ascii="Times New Roman" w:hAnsi="Times New Roman" w:hint="default"/>
      </w:rPr>
    </w:lvl>
    <w:lvl w:ilvl="1" w:tplc="1820DEB0" w:tentative="1">
      <w:start w:val="1"/>
      <w:numFmt w:val="bullet"/>
      <w:lvlText w:val="▪"/>
      <w:lvlJc w:val="left"/>
      <w:pPr>
        <w:tabs>
          <w:tab w:val="num" w:pos="1440"/>
        </w:tabs>
        <w:ind w:left="1440" w:hanging="360"/>
      </w:pPr>
      <w:rPr>
        <w:rFonts w:ascii="Times New Roman" w:hAnsi="Times New Roman" w:hint="default"/>
      </w:rPr>
    </w:lvl>
    <w:lvl w:ilvl="2" w:tplc="B1E42324" w:tentative="1">
      <w:start w:val="1"/>
      <w:numFmt w:val="bullet"/>
      <w:lvlText w:val="▪"/>
      <w:lvlJc w:val="left"/>
      <w:pPr>
        <w:tabs>
          <w:tab w:val="num" w:pos="2160"/>
        </w:tabs>
        <w:ind w:left="2160" w:hanging="360"/>
      </w:pPr>
      <w:rPr>
        <w:rFonts w:ascii="Times New Roman" w:hAnsi="Times New Roman" w:hint="default"/>
      </w:rPr>
    </w:lvl>
    <w:lvl w:ilvl="3" w:tplc="626C56C4" w:tentative="1">
      <w:start w:val="1"/>
      <w:numFmt w:val="bullet"/>
      <w:lvlText w:val="▪"/>
      <w:lvlJc w:val="left"/>
      <w:pPr>
        <w:tabs>
          <w:tab w:val="num" w:pos="2880"/>
        </w:tabs>
        <w:ind w:left="2880" w:hanging="360"/>
      </w:pPr>
      <w:rPr>
        <w:rFonts w:ascii="Times New Roman" w:hAnsi="Times New Roman" w:hint="default"/>
      </w:rPr>
    </w:lvl>
    <w:lvl w:ilvl="4" w:tplc="1A684960" w:tentative="1">
      <w:start w:val="1"/>
      <w:numFmt w:val="bullet"/>
      <w:lvlText w:val="▪"/>
      <w:lvlJc w:val="left"/>
      <w:pPr>
        <w:tabs>
          <w:tab w:val="num" w:pos="3600"/>
        </w:tabs>
        <w:ind w:left="3600" w:hanging="360"/>
      </w:pPr>
      <w:rPr>
        <w:rFonts w:ascii="Times New Roman" w:hAnsi="Times New Roman" w:hint="default"/>
      </w:rPr>
    </w:lvl>
    <w:lvl w:ilvl="5" w:tplc="4030C68A" w:tentative="1">
      <w:start w:val="1"/>
      <w:numFmt w:val="bullet"/>
      <w:lvlText w:val="▪"/>
      <w:lvlJc w:val="left"/>
      <w:pPr>
        <w:tabs>
          <w:tab w:val="num" w:pos="4320"/>
        </w:tabs>
        <w:ind w:left="4320" w:hanging="360"/>
      </w:pPr>
      <w:rPr>
        <w:rFonts w:ascii="Times New Roman" w:hAnsi="Times New Roman" w:hint="default"/>
      </w:rPr>
    </w:lvl>
    <w:lvl w:ilvl="6" w:tplc="17D0E6B6" w:tentative="1">
      <w:start w:val="1"/>
      <w:numFmt w:val="bullet"/>
      <w:lvlText w:val="▪"/>
      <w:lvlJc w:val="left"/>
      <w:pPr>
        <w:tabs>
          <w:tab w:val="num" w:pos="5040"/>
        </w:tabs>
        <w:ind w:left="5040" w:hanging="360"/>
      </w:pPr>
      <w:rPr>
        <w:rFonts w:ascii="Times New Roman" w:hAnsi="Times New Roman" w:hint="default"/>
      </w:rPr>
    </w:lvl>
    <w:lvl w:ilvl="7" w:tplc="966C3BB8" w:tentative="1">
      <w:start w:val="1"/>
      <w:numFmt w:val="bullet"/>
      <w:lvlText w:val="▪"/>
      <w:lvlJc w:val="left"/>
      <w:pPr>
        <w:tabs>
          <w:tab w:val="num" w:pos="5760"/>
        </w:tabs>
        <w:ind w:left="5760" w:hanging="360"/>
      </w:pPr>
      <w:rPr>
        <w:rFonts w:ascii="Times New Roman" w:hAnsi="Times New Roman" w:hint="default"/>
      </w:rPr>
    </w:lvl>
    <w:lvl w:ilvl="8" w:tplc="613CBD88"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4"/>
  </w:num>
  <w:num w:numId="3">
    <w:abstractNumId w:val="0"/>
  </w:num>
  <w:num w:numId="4">
    <w:abstractNumId w:val="12"/>
  </w:num>
  <w:num w:numId="5">
    <w:abstractNumId w:val="3"/>
  </w:num>
  <w:num w:numId="6">
    <w:abstractNumId w:val="16"/>
  </w:num>
  <w:num w:numId="7">
    <w:abstractNumId w:val="19"/>
  </w:num>
  <w:num w:numId="8">
    <w:abstractNumId w:val="5"/>
  </w:num>
  <w:num w:numId="9">
    <w:abstractNumId w:val="17"/>
  </w:num>
  <w:num w:numId="10">
    <w:abstractNumId w:val="15"/>
  </w:num>
  <w:num w:numId="11">
    <w:abstractNumId w:val="7"/>
  </w:num>
  <w:num w:numId="12">
    <w:abstractNumId w:val="21"/>
  </w:num>
  <w:num w:numId="13">
    <w:abstractNumId w:val="11"/>
  </w:num>
  <w:num w:numId="14">
    <w:abstractNumId w:val="18"/>
  </w:num>
  <w:num w:numId="15">
    <w:abstractNumId w:val="8"/>
  </w:num>
  <w:num w:numId="16">
    <w:abstractNumId w:val="20"/>
  </w:num>
  <w:num w:numId="17">
    <w:abstractNumId w:val="1"/>
  </w:num>
  <w:num w:numId="18">
    <w:abstractNumId w:val="13"/>
  </w:num>
  <w:num w:numId="19">
    <w:abstractNumId w:val="10"/>
  </w:num>
  <w:num w:numId="20">
    <w:abstractNumId w:val="2"/>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ADA"/>
    <w:rsid w:val="000065DA"/>
    <w:rsid w:val="000330BE"/>
    <w:rsid w:val="00050DEB"/>
    <w:rsid w:val="00051460"/>
    <w:rsid w:val="000531C5"/>
    <w:rsid w:val="000602F6"/>
    <w:rsid w:val="00077CF9"/>
    <w:rsid w:val="00084035"/>
    <w:rsid w:val="0009121C"/>
    <w:rsid w:val="000D0B38"/>
    <w:rsid w:val="000F3FDE"/>
    <w:rsid w:val="001157F3"/>
    <w:rsid w:val="001461E3"/>
    <w:rsid w:val="00146B79"/>
    <w:rsid w:val="0015391E"/>
    <w:rsid w:val="00164E47"/>
    <w:rsid w:val="001C2AF0"/>
    <w:rsid w:val="001E0CD2"/>
    <w:rsid w:val="001F4ADA"/>
    <w:rsid w:val="001F5003"/>
    <w:rsid w:val="00225A08"/>
    <w:rsid w:val="0023734B"/>
    <w:rsid w:val="002378BC"/>
    <w:rsid w:val="00244DA7"/>
    <w:rsid w:val="00294F92"/>
    <w:rsid w:val="002A227E"/>
    <w:rsid w:val="002B4A0E"/>
    <w:rsid w:val="003334F2"/>
    <w:rsid w:val="00351F90"/>
    <w:rsid w:val="00391F3A"/>
    <w:rsid w:val="003A10A7"/>
    <w:rsid w:val="003A7846"/>
    <w:rsid w:val="003D28D6"/>
    <w:rsid w:val="003D5F55"/>
    <w:rsid w:val="004307C9"/>
    <w:rsid w:val="00436DAF"/>
    <w:rsid w:val="00452F3F"/>
    <w:rsid w:val="00487C6E"/>
    <w:rsid w:val="004B0115"/>
    <w:rsid w:val="004B259C"/>
    <w:rsid w:val="004C5993"/>
    <w:rsid w:val="004C75BB"/>
    <w:rsid w:val="00513BF0"/>
    <w:rsid w:val="00530F81"/>
    <w:rsid w:val="0057002D"/>
    <w:rsid w:val="005C49A1"/>
    <w:rsid w:val="005D09E7"/>
    <w:rsid w:val="00637B41"/>
    <w:rsid w:val="0064126A"/>
    <w:rsid w:val="00654738"/>
    <w:rsid w:val="0067196A"/>
    <w:rsid w:val="00693296"/>
    <w:rsid w:val="00694549"/>
    <w:rsid w:val="007276D0"/>
    <w:rsid w:val="007F7340"/>
    <w:rsid w:val="00806E26"/>
    <w:rsid w:val="00893BF4"/>
    <w:rsid w:val="009157AD"/>
    <w:rsid w:val="00940C1D"/>
    <w:rsid w:val="0094394B"/>
    <w:rsid w:val="009555B8"/>
    <w:rsid w:val="009952FF"/>
    <w:rsid w:val="009C5D3A"/>
    <w:rsid w:val="009D42BD"/>
    <w:rsid w:val="009E4A0E"/>
    <w:rsid w:val="009F0B93"/>
    <w:rsid w:val="00A07DBA"/>
    <w:rsid w:val="00A53EEC"/>
    <w:rsid w:val="00A87024"/>
    <w:rsid w:val="00AA1FD5"/>
    <w:rsid w:val="00B16C53"/>
    <w:rsid w:val="00B17F3B"/>
    <w:rsid w:val="00B32C6C"/>
    <w:rsid w:val="00B745C7"/>
    <w:rsid w:val="00B77569"/>
    <w:rsid w:val="00BE65A3"/>
    <w:rsid w:val="00C2188B"/>
    <w:rsid w:val="00C73582"/>
    <w:rsid w:val="00CA0ED6"/>
    <w:rsid w:val="00CF2DA2"/>
    <w:rsid w:val="00D03586"/>
    <w:rsid w:val="00D129A7"/>
    <w:rsid w:val="00D1586A"/>
    <w:rsid w:val="00D230D5"/>
    <w:rsid w:val="00D34786"/>
    <w:rsid w:val="00D71861"/>
    <w:rsid w:val="00D853D2"/>
    <w:rsid w:val="00DE02CE"/>
    <w:rsid w:val="00DE19EC"/>
    <w:rsid w:val="00DF1A7A"/>
    <w:rsid w:val="00E112CF"/>
    <w:rsid w:val="00E65797"/>
    <w:rsid w:val="00E80E3C"/>
    <w:rsid w:val="00E85850"/>
    <w:rsid w:val="00EB2153"/>
    <w:rsid w:val="00EB79C3"/>
    <w:rsid w:val="00ED7B09"/>
    <w:rsid w:val="00F46B48"/>
    <w:rsid w:val="00F72DFF"/>
    <w:rsid w:val="00F81E83"/>
    <w:rsid w:val="00F92FAC"/>
    <w:rsid w:val="00F969D0"/>
    <w:rsid w:val="00FE17A5"/>
    <w:rsid w:val="00FF16EB"/>
  </w:rsids>
  <m:mathPr>
    <m:mathFont m:val="Cambria Math"/>
    <m:brkBin m:val="before"/>
    <m:brkBinSub m:val="--"/>
    <m:smallFrac m:val="0"/>
    <m:dispDef m:val="0"/>
    <m:lMargin m:val="0"/>
    <m:rMargin m:val="0"/>
    <m:defJc m:val="centerGroup"/>
    <m:wrapRight/>
    <m:intLim m:val="subSup"/>
    <m:naryLim m:val="subSup"/>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0FE2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s-CL"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2"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atentStyles>
  <w:style w:type="paragraph" w:default="1" w:styleId="Normal">
    <w:name w:val="Normal"/>
    <w:qFormat/>
    <w:rsid w:val="009F3552"/>
    <w:rPr>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F64980"/>
    <w:rPr>
      <w:color w:val="0000FF"/>
      <w:u w:val="single"/>
    </w:rPr>
  </w:style>
  <w:style w:type="paragraph" w:styleId="Ttulo">
    <w:name w:val="Title"/>
    <w:basedOn w:val="Normal"/>
    <w:next w:val="Normal"/>
    <w:link w:val="TtuloCar"/>
    <w:qFormat/>
    <w:rsid w:val="001E0CD2"/>
    <w:pPr>
      <w:framePr w:w="9360" w:hSpace="187" w:vSpace="187" w:wrap="notBeside" w:vAnchor="text" w:hAnchor="page" w:xAlign="center" w:y="1"/>
      <w:autoSpaceDE w:val="0"/>
      <w:autoSpaceDN w:val="0"/>
      <w:jc w:val="center"/>
    </w:pPr>
    <w:rPr>
      <w:rFonts w:ascii="Times New Roman" w:eastAsia="Times New Roman" w:hAnsi="Times New Roman"/>
      <w:kern w:val="28"/>
      <w:sz w:val="48"/>
      <w:szCs w:val="48"/>
      <w:lang w:val="en-US"/>
    </w:rPr>
  </w:style>
  <w:style w:type="character" w:customStyle="1" w:styleId="TtuloCar">
    <w:name w:val="Título Car"/>
    <w:link w:val="Ttulo"/>
    <w:rsid w:val="001E0CD2"/>
    <w:rPr>
      <w:rFonts w:ascii="Times New Roman" w:eastAsia="Times New Roman" w:hAnsi="Times New Roman"/>
      <w:kern w:val="28"/>
      <w:sz w:val="48"/>
      <w:szCs w:val="48"/>
      <w:lang w:val="en-US" w:eastAsia="en-US"/>
    </w:rPr>
  </w:style>
  <w:style w:type="paragraph" w:styleId="NormalWeb">
    <w:name w:val="Normal (Web)"/>
    <w:basedOn w:val="Normal"/>
    <w:uiPriority w:val="99"/>
    <w:unhideWhenUsed/>
    <w:rsid w:val="000531C5"/>
    <w:pPr>
      <w:spacing w:before="100" w:beforeAutospacing="1" w:after="100" w:afterAutospacing="1"/>
    </w:pPr>
    <w:rPr>
      <w:rFonts w:ascii="Times" w:hAnsi="Times"/>
      <w:sz w:val="20"/>
      <w:szCs w:val="20"/>
      <w:lang w:val="es-CL" w:eastAsia="es-ES"/>
    </w:rPr>
  </w:style>
  <w:style w:type="paragraph" w:styleId="Textodeglobo">
    <w:name w:val="Balloon Text"/>
    <w:basedOn w:val="Normal"/>
    <w:link w:val="TextodegloboCar"/>
    <w:rsid w:val="001461E3"/>
    <w:rPr>
      <w:rFonts w:ascii="Lucida Grande" w:hAnsi="Lucida Grande"/>
      <w:sz w:val="18"/>
      <w:szCs w:val="18"/>
    </w:rPr>
  </w:style>
  <w:style w:type="character" w:customStyle="1" w:styleId="TextodegloboCar">
    <w:name w:val="Texto de globo Car"/>
    <w:basedOn w:val="Fuentedeprrafopredeter"/>
    <w:link w:val="Textodeglobo"/>
    <w:rsid w:val="001461E3"/>
    <w:rPr>
      <w:rFonts w:ascii="Lucida Grande" w:hAnsi="Lucida Grande"/>
      <w:sz w:val="18"/>
      <w:szCs w:val="18"/>
      <w:lang w:val="es-ES_tradnl" w:eastAsia="en-US"/>
    </w:rPr>
  </w:style>
  <w:style w:type="paragraph" w:styleId="Prrafodelista">
    <w:name w:val="List Paragraph"/>
    <w:basedOn w:val="Normal"/>
    <w:uiPriority w:val="34"/>
    <w:qFormat/>
    <w:rsid w:val="00E112CF"/>
    <w:pPr>
      <w:ind w:left="720"/>
      <w:contextualSpacing/>
    </w:pPr>
  </w:style>
  <w:style w:type="character" w:customStyle="1" w:styleId="tlid-translationtranslation">
    <w:name w:val="tlid-translation translation"/>
    <w:basedOn w:val="Fuentedeprrafopredeter"/>
    <w:rsid w:val="00146B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s-CL"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2"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atentStyles>
  <w:style w:type="paragraph" w:default="1" w:styleId="Normal">
    <w:name w:val="Normal"/>
    <w:qFormat/>
    <w:rsid w:val="009F3552"/>
    <w:rPr>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F64980"/>
    <w:rPr>
      <w:color w:val="0000FF"/>
      <w:u w:val="single"/>
    </w:rPr>
  </w:style>
  <w:style w:type="paragraph" w:styleId="Ttulo">
    <w:name w:val="Title"/>
    <w:basedOn w:val="Normal"/>
    <w:next w:val="Normal"/>
    <w:link w:val="TtuloCar"/>
    <w:qFormat/>
    <w:rsid w:val="001E0CD2"/>
    <w:pPr>
      <w:framePr w:w="9360" w:hSpace="187" w:vSpace="187" w:wrap="notBeside" w:vAnchor="text" w:hAnchor="page" w:xAlign="center" w:y="1"/>
      <w:autoSpaceDE w:val="0"/>
      <w:autoSpaceDN w:val="0"/>
      <w:jc w:val="center"/>
    </w:pPr>
    <w:rPr>
      <w:rFonts w:ascii="Times New Roman" w:eastAsia="Times New Roman" w:hAnsi="Times New Roman"/>
      <w:kern w:val="28"/>
      <w:sz w:val="48"/>
      <w:szCs w:val="48"/>
      <w:lang w:val="en-US"/>
    </w:rPr>
  </w:style>
  <w:style w:type="character" w:customStyle="1" w:styleId="TtuloCar">
    <w:name w:val="Título Car"/>
    <w:link w:val="Ttulo"/>
    <w:rsid w:val="001E0CD2"/>
    <w:rPr>
      <w:rFonts w:ascii="Times New Roman" w:eastAsia="Times New Roman" w:hAnsi="Times New Roman"/>
      <w:kern w:val="28"/>
      <w:sz w:val="48"/>
      <w:szCs w:val="48"/>
      <w:lang w:val="en-US" w:eastAsia="en-US"/>
    </w:rPr>
  </w:style>
  <w:style w:type="paragraph" w:styleId="NormalWeb">
    <w:name w:val="Normal (Web)"/>
    <w:basedOn w:val="Normal"/>
    <w:uiPriority w:val="99"/>
    <w:unhideWhenUsed/>
    <w:rsid w:val="000531C5"/>
    <w:pPr>
      <w:spacing w:before="100" w:beforeAutospacing="1" w:after="100" w:afterAutospacing="1"/>
    </w:pPr>
    <w:rPr>
      <w:rFonts w:ascii="Times" w:hAnsi="Times"/>
      <w:sz w:val="20"/>
      <w:szCs w:val="20"/>
      <w:lang w:val="es-CL" w:eastAsia="es-ES"/>
    </w:rPr>
  </w:style>
  <w:style w:type="paragraph" w:styleId="Textodeglobo">
    <w:name w:val="Balloon Text"/>
    <w:basedOn w:val="Normal"/>
    <w:link w:val="TextodegloboCar"/>
    <w:rsid w:val="001461E3"/>
    <w:rPr>
      <w:rFonts w:ascii="Lucida Grande" w:hAnsi="Lucida Grande"/>
      <w:sz w:val="18"/>
      <w:szCs w:val="18"/>
    </w:rPr>
  </w:style>
  <w:style w:type="character" w:customStyle="1" w:styleId="TextodegloboCar">
    <w:name w:val="Texto de globo Car"/>
    <w:basedOn w:val="Fuentedeprrafopredeter"/>
    <w:link w:val="Textodeglobo"/>
    <w:rsid w:val="001461E3"/>
    <w:rPr>
      <w:rFonts w:ascii="Lucida Grande" w:hAnsi="Lucida Grande"/>
      <w:sz w:val="18"/>
      <w:szCs w:val="18"/>
      <w:lang w:val="es-ES_tradnl" w:eastAsia="en-US"/>
    </w:rPr>
  </w:style>
  <w:style w:type="paragraph" w:styleId="Prrafodelista">
    <w:name w:val="List Paragraph"/>
    <w:basedOn w:val="Normal"/>
    <w:uiPriority w:val="34"/>
    <w:qFormat/>
    <w:rsid w:val="00E112CF"/>
    <w:pPr>
      <w:ind w:left="720"/>
      <w:contextualSpacing/>
    </w:pPr>
  </w:style>
  <w:style w:type="character" w:customStyle="1" w:styleId="tlid-translationtranslation">
    <w:name w:val="tlid-translation translation"/>
    <w:basedOn w:val="Fuentedeprrafopredeter"/>
    <w:rsid w:val="00146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83741">
      <w:bodyDiv w:val="1"/>
      <w:marLeft w:val="0"/>
      <w:marRight w:val="0"/>
      <w:marTop w:val="0"/>
      <w:marBottom w:val="0"/>
      <w:divBdr>
        <w:top w:val="none" w:sz="0" w:space="0" w:color="auto"/>
        <w:left w:val="none" w:sz="0" w:space="0" w:color="auto"/>
        <w:bottom w:val="none" w:sz="0" w:space="0" w:color="auto"/>
        <w:right w:val="none" w:sz="0" w:space="0" w:color="auto"/>
      </w:divBdr>
    </w:div>
    <w:div w:id="426772476">
      <w:bodyDiv w:val="1"/>
      <w:marLeft w:val="0"/>
      <w:marRight w:val="0"/>
      <w:marTop w:val="0"/>
      <w:marBottom w:val="0"/>
      <w:divBdr>
        <w:top w:val="none" w:sz="0" w:space="0" w:color="auto"/>
        <w:left w:val="none" w:sz="0" w:space="0" w:color="auto"/>
        <w:bottom w:val="none" w:sz="0" w:space="0" w:color="auto"/>
        <w:right w:val="none" w:sz="0" w:space="0" w:color="auto"/>
      </w:divBdr>
    </w:div>
    <w:div w:id="582104571">
      <w:bodyDiv w:val="1"/>
      <w:marLeft w:val="0"/>
      <w:marRight w:val="0"/>
      <w:marTop w:val="0"/>
      <w:marBottom w:val="0"/>
      <w:divBdr>
        <w:top w:val="none" w:sz="0" w:space="0" w:color="auto"/>
        <w:left w:val="none" w:sz="0" w:space="0" w:color="auto"/>
        <w:bottom w:val="none" w:sz="0" w:space="0" w:color="auto"/>
        <w:right w:val="none" w:sz="0" w:space="0" w:color="auto"/>
      </w:divBdr>
    </w:div>
    <w:div w:id="598757446">
      <w:bodyDiv w:val="1"/>
      <w:marLeft w:val="0"/>
      <w:marRight w:val="0"/>
      <w:marTop w:val="0"/>
      <w:marBottom w:val="0"/>
      <w:divBdr>
        <w:top w:val="none" w:sz="0" w:space="0" w:color="auto"/>
        <w:left w:val="none" w:sz="0" w:space="0" w:color="auto"/>
        <w:bottom w:val="none" w:sz="0" w:space="0" w:color="auto"/>
        <w:right w:val="none" w:sz="0" w:space="0" w:color="auto"/>
      </w:divBdr>
    </w:div>
    <w:div w:id="601376353">
      <w:bodyDiv w:val="1"/>
      <w:marLeft w:val="0"/>
      <w:marRight w:val="0"/>
      <w:marTop w:val="0"/>
      <w:marBottom w:val="0"/>
      <w:divBdr>
        <w:top w:val="none" w:sz="0" w:space="0" w:color="auto"/>
        <w:left w:val="none" w:sz="0" w:space="0" w:color="auto"/>
        <w:bottom w:val="none" w:sz="0" w:space="0" w:color="auto"/>
        <w:right w:val="none" w:sz="0" w:space="0" w:color="auto"/>
      </w:divBdr>
    </w:div>
    <w:div w:id="615216137">
      <w:bodyDiv w:val="1"/>
      <w:marLeft w:val="0"/>
      <w:marRight w:val="0"/>
      <w:marTop w:val="0"/>
      <w:marBottom w:val="0"/>
      <w:divBdr>
        <w:top w:val="none" w:sz="0" w:space="0" w:color="auto"/>
        <w:left w:val="none" w:sz="0" w:space="0" w:color="auto"/>
        <w:bottom w:val="none" w:sz="0" w:space="0" w:color="auto"/>
        <w:right w:val="none" w:sz="0" w:space="0" w:color="auto"/>
      </w:divBdr>
    </w:div>
    <w:div w:id="719982297">
      <w:bodyDiv w:val="1"/>
      <w:marLeft w:val="0"/>
      <w:marRight w:val="0"/>
      <w:marTop w:val="0"/>
      <w:marBottom w:val="0"/>
      <w:divBdr>
        <w:top w:val="none" w:sz="0" w:space="0" w:color="auto"/>
        <w:left w:val="none" w:sz="0" w:space="0" w:color="auto"/>
        <w:bottom w:val="none" w:sz="0" w:space="0" w:color="auto"/>
        <w:right w:val="none" w:sz="0" w:space="0" w:color="auto"/>
      </w:divBdr>
      <w:divsChild>
        <w:div w:id="1327590122">
          <w:marLeft w:val="576"/>
          <w:marRight w:val="0"/>
          <w:marTop w:val="0"/>
          <w:marBottom w:val="0"/>
          <w:divBdr>
            <w:top w:val="none" w:sz="0" w:space="0" w:color="auto"/>
            <w:left w:val="none" w:sz="0" w:space="0" w:color="auto"/>
            <w:bottom w:val="none" w:sz="0" w:space="0" w:color="auto"/>
            <w:right w:val="none" w:sz="0" w:space="0" w:color="auto"/>
          </w:divBdr>
        </w:div>
      </w:divsChild>
    </w:div>
    <w:div w:id="776605451">
      <w:bodyDiv w:val="1"/>
      <w:marLeft w:val="0"/>
      <w:marRight w:val="0"/>
      <w:marTop w:val="0"/>
      <w:marBottom w:val="0"/>
      <w:divBdr>
        <w:top w:val="none" w:sz="0" w:space="0" w:color="auto"/>
        <w:left w:val="none" w:sz="0" w:space="0" w:color="auto"/>
        <w:bottom w:val="none" w:sz="0" w:space="0" w:color="auto"/>
        <w:right w:val="none" w:sz="0" w:space="0" w:color="auto"/>
      </w:divBdr>
    </w:div>
    <w:div w:id="823357835">
      <w:bodyDiv w:val="1"/>
      <w:marLeft w:val="0"/>
      <w:marRight w:val="0"/>
      <w:marTop w:val="0"/>
      <w:marBottom w:val="0"/>
      <w:divBdr>
        <w:top w:val="none" w:sz="0" w:space="0" w:color="auto"/>
        <w:left w:val="none" w:sz="0" w:space="0" w:color="auto"/>
        <w:bottom w:val="none" w:sz="0" w:space="0" w:color="auto"/>
        <w:right w:val="none" w:sz="0" w:space="0" w:color="auto"/>
      </w:divBdr>
    </w:div>
    <w:div w:id="915743255">
      <w:bodyDiv w:val="1"/>
      <w:marLeft w:val="0"/>
      <w:marRight w:val="0"/>
      <w:marTop w:val="0"/>
      <w:marBottom w:val="0"/>
      <w:divBdr>
        <w:top w:val="none" w:sz="0" w:space="0" w:color="auto"/>
        <w:left w:val="none" w:sz="0" w:space="0" w:color="auto"/>
        <w:bottom w:val="none" w:sz="0" w:space="0" w:color="auto"/>
        <w:right w:val="none" w:sz="0" w:space="0" w:color="auto"/>
      </w:divBdr>
    </w:div>
    <w:div w:id="947152473">
      <w:bodyDiv w:val="1"/>
      <w:marLeft w:val="0"/>
      <w:marRight w:val="0"/>
      <w:marTop w:val="0"/>
      <w:marBottom w:val="0"/>
      <w:divBdr>
        <w:top w:val="none" w:sz="0" w:space="0" w:color="auto"/>
        <w:left w:val="none" w:sz="0" w:space="0" w:color="auto"/>
        <w:bottom w:val="none" w:sz="0" w:space="0" w:color="auto"/>
        <w:right w:val="none" w:sz="0" w:space="0" w:color="auto"/>
      </w:divBdr>
    </w:div>
    <w:div w:id="1396128187">
      <w:bodyDiv w:val="1"/>
      <w:marLeft w:val="0"/>
      <w:marRight w:val="0"/>
      <w:marTop w:val="0"/>
      <w:marBottom w:val="0"/>
      <w:divBdr>
        <w:top w:val="none" w:sz="0" w:space="0" w:color="auto"/>
        <w:left w:val="none" w:sz="0" w:space="0" w:color="auto"/>
        <w:bottom w:val="none" w:sz="0" w:space="0" w:color="auto"/>
        <w:right w:val="none" w:sz="0" w:space="0" w:color="auto"/>
      </w:divBdr>
    </w:div>
    <w:div w:id="1659722534">
      <w:bodyDiv w:val="1"/>
      <w:marLeft w:val="0"/>
      <w:marRight w:val="0"/>
      <w:marTop w:val="0"/>
      <w:marBottom w:val="0"/>
      <w:divBdr>
        <w:top w:val="none" w:sz="0" w:space="0" w:color="auto"/>
        <w:left w:val="none" w:sz="0" w:space="0" w:color="auto"/>
        <w:bottom w:val="none" w:sz="0" w:space="0" w:color="auto"/>
        <w:right w:val="none" w:sz="0" w:space="0" w:color="auto"/>
      </w:divBdr>
    </w:div>
    <w:div w:id="1670598814">
      <w:bodyDiv w:val="1"/>
      <w:marLeft w:val="0"/>
      <w:marRight w:val="0"/>
      <w:marTop w:val="0"/>
      <w:marBottom w:val="0"/>
      <w:divBdr>
        <w:top w:val="none" w:sz="0" w:space="0" w:color="auto"/>
        <w:left w:val="none" w:sz="0" w:space="0" w:color="auto"/>
        <w:bottom w:val="none" w:sz="0" w:space="0" w:color="auto"/>
        <w:right w:val="none" w:sz="0" w:space="0" w:color="auto"/>
      </w:divBdr>
    </w:div>
    <w:div w:id="1807552169">
      <w:bodyDiv w:val="1"/>
      <w:marLeft w:val="0"/>
      <w:marRight w:val="0"/>
      <w:marTop w:val="0"/>
      <w:marBottom w:val="0"/>
      <w:divBdr>
        <w:top w:val="none" w:sz="0" w:space="0" w:color="auto"/>
        <w:left w:val="none" w:sz="0" w:space="0" w:color="auto"/>
        <w:bottom w:val="none" w:sz="0" w:space="0" w:color="auto"/>
        <w:right w:val="none" w:sz="0" w:space="0" w:color="auto"/>
      </w:divBdr>
    </w:div>
    <w:div w:id="1813522119">
      <w:bodyDiv w:val="1"/>
      <w:marLeft w:val="0"/>
      <w:marRight w:val="0"/>
      <w:marTop w:val="0"/>
      <w:marBottom w:val="0"/>
      <w:divBdr>
        <w:top w:val="none" w:sz="0" w:space="0" w:color="auto"/>
        <w:left w:val="none" w:sz="0" w:space="0" w:color="auto"/>
        <w:bottom w:val="none" w:sz="0" w:space="0" w:color="auto"/>
        <w:right w:val="none" w:sz="0" w:space="0" w:color="auto"/>
      </w:divBdr>
    </w:div>
    <w:div w:id="1877767403">
      <w:bodyDiv w:val="1"/>
      <w:marLeft w:val="0"/>
      <w:marRight w:val="0"/>
      <w:marTop w:val="0"/>
      <w:marBottom w:val="0"/>
      <w:divBdr>
        <w:top w:val="none" w:sz="0" w:space="0" w:color="auto"/>
        <w:left w:val="none" w:sz="0" w:space="0" w:color="auto"/>
        <w:bottom w:val="none" w:sz="0" w:space="0" w:color="auto"/>
        <w:right w:val="none" w:sz="0" w:space="0" w:color="auto"/>
      </w:divBdr>
    </w:div>
    <w:div w:id="1911500709">
      <w:bodyDiv w:val="1"/>
      <w:marLeft w:val="0"/>
      <w:marRight w:val="0"/>
      <w:marTop w:val="0"/>
      <w:marBottom w:val="0"/>
      <w:divBdr>
        <w:top w:val="none" w:sz="0" w:space="0" w:color="auto"/>
        <w:left w:val="none" w:sz="0" w:space="0" w:color="auto"/>
        <w:bottom w:val="none" w:sz="0" w:space="0" w:color="auto"/>
        <w:right w:val="none" w:sz="0" w:space="0" w:color="auto"/>
      </w:divBdr>
    </w:div>
    <w:div w:id="1919317287">
      <w:bodyDiv w:val="1"/>
      <w:marLeft w:val="0"/>
      <w:marRight w:val="0"/>
      <w:marTop w:val="0"/>
      <w:marBottom w:val="0"/>
      <w:divBdr>
        <w:top w:val="none" w:sz="0" w:space="0" w:color="auto"/>
        <w:left w:val="none" w:sz="0" w:space="0" w:color="auto"/>
        <w:bottom w:val="none" w:sz="0" w:space="0" w:color="auto"/>
        <w:right w:val="none" w:sz="0" w:space="0" w:color="auto"/>
      </w:divBdr>
    </w:div>
    <w:div w:id="19501616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hugo.rojas@labu.cl" TargetMode="External"/><Relationship Id="rId7" Type="http://schemas.openxmlformats.org/officeDocument/2006/relationships/hyperlink" Target="mailto:rene.perea@labu.cl"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4045</Words>
  <Characters>22250</Characters>
  <Application>Microsoft Macintosh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mindlab</Company>
  <LinksUpToDate>false</LinksUpToDate>
  <CharactersWithSpaces>26243</CharactersWithSpaces>
  <SharedDoc>false</SharedDoc>
  <HLinks>
    <vt:vector size="12" baseType="variant">
      <vt:variant>
        <vt:i4>6750309</vt:i4>
      </vt:variant>
      <vt:variant>
        <vt:i4>3</vt:i4>
      </vt:variant>
      <vt:variant>
        <vt:i4>0</vt:i4>
      </vt:variant>
      <vt:variant>
        <vt:i4>5</vt:i4>
      </vt:variant>
      <vt:variant>
        <vt:lpwstr>mailto:rene.perea@labu.cl</vt:lpwstr>
      </vt:variant>
      <vt:variant>
        <vt:lpwstr/>
      </vt:variant>
      <vt:variant>
        <vt:i4>7995511</vt:i4>
      </vt:variant>
      <vt:variant>
        <vt:i4>0</vt:i4>
      </vt:variant>
      <vt:variant>
        <vt:i4>0</vt:i4>
      </vt:variant>
      <vt:variant>
        <vt:i4>5</vt:i4>
      </vt:variant>
      <vt:variant>
        <vt:lpwstr>mailto:hugo.rojas@labu.cl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rojas</dc:creator>
  <cp:keywords/>
  <dc:description/>
  <cp:lastModifiedBy>hugo rojas</cp:lastModifiedBy>
  <cp:revision>6</cp:revision>
  <dcterms:created xsi:type="dcterms:W3CDTF">2022-12-20T08:49:00Z</dcterms:created>
  <dcterms:modified xsi:type="dcterms:W3CDTF">2022-12-26T12:13:00Z</dcterms:modified>
</cp:coreProperties>
</file>