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A953" w14:textId="147FB455" w:rsidR="00F260D0" w:rsidRPr="000165C0" w:rsidRDefault="00F260D0" w:rsidP="00D57769">
      <w:pPr>
        <w:pStyle w:val="TextCarCar"/>
        <w:ind w:left="708" w:hanging="708"/>
        <w:rPr>
          <w:sz w:val="18"/>
          <w:szCs w:val="18"/>
        </w:rPr>
      </w:pPr>
    </w:p>
    <w:p w14:paraId="4BE94DEA" w14:textId="1AF85456" w:rsidR="00F260D0" w:rsidRPr="006119E8" w:rsidRDefault="00B35D8F" w:rsidP="00B35D8F">
      <w:pPr>
        <w:pStyle w:val="Ttulo"/>
        <w:framePr w:wrap="notBeside"/>
        <w:rPr>
          <w:lang w:val="es-ES_tradnl"/>
        </w:rPr>
      </w:pPr>
      <w:r w:rsidRPr="006119E8">
        <w:rPr>
          <w:lang w:val="es-ES_tradnl"/>
        </w:rPr>
        <w:t xml:space="preserve">La experiencia de </w:t>
      </w:r>
      <w:r w:rsidR="00914E6E" w:rsidRPr="006119E8">
        <w:rPr>
          <w:lang w:val="es-ES_tradnl"/>
        </w:rPr>
        <w:t>Duoc</w:t>
      </w:r>
      <w:r w:rsidR="006119E8">
        <w:rPr>
          <w:lang w:val="es-ES_tradnl"/>
        </w:rPr>
        <w:t>l</w:t>
      </w:r>
      <w:r w:rsidR="00914E6E" w:rsidRPr="006119E8">
        <w:rPr>
          <w:lang w:val="es-ES_tradnl"/>
        </w:rPr>
        <w:t>aboral</w:t>
      </w:r>
      <w:r w:rsidRPr="006119E8">
        <w:rPr>
          <w:lang w:val="es-ES_tradnl"/>
        </w:rPr>
        <w:t xml:space="preserve"> </w:t>
      </w:r>
      <w:r w:rsidR="002B2B85">
        <w:rPr>
          <w:lang w:val="es-ES_tradnl"/>
        </w:rPr>
        <w:t>para</w:t>
      </w:r>
      <w:r w:rsidRPr="006119E8">
        <w:rPr>
          <w:lang w:val="es-ES_tradnl"/>
        </w:rPr>
        <w:t xml:space="preserve"> el desarrollo de vínculos sostenibles con las empresas</w:t>
      </w:r>
    </w:p>
    <w:p w14:paraId="63C7E875" w14:textId="677E884C" w:rsidR="00F260D0" w:rsidRPr="007C2DC8" w:rsidRDefault="00A251AC" w:rsidP="00560094">
      <w:pPr>
        <w:framePr w:w="9072" w:hSpace="187" w:vSpace="187" w:wrap="notBeside" w:vAnchor="text" w:hAnchor="page" w:xAlign="center" w:y="1"/>
        <w:jc w:val="center"/>
        <w:rPr>
          <w:rFonts w:ascii="Courier New" w:hAnsi="Courier New" w:cs="Courier New"/>
          <w:color w:val="000000"/>
          <w:lang w:val="es-ES_tradnl"/>
        </w:rPr>
      </w:pPr>
      <w:r w:rsidRPr="007C2DC8">
        <w:rPr>
          <w:rFonts w:ascii="Courier New" w:hAnsi="Courier New" w:cs="Courier New"/>
          <w:color w:val="000000"/>
          <w:lang w:val="es-ES_tradnl"/>
        </w:rPr>
        <w:t>Marcela Arellano</w:t>
      </w:r>
      <w:r w:rsidR="0091629B" w:rsidRPr="007C2DC8">
        <w:rPr>
          <w:rFonts w:ascii="Courier New" w:hAnsi="Courier New" w:cs="Courier New"/>
          <w:color w:val="000000"/>
          <w:lang w:val="es-ES_tradnl"/>
        </w:rPr>
        <w:t xml:space="preserve">, </w:t>
      </w:r>
      <w:r w:rsidRPr="007C2DC8">
        <w:rPr>
          <w:rFonts w:ascii="Courier New" w:hAnsi="Courier New" w:cs="Courier New"/>
          <w:color w:val="000000"/>
          <w:lang w:val="es-ES_tradnl"/>
        </w:rPr>
        <w:t>Alejandra Shaw</w:t>
      </w:r>
      <w:r w:rsidR="00D875FA" w:rsidRPr="007C2DC8">
        <w:rPr>
          <w:rFonts w:ascii="Courier New" w:hAnsi="Courier New" w:cs="Courier New"/>
          <w:color w:val="000000"/>
          <w:lang w:val="es-ES_tradnl"/>
        </w:rPr>
        <w:t xml:space="preserve">, </w:t>
      </w:r>
      <w:r w:rsidR="00560094" w:rsidRPr="007C2DC8">
        <w:rPr>
          <w:rFonts w:ascii="Courier New" w:hAnsi="Courier New" w:cs="Courier New"/>
          <w:color w:val="000000"/>
          <w:lang w:val="es-ES_tradnl"/>
        </w:rPr>
        <w:t>Patricio Carrasco</w:t>
      </w:r>
    </w:p>
    <w:p w14:paraId="6C87DD37" w14:textId="580195DE" w:rsidR="00FB5D38" w:rsidRPr="006119E8" w:rsidRDefault="007C2DC8" w:rsidP="001B0FD2">
      <w:pPr>
        <w:framePr w:w="9072" w:hSpace="187" w:vSpace="187" w:wrap="notBeside" w:vAnchor="text" w:hAnchor="page" w:xAlign="center" w:y="1"/>
        <w:jc w:val="center"/>
        <w:rPr>
          <w:sz w:val="16"/>
          <w:szCs w:val="16"/>
          <w:lang w:val="es-ES_tradnl"/>
        </w:rPr>
      </w:pPr>
      <w:r w:rsidRPr="007C2DC8">
        <w:rPr>
          <w:rFonts w:ascii="Courier New" w:hAnsi="Courier New" w:cs="Courier New"/>
          <w:color w:val="000000"/>
          <w:sz w:val="16"/>
          <w:szCs w:val="16"/>
          <w:lang w:val="es-ES_tradnl"/>
        </w:rPr>
        <w:t>marellanoo@duoc.cl</w:t>
      </w:r>
      <w:r w:rsidR="00864137" w:rsidRPr="007C2DC8">
        <w:rPr>
          <w:rFonts w:ascii="Courier New" w:hAnsi="Courier New" w:cs="Courier New"/>
          <w:color w:val="000000"/>
          <w:sz w:val="16"/>
          <w:szCs w:val="16"/>
          <w:lang w:val="es-ES_tradnl"/>
        </w:rPr>
        <w:t xml:space="preserve">, </w:t>
      </w:r>
      <w:r w:rsidRPr="007C2DC8">
        <w:rPr>
          <w:rFonts w:ascii="Courier New" w:hAnsi="Courier New" w:cs="Courier New"/>
          <w:color w:val="000000"/>
          <w:sz w:val="16"/>
          <w:szCs w:val="16"/>
          <w:lang w:val="es-ES_tradnl"/>
        </w:rPr>
        <w:t>ashaw@duoc.cl</w:t>
      </w:r>
      <w:r w:rsidR="00864137" w:rsidRPr="007C2DC8">
        <w:rPr>
          <w:rFonts w:ascii="Courier New" w:hAnsi="Courier New" w:cs="Courier New"/>
          <w:color w:val="000000"/>
          <w:sz w:val="16"/>
          <w:szCs w:val="16"/>
          <w:lang w:val="es-ES_tradnl"/>
        </w:rPr>
        <w:t xml:space="preserve">, </w:t>
      </w:r>
      <w:r w:rsidRPr="007C2DC8">
        <w:rPr>
          <w:rFonts w:ascii="Courier New" w:hAnsi="Courier New" w:cs="Courier New"/>
          <w:color w:val="000000"/>
          <w:sz w:val="16"/>
          <w:szCs w:val="16"/>
          <w:lang w:val="es-ES_tradnl"/>
        </w:rPr>
        <w:t>pcarrascoh@duoc.cl</w:t>
      </w:r>
    </w:p>
    <w:p w14:paraId="7BE7B46B" w14:textId="77777777" w:rsidR="00795C98" w:rsidRPr="00100447" w:rsidRDefault="00F260D0" w:rsidP="00672119">
      <w:pPr>
        <w:pStyle w:val="Abstract"/>
        <w:rPr>
          <w:lang w:eastAsia="en-US"/>
        </w:rPr>
      </w:pPr>
      <w:r w:rsidRPr="00100447">
        <w:rPr>
          <w:lang w:eastAsia="en-US"/>
        </w:rPr>
        <w:t>Resumen</w:t>
      </w:r>
    </w:p>
    <w:p w14:paraId="46C0007D" w14:textId="752EE89D" w:rsidR="00204597" w:rsidRPr="006119E8" w:rsidRDefault="00204597" w:rsidP="00672119">
      <w:pPr>
        <w:pStyle w:val="Abstract"/>
        <w:rPr>
          <w:b w:val="0"/>
          <w:lang w:val="es-ES_tradnl"/>
        </w:rPr>
      </w:pPr>
      <w:r w:rsidRPr="00100447">
        <w:rPr>
          <w:lang w:eastAsia="en-US"/>
        </w:rPr>
        <w:t>Desde sus orígenes, la Educación y Formación Técnico Profesional se encuentra estrechamente vinculada a las necesidades de desarrollo de los países, del entorno productivo y laboral, de manera que la capacidad de vínculo con el medio recae especialmente en estos espacios. Aunque existen distintas intencionalidades de ese relacionamiento</w:t>
      </w:r>
      <w:r w:rsidR="00277979">
        <w:rPr>
          <w:lang w:eastAsia="en-US"/>
        </w:rPr>
        <w:t xml:space="preserve"> un</w:t>
      </w:r>
      <w:r w:rsidR="006073E6" w:rsidRPr="00100447">
        <w:rPr>
          <w:lang w:eastAsia="en-US"/>
        </w:rPr>
        <w:t xml:space="preserve"> foco</w:t>
      </w:r>
      <w:r w:rsidR="00277979">
        <w:rPr>
          <w:lang w:eastAsia="en-US"/>
        </w:rPr>
        <w:t xml:space="preserve"> que toma </w:t>
      </w:r>
      <w:r w:rsidR="00E47720">
        <w:rPr>
          <w:lang w:eastAsia="en-US"/>
        </w:rPr>
        <w:t xml:space="preserve">especial </w:t>
      </w:r>
      <w:r w:rsidR="00154622">
        <w:rPr>
          <w:lang w:eastAsia="en-US"/>
        </w:rPr>
        <w:t>relevancia</w:t>
      </w:r>
      <w:r w:rsidR="00476F5D">
        <w:rPr>
          <w:lang w:eastAsia="en-US"/>
        </w:rPr>
        <w:t xml:space="preserve"> </w:t>
      </w:r>
      <w:r w:rsidR="00B85FFC">
        <w:rPr>
          <w:lang w:eastAsia="en-US"/>
        </w:rPr>
        <w:t>y que se desarrolla</w:t>
      </w:r>
      <w:r w:rsidR="00FA0653">
        <w:rPr>
          <w:lang w:eastAsia="en-US"/>
        </w:rPr>
        <w:t xml:space="preserve"> en el siguiente documento, son los mecanis</w:t>
      </w:r>
      <w:r w:rsidR="006D5D54">
        <w:rPr>
          <w:lang w:eastAsia="en-US"/>
        </w:rPr>
        <w:t xml:space="preserve">mos de </w:t>
      </w:r>
      <w:r w:rsidR="00F116F7">
        <w:rPr>
          <w:lang w:eastAsia="en-US"/>
        </w:rPr>
        <w:t>relacionamiento</w:t>
      </w:r>
      <w:r w:rsidR="00307985">
        <w:rPr>
          <w:lang w:eastAsia="en-US"/>
        </w:rPr>
        <w:t xml:space="preserve"> con las empresas</w:t>
      </w:r>
      <w:r w:rsidR="00791C06">
        <w:rPr>
          <w:lang w:eastAsia="en-US"/>
        </w:rPr>
        <w:t xml:space="preserve"> y </w:t>
      </w:r>
      <w:r w:rsidR="00FC47B8">
        <w:rPr>
          <w:lang w:eastAsia="en-US"/>
        </w:rPr>
        <w:t xml:space="preserve">los resultados </w:t>
      </w:r>
      <w:r w:rsidR="009F08CC">
        <w:rPr>
          <w:lang w:eastAsia="en-US"/>
        </w:rPr>
        <w:t xml:space="preserve">obtenidos de este. </w:t>
      </w:r>
      <w:r w:rsidR="00801A50">
        <w:rPr>
          <w:lang w:eastAsia="en-US"/>
        </w:rPr>
        <w:t>El principa</w:t>
      </w:r>
      <w:r w:rsidR="00BC17B6">
        <w:rPr>
          <w:lang w:eastAsia="en-US"/>
        </w:rPr>
        <w:t xml:space="preserve">l </w:t>
      </w:r>
      <w:r w:rsidR="00202725">
        <w:rPr>
          <w:lang w:eastAsia="en-US"/>
        </w:rPr>
        <w:t>disposit</w:t>
      </w:r>
      <w:r w:rsidR="007F733F">
        <w:rPr>
          <w:lang w:eastAsia="en-US"/>
        </w:rPr>
        <w:t>ivo que permite este vínculo es la plataforma Duoclaboral</w:t>
      </w:r>
      <w:r w:rsidR="00B37C60">
        <w:rPr>
          <w:lang w:eastAsia="en-US"/>
        </w:rPr>
        <w:t>, bolsa de empleo</w:t>
      </w:r>
      <w:r w:rsidR="005650CB">
        <w:rPr>
          <w:lang w:eastAsia="en-US"/>
        </w:rPr>
        <w:t xml:space="preserve"> exclusiva para la comunidad Duoc UC y que funciona como punto de encuentro entre </w:t>
      </w:r>
      <w:r w:rsidR="00864F01">
        <w:rPr>
          <w:lang w:eastAsia="en-US"/>
        </w:rPr>
        <w:t xml:space="preserve">futuros </w:t>
      </w:r>
      <w:r w:rsidR="005650CB">
        <w:rPr>
          <w:lang w:eastAsia="en-US"/>
        </w:rPr>
        <w:t>profesionales y</w:t>
      </w:r>
      <w:r w:rsidR="00BF7CE1">
        <w:rPr>
          <w:lang w:eastAsia="en-US"/>
        </w:rPr>
        <w:t xml:space="preserve"> </w:t>
      </w:r>
      <w:r w:rsidR="00D0086A">
        <w:rPr>
          <w:lang w:eastAsia="en-US"/>
        </w:rPr>
        <w:t>el sector productivo.</w:t>
      </w:r>
      <w:r w:rsidR="00C8380D">
        <w:rPr>
          <w:lang w:eastAsia="en-US"/>
        </w:rPr>
        <w:t xml:space="preserve"> </w:t>
      </w:r>
      <w:r w:rsidR="00D0086A">
        <w:rPr>
          <w:lang w:eastAsia="en-US"/>
        </w:rPr>
        <w:t xml:space="preserve">Es a partir de </w:t>
      </w:r>
      <w:r w:rsidR="00850ABF">
        <w:rPr>
          <w:lang w:eastAsia="en-US"/>
        </w:rPr>
        <w:t xml:space="preserve">estas relaciones, </w:t>
      </w:r>
      <w:r w:rsidR="000D7548">
        <w:rPr>
          <w:lang w:eastAsia="en-US"/>
        </w:rPr>
        <w:t>que nacen diferentes dispositivos</w:t>
      </w:r>
      <w:r w:rsidR="00347D8A">
        <w:rPr>
          <w:lang w:eastAsia="en-US"/>
        </w:rPr>
        <w:t xml:space="preserve"> de vinculación con el medio</w:t>
      </w:r>
      <w:r w:rsidR="003E0C9A">
        <w:rPr>
          <w:lang w:eastAsia="en-US"/>
        </w:rPr>
        <w:t xml:space="preserve"> </w:t>
      </w:r>
      <w:r w:rsidR="00100447">
        <w:rPr>
          <w:lang w:eastAsia="en-US"/>
        </w:rPr>
        <w:t xml:space="preserve">con diversas áreas de la institución. </w:t>
      </w:r>
    </w:p>
    <w:p w14:paraId="7C63CA18" w14:textId="77777777" w:rsidR="00204597" w:rsidRPr="006119E8" w:rsidRDefault="00204597" w:rsidP="00672119">
      <w:pPr>
        <w:pStyle w:val="Abstract"/>
        <w:rPr>
          <w:b w:val="0"/>
          <w:lang w:val="es-ES_tradnl"/>
        </w:rPr>
      </w:pPr>
    </w:p>
    <w:p w14:paraId="41C42379" w14:textId="3B2246D8" w:rsidR="00C324A7" w:rsidRPr="00100447" w:rsidRDefault="00495C79" w:rsidP="00CA72FF">
      <w:pPr>
        <w:jc w:val="both"/>
        <w:rPr>
          <w:lang w:val="es-ES_tradnl"/>
        </w:rPr>
      </w:pPr>
      <w:bookmarkStart w:id="0" w:name="PointTmp"/>
      <w:r w:rsidRPr="00100447">
        <w:rPr>
          <w:b/>
          <w:bCs/>
          <w:sz w:val="18"/>
          <w:szCs w:val="18"/>
          <w:lang w:eastAsia="en-US"/>
        </w:rPr>
        <w:t>Palabras</w:t>
      </w:r>
      <w:r w:rsidR="00982EE9" w:rsidRPr="00100447">
        <w:rPr>
          <w:b/>
          <w:bCs/>
          <w:sz w:val="18"/>
          <w:szCs w:val="18"/>
          <w:lang w:eastAsia="en-US"/>
        </w:rPr>
        <w:t xml:space="preserve"> Claves</w:t>
      </w:r>
      <w:r w:rsidR="002B2B85" w:rsidRPr="00100447">
        <w:rPr>
          <w:b/>
          <w:bCs/>
          <w:sz w:val="18"/>
          <w:szCs w:val="18"/>
          <w:lang w:eastAsia="en-US"/>
        </w:rPr>
        <w:t xml:space="preserve">: </w:t>
      </w:r>
      <w:r w:rsidR="006F6908" w:rsidRPr="00100447">
        <w:rPr>
          <w:b/>
          <w:bCs/>
          <w:sz w:val="18"/>
          <w:szCs w:val="18"/>
          <w:lang w:eastAsia="en-US"/>
        </w:rPr>
        <w:t xml:space="preserve">Bidireccionalidad, </w:t>
      </w:r>
      <w:r w:rsidR="002B2B85" w:rsidRPr="00100447">
        <w:rPr>
          <w:b/>
          <w:bCs/>
          <w:sz w:val="18"/>
          <w:szCs w:val="18"/>
          <w:lang w:eastAsia="en-US"/>
        </w:rPr>
        <w:t>Educación técnico profesional, Empleabilidad, Vínculo empresas</w:t>
      </w:r>
      <w:r w:rsidR="00BB500B">
        <w:rPr>
          <w:b/>
          <w:bCs/>
          <w:sz w:val="18"/>
          <w:szCs w:val="18"/>
          <w:lang w:eastAsia="en-US"/>
        </w:rPr>
        <w:t>.</w:t>
      </w:r>
    </w:p>
    <w:bookmarkEnd w:id="0"/>
    <w:p w14:paraId="2A1DF577" w14:textId="77777777" w:rsidR="00F260D0" w:rsidRPr="006119E8" w:rsidRDefault="005A29D4" w:rsidP="00851830">
      <w:pPr>
        <w:pStyle w:val="Ttulo1"/>
        <w:rPr>
          <w:lang w:val="es-ES_tradnl"/>
        </w:rPr>
      </w:pPr>
      <w:r w:rsidRPr="006119E8">
        <w:rPr>
          <w:lang w:val="es-ES_tradnl"/>
        </w:rPr>
        <w:t>introducci</w:t>
      </w:r>
      <w:r w:rsidR="00300550" w:rsidRPr="006119E8">
        <w:rPr>
          <w:lang w:val="es-ES_tradnl"/>
        </w:rPr>
        <w:t>ó</w:t>
      </w:r>
      <w:r w:rsidRPr="006119E8">
        <w:rPr>
          <w:lang w:val="es-ES_tradnl"/>
        </w:rPr>
        <w:t>n</w:t>
      </w:r>
    </w:p>
    <w:p w14:paraId="60871B76" w14:textId="77777777" w:rsidR="00472341" w:rsidRPr="006119E8" w:rsidRDefault="00472341" w:rsidP="00C36403">
      <w:pPr>
        <w:pStyle w:val="TextCarCar"/>
        <w:rPr>
          <w:lang w:val="es-ES_tradnl"/>
        </w:rPr>
      </w:pPr>
    </w:p>
    <w:p w14:paraId="3E8D90B7" w14:textId="5C4383ED" w:rsidR="00445F5F" w:rsidRPr="006119E8" w:rsidRDefault="00B716E0" w:rsidP="00445F5F">
      <w:pPr>
        <w:pStyle w:val="TextCarCar"/>
        <w:rPr>
          <w:lang w:val="es-ES_tradnl"/>
        </w:rPr>
      </w:pPr>
      <w:r w:rsidRPr="006119E8">
        <w:rPr>
          <w:lang w:val="es-ES_tradnl"/>
        </w:rPr>
        <w:t xml:space="preserve">Uno de los rasgos distintivos de la Educación y Formación Técnico Profesional </w:t>
      </w:r>
      <w:r w:rsidR="00B34B13" w:rsidRPr="006119E8">
        <w:rPr>
          <w:lang w:val="es-ES_tradnl"/>
        </w:rPr>
        <w:t xml:space="preserve">(EFTP) </w:t>
      </w:r>
      <w:r w:rsidRPr="006119E8">
        <w:rPr>
          <w:lang w:val="es-ES_tradnl"/>
        </w:rPr>
        <w:t xml:space="preserve">es su estrecha </w:t>
      </w:r>
      <w:r w:rsidR="00AF2463" w:rsidRPr="006119E8">
        <w:rPr>
          <w:lang w:val="es-ES_tradnl"/>
        </w:rPr>
        <w:t>relación</w:t>
      </w:r>
      <w:r w:rsidRPr="006119E8">
        <w:rPr>
          <w:lang w:val="es-ES_tradnl"/>
        </w:rPr>
        <w:t xml:space="preserve"> </w:t>
      </w:r>
      <w:r w:rsidR="00AF2463" w:rsidRPr="006119E8">
        <w:rPr>
          <w:lang w:val="es-ES_tradnl"/>
        </w:rPr>
        <w:t>con el</w:t>
      </w:r>
      <w:r w:rsidRPr="006119E8">
        <w:rPr>
          <w:lang w:val="es-ES_tradnl"/>
        </w:rPr>
        <w:t xml:space="preserve"> ámbito productivo y laboral</w:t>
      </w:r>
      <w:r w:rsidR="00AF2463" w:rsidRPr="006119E8">
        <w:rPr>
          <w:lang w:val="es-ES_tradnl"/>
        </w:rPr>
        <w:t xml:space="preserve"> de las sociedades</w:t>
      </w:r>
      <w:r w:rsidR="0050693C">
        <w:rPr>
          <w:lang w:val="es-ES_tradnl"/>
        </w:rPr>
        <w:t>.</w:t>
      </w:r>
      <w:r w:rsidR="00AF2463" w:rsidRPr="006119E8">
        <w:rPr>
          <w:lang w:val="es-ES_tradnl"/>
        </w:rPr>
        <w:t xml:space="preserve"> De esta condición intrínseca se espera que contribuya a las necesidades de desarrollo social y económico de los territorios en donde se inserta.</w:t>
      </w:r>
      <w:r w:rsidR="00445F5F" w:rsidRPr="006119E8">
        <w:rPr>
          <w:lang w:val="es-ES_tradnl"/>
        </w:rPr>
        <w:t xml:space="preserve"> </w:t>
      </w:r>
      <w:r w:rsidR="00EE7ECF" w:rsidRPr="006119E8">
        <w:rPr>
          <w:lang w:val="es-ES_tradnl"/>
        </w:rPr>
        <w:t>En tal sentido</w:t>
      </w:r>
      <w:r w:rsidR="00AF2463" w:rsidRPr="006119E8">
        <w:rPr>
          <w:lang w:val="es-ES_tradnl"/>
        </w:rPr>
        <w:t xml:space="preserve">, </w:t>
      </w:r>
      <w:r w:rsidR="00445F5F" w:rsidRPr="006119E8">
        <w:rPr>
          <w:lang w:val="es-ES_tradnl"/>
        </w:rPr>
        <w:t xml:space="preserve">la EFTP se posiciona como una modalidad formativa orientada especialmente a la formación para el trabajo, cuyo potencial posibilita responder flexible y rápidamente a los distintos requerimientos </w:t>
      </w:r>
      <w:proofErr w:type="spellStart"/>
      <w:r w:rsidR="00445F5F" w:rsidRPr="006119E8">
        <w:rPr>
          <w:lang w:val="es-ES_tradnl"/>
        </w:rPr>
        <w:t>socioproductivos</w:t>
      </w:r>
      <w:proofErr w:type="spellEnd"/>
      <w:r w:rsidR="00445F5F" w:rsidRPr="006119E8">
        <w:rPr>
          <w:lang w:val="es-ES_tradnl"/>
        </w:rPr>
        <w:t xml:space="preserve"> del entorno.</w:t>
      </w:r>
    </w:p>
    <w:p w14:paraId="01C8AE28" w14:textId="77777777" w:rsidR="00445F5F" w:rsidRPr="006119E8" w:rsidRDefault="00445F5F" w:rsidP="00445F5F">
      <w:pPr>
        <w:pStyle w:val="TextCarCar"/>
        <w:rPr>
          <w:lang w:val="es-ES_tradnl"/>
        </w:rPr>
      </w:pPr>
    </w:p>
    <w:p w14:paraId="3F4E3956" w14:textId="28AE363D" w:rsidR="00290ECA" w:rsidRPr="006119E8" w:rsidRDefault="00445F5F" w:rsidP="00E2215B">
      <w:pPr>
        <w:pStyle w:val="TextCarCar"/>
        <w:rPr>
          <w:lang w:val="es-ES_tradnl"/>
        </w:rPr>
      </w:pPr>
      <w:r w:rsidRPr="006119E8">
        <w:rPr>
          <w:lang w:val="es-ES_tradnl"/>
        </w:rPr>
        <w:t>L</w:t>
      </w:r>
      <w:r w:rsidR="00104CBE" w:rsidRPr="006119E8">
        <w:rPr>
          <w:lang w:val="es-ES_tradnl"/>
        </w:rPr>
        <w:t>os incentivos de la</w:t>
      </w:r>
      <w:r w:rsidRPr="006119E8">
        <w:rPr>
          <w:lang w:val="es-ES_tradnl"/>
        </w:rPr>
        <w:t xml:space="preserve"> Vinculación con el Medio (</w:t>
      </w:r>
      <w:proofErr w:type="spellStart"/>
      <w:r w:rsidRPr="006119E8">
        <w:rPr>
          <w:lang w:val="es-ES_tradnl"/>
        </w:rPr>
        <w:t>VcM</w:t>
      </w:r>
      <w:proofErr w:type="spellEnd"/>
      <w:r w:rsidRPr="006119E8">
        <w:rPr>
          <w:lang w:val="es-ES_tradnl"/>
        </w:rPr>
        <w:t xml:space="preserve">) </w:t>
      </w:r>
      <w:r w:rsidR="00104CBE" w:rsidRPr="006119E8">
        <w:rPr>
          <w:lang w:val="es-ES_tradnl"/>
        </w:rPr>
        <w:t xml:space="preserve">desde </w:t>
      </w:r>
      <w:r w:rsidR="006B5DBE" w:rsidRPr="006119E8">
        <w:rPr>
          <w:lang w:val="es-ES_tradnl"/>
        </w:rPr>
        <w:t>la Educación Superior Técnico Profesional (ESTP)</w:t>
      </w:r>
      <w:r w:rsidR="00104CBE" w:rsidRPr="006119E8">
        <w:rPr>
          <w:lang w:val="es-ES_tradnl"/>
        </w:rPr>
        <w:t xml:space="preserve">, por su propia naturaleza, </w:t>
      </w:r>
      <w:r w:rsidR="004E749E" w:rsidRPr="006119E8">
        <w:rPr>
          <w:lang w:val="es-ES_tradnl"/>
        </w:rPr>
        <w:t xml:space="preserve">están puestos preferentemente </w:t>
      </w:r>
      <w:r w:rsidR="00B567B9" w:rsidRPr="006119E8">
        <w:rPr>
          <w:lang w:val="es-ES_tradnl"/>
        </w:rPr>
        <w:t xml:space="preserve">en la capacidad de relacionarse con los sectores productivos. He ahí la necesidad de establecer alianzas perdurables entre las instituciones educativas y las empresas, </w:t>
      </w:r>
      <w:r w:rsidR="000E22AA" w:rsidRPr="006119E8">
        <w:rPr>
          <w:lang w:val="es-ES_tradnl"/>
        </w:rPr>
        <w:t>posibilitando a su vez la inserción de personas al trabajo y la disminución de brechas entre la formación y las necesidades productivas.</w:t>
      </w:r>
    </w:p>
    <w:p w14:paraId="37AE9E89" w14:textId="4104CA9B" w:rsidR="00E2215B" w:rsidRPr="006119E8" w:rsidRDefault="00E2215B" w:rsidP="00E2215B">
      <w:pPr>
        <w:pStyle w:val="TextCarCar"/>
        <w:rPr>
          <w:lang w:val="es-ES_tradnl"/>
        </w:rPr>
      </w:pPr>
    </w:p>
    <w:p w14:paraId="0D9E5587" w14:textId="27463DF7" w:rsidR="00E2215B" w:rsidRPr="006119E8" w:rsidRDefault="008E68A1" w:rsidP="00E2215B">
      <w:pPr>
        <w:pStyle w:val="TextCarCar"/>
        <w:rPr>
          <w:lang w:val="es-ES_tradnl"/>
        </w:rPr>
      </w:pPr>
      <w:r w:rsidRPr="006119E8">
        <w:rPr>
          <w:lang w:val="es-ES_tradnl"/>
        </w:rPr>
        <w:t xml:space="preserve">En presencia de un mundo que avanza rápida y constantemente, en el que surgen nuevas problemáticas globales </w:t>
      </w:r>
      <w:r w:rsidR="009A4C07" w:rsidRPr="006119E8">
        <w:rPr>
          <w:lang w:val="es-ES_tradnl"/>
        </w:rPr>
        <w:t xml:space="preserve">e inéditas soluciones altamente tecnologizadas, la formación </w:t>
      </w:r>
      <w:r w:rsidR="003B5F12" w:rsidRPr="006119E8">
        <w:rPr>
          <w:lang w:val="es-ES_tradnl"/>
        </w:rPr>
        <w:t xml:space="preserve">técnico profesional </w:t>
      </w:r>
      <w:r w:rsidR="009A4C07" w:rsidRPr="006119E8">
        <w:rPr>
          <w:lang w:val="es-ES_tradnl"/>
        </w:rPr>
        <w:t xml:space="preserve">encuentra su propósito en la capacidad de lograr personas que se adaptan a escenarios cambiantes y que ejercen su trabajo desde “sectores” de empleo, y no </w:t>
      </w:r>
      <w:r w:rsidR="00976F21" w:rsidRPr="006119E8">
        <w:rPr>
          <w:lang w:val="es-ES_tradnl"/>
        </w:rPr>
        <w:t>tanto así de responder a las necesidades de un puesto de trabajo específico de</w:t>
      </w:r>
      <w:r w:rsidR="009D000F" w:rsidRPr="006119E8">
        <w:rPr>
          <w:lang w:val="es-ES_tradnl"/>
        </w:rPr>
        <w:t xml:space="preserve"> una</w:t>
      </w:r>
      <w:r w:rsidR="00976F21" w:rsidRPr="006119E8">
        <w:rPr>
          <w:lang w:val="es-ES_tradnl"/>
        </w:rPr>
        <w:t xml:space="preserve"> determinada empresa</w:t>
      </w:r>
      <w:r w:rsidR="0050693C">
        <w:rPr>
          <w:lang w:val="es-ES_tradnl"/>
        </w:rPr>
        <w:t>.</w:t>
      </w:r>
    </w:p>
    <w:p w14:paraId="597FFE5E" w14:textId="2C1B4C04" w:rsidR="00E2215B" w:rsidRPr="006119E8" w:rsidRDefault="00E2215B" w:rsidP="00E2215B">
      <w:pPr>
        <w:pStyle w:val="TextCarCar"/>
        <w:rPr>
          <w:lang w:val="es-ES_tradnl"/>
        </w:rPr>
      </w:pPr>
    </w:p>
    <w:p w14:paraId="39AC882E" w14:textId="1F62D460" w:rsidR="009F4B06" w:rsidRDefault="009D000F" w:rsidP="00E2215B">
      <w:pPr>
        <w:pStyle w:val="TextCarCar"/>
        <w:rPr>
          <w:lang w:val="es-ES_tradnl"/>
        </w:rPr>
      </w:pPr>
      <w:r w:rsidRPr="006119E8">
        <w:rPr>
          <w:lang w:val="es-ES_tradnl"/>
        </w:rPr>
        <w:t xml:space="preserve">Desde el año </w:t>
      </w:r>
      <w:r w:rsidR="00C843F5">
        <w:rPr>
          <w:lang w:val="es-ES_tradnl"/>
        </w:rPr>
        <w:t>2014</w:t>
      </w:r>
      <w:r w:rsidRPr="006119E8">
        <w:rPr>
          <w:lang w:val="es-ES_tradnl"/>
        </w:rPr>
        <w:t xml:space="preserve">, Duoc UC implementa </w:t>
      </w:r>
      <w:r w:rsidR="00B2150D">
        <w:rPr>
          <w:lang w:val="es-ES_tradnl"/>
        </w:rPr>
        <w:t xml:space="preserve">la bolsa de empleo </w:t>
      </w:r>
      <w:r w:rsidR="00BF3E56" w:rsidRPr="006119E8">
        <w:rPr>
          <w:lang w:val="es-ES_tradnl"/>
        </w:rPr>
        <w:t>Duoclaboral</w:t>
      </w:r>
      <w:r w:rsidR="00B2150D">
        <w:rPr>
          <w:lang w:val="es-ES_tradnl"/>
        </w:rPr>
        <w:t>.cl</w:t>
      </w:r>
      <w:r w:rsidR="00721F90" w:rsidRPr="006119E8">
        <w:rPr>
          <w:lang w:val="es-ES_tradnl"/>
        </w:rPr>
        <w:t xml:space="preserve">. Se trata de una plataforma </w:t>
      </w:r>
      <w:r w:rsidR="00FB7CCE">
        <w:rPr>
          <w:lang w:val="es-ES_tradnl"/>
        </w:rPr>
        <w:t>web</w:t>
      </w:r>
      <w:r w:rsidR="00721F90" w:rsidRPr="006119E8">
        <w:rPr>
          <w:lang w:val="es-ES_tradnl"/>
        </w:rPr>
        <w:t xml:space="preserve"> que permite identificar empresas e industrias de alto interés para la institución</w:t>
      </w:r>
      <w:r w:rsidR="009F4B06" w:rsidRPr="006119E8">
        <w:rPr>
          <w:lang w:val="es-ES_tradnl"/>
        </w:rPr>
        <w:t xml:space="preserve"> y generar con ellas vínculos permanentes para el desarrollo de la empleabilidad de sus estudiantes y egresados.</w:t>
      </w:r>
    </w:p>
    <w:p w14:paraId="4C38C940" w14:textId="398D8753" w:rsidR="001817A5" w:rsidRDefault="001817A5" w:rsidP="00E2215B">
      <w:pPr>
        <w:pStyle w:val="TextCarCar"/>
        <w:rPr>
          <w:lang w:val="es-ES_tradnl"/>
        </w:rPr>
      </w:pPr>
    </w:p>
    <w:p w14:paraId="1BAE4C81" w14:textId="77777777" w:rsidR="003D6B76" w:rsidRDefault="007028DA" w:rsidP="00E2215B">
      <w:pPr>
        <w:pStyle w:val="TextCarCar"/>
        <w:rPr>
          <w:lang w:val="es-ES_tradnl"/>
        </w:rPr>
      </w:pPr>
      <w:r>
        <w:rPr>
          <w:lang w:val="es-ES_tradnl"/>
        </w:rPr>
        <w:t>E</w:t>
      </w:r>
      <w:r w:rsidR="001817A5">
        <w:rPr>
          <w:lang w:val="es-ES_tradnl"/>
        </w:rPr>
        <w:t>l presente artículo comparte la experiencia de Duoclaboral</w:t>
      </w:r>
      <w:r w:rsidR="00E82E41">
        <w:rPr>
          <w:lang w:val="es-ES_tradnl"/>
        </w:rPr>
        <w:t>, específicamente referida a</w:t>
      </w:r>
      <w:r w:rsidR="00812621">
        <w:rPr>
          <w:lang w:val="es-ES_tradnl"/>
        </w:rPr>
        <w:t xml:space="preserve"> su</w:t>
      </w:r>
      <w:r w:rsidR="00E82E41">
        <w:rPr>
          <w:lang w:val="es-ES_tradnl"/>
        </w:rPr>
        <w:t xml:space="preserve"> metodología de vinculación con las empresas</w:t>
      </w:r>
      <w:r w:rsidR="00812621">
        <w:rPr>
          <w:lang w:val="es-ES_tradnl"/>
        </w:rPr>
        <w:t xml:space="preserve"> </w:t>
      </w:r>
      <w:r w:rsidR="003D6B76">
        <w:rPr>
          <w:lang w:val="es-ES_tradnl"/>
        </w:rPr>
        <w:t>conceptualizada</w:t>
      </w:r>
      <w:r w:rsidR="00E82E41">
        <w:rPr>
          <w:lang w:val="es-ES_tradnl"/>
        </w:rPr>
        <w:t xml:space="preserve"> como una estrategia </w:t>
      </w:r>
      <w:r w:rsidR="00C3261A">
        <w:rPr>
          <w:lang w:val="es-ES_tradnl"/>
        </w:rPr>
        <w:t xml:space="preserve">de relación sostenible desde la ESTP. </w:t>
      </w:r>
    </w:p>
    <w:p w14:paraId="593ADD3A" w14:textId="77777777" w:rsidR="003D6B76" w:rsidRDefault="003D6B76" w:rsidP="00E2215B">
      <w:pPr>
        <w:pStyle w:val="TextCarCar"/>
        <w:rPr>
          <w:lang w:val="es-ES_tradnl"/>
        </w:rPr>
      </w:pPr>
    </w:p>
    <w:p w14:paraId="75466F72" w14:textId="1912036B" w:rsidR="00B537D0" w:rsidRPr="00AE3C17" w:rsidRDefault="00812621" w:rsidP="006C310B">
      <w:pPr>
        <w:pStyle w:val="TextCarCar"/>
        <w:rPr>
          <w:lang w:val="es-ES_tradnl"/>
        </w:rPr>
      </w:pPr>
      <w:r>
        <w:rPr>
          <w:lang w:val="es-ES_tradnl"/>
        </w:rPr>
        <w:t xml:space="preserve">Luego del </w:t>
      </w:r>
      <w:r w:rsidR="003D6B76">
        <w:rPr>
          <w:lang w:val="es-ES_tradnl"/>
        </w:rPr>
        <w:t>presente apartado</w:t>
      </w:r>
      <w:r>
        <w:rPr>
          <w:lang w:val="es-ES_tradnl"/>
        </w:rPr>
        <w:t xml:space="preserve"> I, en el capítulo II </w:t>
      </w:r>
      <w:r w:rsidR="003D6B76">
        <w:rPr>
          <w:lang w:val="es-ES_tradnl"/>
        </w:rPr>
        <w:t xml:space="preserve">denominado </w:t>
      </w:r>
      <w:r>
        <w:rPr>
          <w:lang w:val="es-ES_tradnl"/>
        </w:rPr>
        <w:t xml:space="preserve">“Contexto institucional” se </w:t>
      </w:r>
      <w:r w:rsidR="007F4766">
        <w:rPr>
          <w:lang w:val="es-ES_tradnl"/>
        </w:rPr>
        <w:t>presentan</w:t>
      </w:r>
      <w:r>
        <w:rPr>
          <w:lang w:val="es-ES_tradnl"/>
        </w:rPr>
        <w:t xml:space="preserve"> antecedentes que permiten una lectura organizacional de</w:t>
      </w:r>
      <w:r w:rsidR="00EC46F3">
        <w:rPr>
          <w:lang w:val="es-ES_tradnl"/>
        </w:rPr>
        <w:t xml:space="preserve"> Duoc UC </w:t>
      </w:r>
      <w:r w:rsidR="006E6803">
        <w:rPr>
          <w:lang w:val="es-ES_tradnl"/>
        </w:rPr>
        <w:t xml:space="preserve">y cómo se inserta en ella la </w:t>
      </w:r>
      <w:r w:rsidR="008414CE">
        <w:rPr>
          <w:lang w:val="es-ES_tradnl"/>
        </w:rPr>
        <w:t>experiencia compartida</w:t>
      </w:r>
      <w:r w:rsidR="006E6803">
        <w:rPr>
          <w:lang w:val="es-ES_tradnl"/>
        </w:rPr>
        <w:t xml:space="preserve">; el capítulo III “Metodología de vinculación </w:t>
      </w:r>
      <w:r w:rsidR="00FA3258">
        <w:rPr>
          <w:lang w:val="es-ES_tradnl"/>
        </w:rPr>
        <w:t>en</w:t>
      </w:r>
      <w:r w:rsidR="008414CE">
        <w:rPr>
          <w:lang w:val="es-ES_tradnl"/>
        </w:rPr>
        <w:t xml:space="preserve"> Duoclaboral” muestra la ruta</w:t>
      </w:r>
      <w:r w:rsidR="00A81253">
        <w:rPr>
          <w:lang w:val="es-ES_tradnl"/>
        </w:rPr>
        <w:t xml:space="preserve"> de la estrategia de relacionamiento entre la institución y las empresas; </w:t>
      </w:r>
      <w:r w:rsidR="007F4766">
        <w:rPr>
          <w:lang w:val="es-ES_tradnl"/>
        </w:rPr>
        <w:t xml:space="preserve">en </w:t>
      </w:r>
      <w:r w:rsidR="00A81253">
        <w:rPr>
          <w:lang w:val="es-ES_tradnl"/>
        </w:rPr>
        <w:t>el capítulo IV</w:t>
      </w:r>
      <w:r w:rsidR="007028DA">
        <w:rPr>
          <w:lang w:val="es-ES_tradnl"/>
        </w:rPr>
        <w:t xml:space="preserve"> se encuentran las principales conclusiones a la luz de los resultados y experiencias sistematizadas; finalmente, en el capítulo V se comparten algunos desafíos futuros que fortalezcan la bidireccionalidad de Duoclaboral. </w:t>
      </w:r>
    </w:p>
    <w:p w14:paraId="3CAEDFA4" w14:textId="5B19CBB7" w:rsidR="008F7844" w:rsidRPr="006119E8" w:rsidRDefault="00B537D0" w:rsidP="00851830">
      <w:pPr>
        <w:pStyle w:val="Ttulo1"/>
        <w:rPr>
          <w:lang w:val="es-ES_tradnl"/>
        </w:rPr>
      </w:pPr>
      <w:r>
        <w:rPr>
          <w:lang w:val="es-ES_tradnl"/>
        </w:rPr>
        <w:lastRenderedPageBreak/>
        <w:t>contexto institucional</w:t>
      </w:r>
    </w:p>
    <w:p w14:paraId="3E977C00" w14:textId="5F1DCAE2" w:rsidR="00F46F9C" w:rsidRDefault="00FD418D" w:rsidP="00B537D0">
      <w:pPr>
        <w:pStyle w:val="TextCarCar"/>
        <w:rPr>
          <w:lang w:val="es-ES_tradnl"/>
        </w:rPr>
      </w:pPr>
      <w:r w:rsidRPr="006119E8">
        <w:rPr>
          <w:lang w:val="es-ES_tradnl"/>
        </w:rPr>
        <w:br/>
      </w:r>
      <w:r w:rsidR="005E553D" w:rsidRPr="006119E8">
        <w:rPr>
          <w:lang w:val="es-ES_tradnl"/>
        </w:rPr>
        <w:t xml:space="preserve">    </w:t>
      </w:r>
      <w:r w:rsidR="00B537D0">
        <w:rPr>
          <w:lang w:val="es-ES_tradnl"/>
        </w:rPr>
        <w:t>Duoc UC es una institución de Educación Superior Técnico Profesional con presencia en cinco regiones del país con 17 sedes, 4 campus y 9 escuelas, teniendo estudiantes que cursan sus carreras tanto en jornada diurna como vespertina, llegando a un total de más de cien mil alumnos.</w:t>
      </w:r>
    </w:p>
    <w:p w14:paraId="14FD361E" w14:textId="5111D398" w:rsidR="00794E6D" w:rsidRDefault="00794E6D" w:rsidP="00B537D0">
      <w:pPr>
        <w:pStyle w:val="TextCarCar"/>
        <w:rPr>
          <w:lang w:val="es-ES_tradnl"/>
        </w:rPr>
      </w:pPr>
    </w:p>
    <w:p w14:paraId="79A95894" w14:textId="495A0EDA" w:rsidR="00E11DB2" w:rsidRDefault="00794E6D" w:rsidP="00B537D0">
      <w:pPr>
        <w:pStyle w:val="TextCarCar"/>
        <w:rPr>
          <w:lang w:val="es-ES_tradnl"/>
        </w:rPr>
      </w:pPr>
      <w:r>
        <w:rPr>
          <w:lang w:val="es-ES_tradnl"/>
        </w:rPr>
        <w:t>La institución</w:t>
      </w:r>
      <w:r w:rsidRPr="00794E6D">
        <w:rPr>
          <w:lang w:val="es-ES_tradnl"/>
        </w:rPr>
        <w:t xml:space="preserve"> ha desarrollado desde sus orígenes acciones y proyectos significativos vinculados al entorno. A través de los años, estas iniciativas han posibilitado la generación de alianzas junto a diversos actores </w:t>
      </w:r>
      <w:r>
        <w:rPr>
          <w:lang w:val="es-ES_tradnl"/>
        </w:rPr>
        <w:t xml:space="preserve">externos a Duoc UC </w:t>
      </w:r>
      <w:r w:rsidRPr="00794E6D">
        <w:rPr>
          <w:lang w:val="es-ES_tradnl"/>
        </w:rPr>
        <w:t xml:space="preserve">que han traído consigo </w:t>
      </w:r>
      <w:r>
        <w:rPr>
          <w:lang w:val="es-ES_tradnl"/>
        </w:rPr>
        <w:t xml:space="preserve">contribuciones </w:t>
      </w:r>
      <w:r w:rsidR="000F682F">
        <w:rPr>
          <w:lang w:val="es-ES_tradnl"/>
        </w:rPr>
        <w:t xml:space="preserve">de relevancia en ámbitos de especial interés de la ESTP, como la calidad y pertinencia de la formación, y la empleabilidad de sus egresados. </w:t>
      </w:r>
      <w:r w:rsidR="0067298E">
        <w:rPr>
          <w:lang w:val="es-ES_tradnl"/>
        </w:rPr>
        <w:t xml:space="preserve">Es así como en el año 2014 se pone en marcha Duoclaboral </w:t>
      </w:r>
      <w:r w:rsidR="00B2150D">
        <w:rPr>
          <w:lang w:val="es-ES_tradnl"/>
        </w:rPr>
        <w:t xml:space="preserve">– cuyos objetivos y funcionalidades </w:t>
      </w:r>
      <w:r w:rsidR="0067298E">
        <w:rPr>
          <w:lang w:val="es-ES_tradnl"/>
        </w:rPr>
        <w:t>se explica</w:t>
      </w:r>
      <w:r w:rsidR="00B2150D">
        <w:rPr>
          <w:lang w:val="es-ES_tradnl"/>
        </w:rPr>
        <w:t>n</w:t>
      </w:r>
      <w:r w:rsidR="0067298E">
        <w:rPr>
          <w:lang w:val="es-ES_tradnl"/>
        </w:rPr>
        <w:t xml:space="preserve"> con mayor detalle más adelante-.</w:t>
      </w:r>
    </w:p>
    <w:p w14:paraId="62817941" w14:textId="77777777" w:rsidR="00E11DB2" w:rsidRDefault="00E11DB2" w:rsidP="00B537D0">
      <w:pPr>
        <w:pStyle w:val="TextCarCar"/>
        <w:rPr>
          <w:lang w:val="es-ES_tradnl"/>
        </w:rPr>
      </w:pPr>
    </w:p>
    <w:p w14:paraId="3383C675" w14:textId="65A644D9" w:rsidR="002E6D3C" w:rsidRDefault="00E11DB2" w:rsidP="005F1FE5">
      <w:pPr>
        <w:pStyle w:val="TextCarCar"/>
        <w:rPr>
          <w:lang w:val="es-ES_tradnl"/>
        </w:rPr>
      </w:pPr>
      <w:r>
        <w:rPr>
          <w:lang w:val="es-ES_tradnl"/>
        </w:rPr>
        <w:t xml:space="preserve">En el año 2016 se crea la Dirección General de Vinculación con el Medio y Comunicación integrada a la Dirección Ejecutiva de </w:t>
      </w:r>
      <w:r w:rsidR="00FF6C01">
        <w:rPr>
          <w:lang w:val="es-ES_tradnl"/>
        </w:rPr>
        <w:t>Duoc UC</w:t>
      </w:r>
      <w:r>
        <w:rPr>
          <w:lang w:val="es-ES_tradnl"/>
        </w:rPr>
        <w:t>. Este hito</w:t>
      </w:r>
      <w:r w:rsidR="00FF6C01">
        <w:rPr>
          <w:lang w:val="es-ES_tradnl"/>
        </w:rPr>
        <w:t xml:space="preserve"> fortalece institucionalmente la dimensión de </w:t>
      </w:r>
      <w:proofErr w:type="spellStart"/>
      <w:r w:rsidR="00FF6C01">
        <w:rPr>
          <w:lang w:val="es-ES_tradnl"/>
        </w:rPr>
        <w:t>VcM</w:t>
      </w:r>
      <w:proofErr w:type="spellEnd"/>
      <w:r w:rsidR="00FF6C01">
        <w:rPr>
          <w:lang w:val="es-ES_tradnl"/>
        </w:rPr>
        <w:t xml:space="preserve">, en la medida que esta decisión </w:t>
      </w:r>
      <w:r w:rsidR="00FF64DF">
        <w:rPr>
          <w:lang w:val="es-ES_tradnl"/>
        </w:rPr>
        <w:t>posibilitó</w:t>
      </w:r>
      <w:r w:rsidR="00FF6C01">
        <w:rPr>
          <w:lang w:val="es-ES_tradnl"/>
        </w:rPr>
        <w:t xml:space="preserve"> la generación de políticas, mecanismos y programas para </w:t>
      </w:r>
      <w:r w:rsidR="00FF64DF">
        <w:rPr>
          <w:lang w:val="es-ES_tradnl"/>
        </w:rPr>
        <w:t>robustecer</w:t>
      </w:r>
      <w:r w:rsidR="00FF6C01">
        <w:rPr>
          <w:lang w:val="es-ES_tradnl"/>
        </w:rPr>
        <w:t xml:space="preserve"> la relación con los actores significativos del entorno, destacando especialmente las empresas e industrias</w:t>
      </w:r>
      <w:r w:rsidR="00FF64DF">
        <w:rPr>
          <w:lang w:val="es-ES_tradnl"/>
        </w:rPr>
        <w:t xml:space="preserve">. </w:t>
      </w:r>
      <w:r w:rsidR="005F1FE5">
        <w:rPr>
          <w:lang w:val="es-ES_tradnl"/>
        </w:rPr>
        <w:t xml:space="preserve">Sin embargo, en 2020 ocurre una nueva modificación en la gobernanza de la </w:t>
      </w:r>
      <w:proofErr w:type="spellStart"/>
      <w:r w:rsidR="005F1FE5">
        <w:rPr>
          <w:lang w:val="es-ES_tradnl"/>
        </w:rPr>
        <w:t>VcM</w:t>
      </w:r>
      <w:proofErr w:type="spellEnd"/>
      <w:r w:rsidR="005F1FE5">
        <w:rPr>
          <w:lang w:val="es-ES_tradnl"/>
        </w:rPr>
        <w:t xml:space="preserve"> trasladándola a la Vicerrectoría Académica (VRA) para fortalecer</w:t>
      </w:r>
      <w:r w:rsidR="00B2150D">
        <w:rPr>
          <w:lang w:val="es-ES_tradnl"/>
        </w:rPr>
        <w:t xml:space="preserve"> la relación con el entono y </w:t>
      </w:r>
      <w:r w:rsidR="005F1FE5">
        <w:rPr>
          <w:lang w:val="es-ES_tradnl"/>
        </w:rPr>
        <w:t xml:space="preserve">su </w:t>
      </w:r>
      <w:r w:rsidR="00B2150D">
        <w:rPr>
          <w:lang w:val="es-ES_tradnl"/>
        </w:rPr>
        <w:t>participación en los</w:t>
      </w:r>
      <w:r w:rsidR="005F1FE5">
        <w:rPr>
          <w:lang w:val="es-ES_tradnl"/>
        </w:rPr>
        <w:t xml:space="preserve"> procesos formativos.</w:t>
      </w:r>
    </w:p>
    <w:p w14:paraId="512B4B89" w14:textId="77777777" w:rsidR="0067298E" w:rsidRDefault="0067298E" w:rsidP="005F1FE5">
      <w:pPr>
        <w:pStyle w:val="TextCarCar"/>
        <w:rPr>
          <w:lang w:val="es-ES_tradnl"/>
        </w:rPr>
      </w:pPr>
    </w:p>
    <w:p w14:paraId="5FCC5CAD" w14:textId="47D95BE6" w:rsidR="006E4EA1" w:rsidRDefault="0067298E" w:rsidP="00B537D0">
      <w:pPr>
        <w:pStyle w:val="TextCarCar"/>
        <w:rPr>
          <w:lang w:val="es-ES_tradnl"/>
        </w:rPr>
      </w:pPr>
      <w:r>
        <w:rPr>
          <w:lang w:val="es-ES_tradnl"/>
        </w:rPr>
        <w:t>Como se señaló</w:t>
      </w:r>
      <w:r w:rsidR="003D0378">
        <w:rPr>
          <w:lang w:val="es-ES_tradnl"/>
        </w:rPr>
        <w:t xml:space="preserve"> anteriormente</w:t>
      </w:r>
      <w:r>
        <w:rPr>
          <w:lang w:val="es-ES_tradnl"/>
        </w:rPr>
        <w:t>, u</w:t>
      </w:r>
      <w:r w:rsidR="002E6D3C">
        <w:rPr>
          <w:lang w:val="es-ES_tradnl"/>
        </w:rPr>
        <w:t xml:space="preserve">no de los proyectos que nace </w:t>
      </w:r>
      <w:r>
        <w:rPr>
          <w:lang w:val="es-ES_tradnl"/>
        </w:rPr>
        <w:t>y se fortalece en estos procesos institucionales</w:t>
      </w:r>
      <w:r w:rsidR="002E7CEE">
        <w:rPr>
          <w:lang w:val="es-ES_tradnl"/>
        </w:rPr>
        <w:t xml:space="preserve"> es Duoclaboral</w:t>
      </w:r>
      <w:r w:rsidR="00B2150D">
        <w:rPr>
          <w:lang w:val="es-ES_tradnl"/>
        </w:rPr>
        <w:t>.cl</w:t>
      </w:r>
      <w:r w:rsidR="0035764F">
        <w:rPr>
          <w:lang w:val="es-ES_tradnl"/>
        </w:rPr>
        <w:t xml:space="preserve">, </w:t>
      </w:r>
      <w:r w:rsidR="00B2150D" w:rsidRPr="00B2150D">
        <w:rPr>
          <w:lang w:val="es-ES_tradnl"/>
        </w:rPr>
        <w:t xml:space="preserve">una plataforma </w:t>
      </w:r>
      <w:r w:rsidR="00B2150D">
        <w:rPr>
          <w:lang w:val="es-ES_tradnl"/>
        </w:rPr>
        <w:t xml:space="preserve">de </w:t>
      </w:r>
      <w:r w:rsidR="00B2150D" w:rsidRPr="00B2150D">
        <w:rPr>
          <w:lang w:val="es-ES_tradnl"/>
        </w:rPr>
        <w:t>desarrollo laboral dinámica</w:t>
      </w:r>
      <w:r w:rsidR="00B2150D">
        <w:rPr>
          <w:lang w:val="es-ES_tradnl"/>
        </w:rPr>
        <w:t xml:space="preserve">, </w:t>
      </w:r>
      <w:r w:rsidR="00B2150D" w:rsidRPr="00B2150D">
        <w:rPr>
          <w:lang w:val="es-ES_tradnl"/>
        </w:rPr>
        <w:t xml:space="preserve">donde las empresas inscritas </w:t>
      </w:r>
      <w:r w:rsidR="0035764F">
        <w:rPr>
          <w:lang w:val="es-ES_tradnl"/>
        </w:rPr>
        <w:t xml:space="preserve">comparten oportunidades </w:t>
      </w:r>
      <w:r w:rsidR="006E4EA1">
        <w:rPr>
          <w:lang w:val="es-ES_tradnl"/>
        </w:rPr>
        <w:t xml:space="preserve">de desarrollo de empleabilidad exclusivas para estudiantes y titulados de Duoc UC. </w:t>
      </w:r>
      <w:r w:rsidR="00A414F2">
        <w:rPr>
          <w:lang w:val="es-ES_tradnl"/>
        </w:rPr>
        <w:t>Institucionalmente, la plataforma se contextualiza desde una empleabilidad concebida como un proceso continuo de aprendizaje y formación que permita a las personas mantenerse activa</w:t>
      </w:r>
      <w:r w:rsidR="00B2150D">
        <w:rPr>
          <w:lang w:val="es-ES_tradnl"/>
        </w:rPr>
        <w:t>s</w:t>
      </w:r>
      <w:r w:rsidR="00A414F2">
        <w:rPr>
          <w:lang w:val="es-ES_tradnl"/>
        </w:rPr>
        <w:t xml:space="preserve"> en un entorno laboral dinámico y cambiante, </w:t>
      </w:r>
      <w:r w:rsidR="00A414F2">
        <w:rPr>
          <w:lang w:val="es-ES_tradnl"/>
        </w:rPr>
        <w:t xml:space="preserve">de manera que no se limita a un hito al final de una carrera. </w:t>
      </w:r>
    </w:p>
    <w:p w14:paraId="1E9B143F" w14:textId="0F359F36" w:rsidR="00794E6D" w:rsidRDefault="00794E6D" w:rsidP="00B537D0">
      <w:pPr>
        <w:pStyle w:val="TextCarCar"/>
        <w:rPr>
          <w:lang w:val="es-ES_tradnl"/>
        </w:rPr>
      </w:pPr>
    </w:p>
    <w:p w14:paraId="1729A40D" w14:textId="4CC3FA95" w:rsidR="006E4EA1" w:rsidRDefault="003F1410" w:rsidP="00B537D0">
      <w:pPr>
        <w:pStyle w:val="TextCarCar"/>
        <w:rPr>
          <w:lang w:val="es-ES_tradnl"/>
        </w:rPr>
      </w:pPr>
      <w:r>
        <w:rPr>
          <w:lang w:val="es-ES_tradnl"/>
        </w:rPr>
        <w:t xml:space="preserve">Duoclaboral se constituye </w:t>
      </w:r>
      <w:r w:rsidR="009B026D">
        <w:rPr>
          <w:lang w:val="es-ES_tradnl"/>
        </w:rPr>
        <w:t xml:space="preserve">en primera instancia </w:t>
      </w:r>
      <w:r>
        <w:rPr>
          <w:lang w:val="es-ES_tradnl"/>
        </w:rPr>
        <w:t xml:space="preserve">como una bolsa de trabajo exclusiva para estudiantes y titulados de </w:t>
      </w:r>
      <w:r w:rsidR="00C843F5">
        <w:rPr>
          <w:lang w:val="es-ES_tradnl"/>
        </w:rPr>
        <w:t>Duoc UC</w:t>
      </w:r>
      <w:r w:rsidR="00CB10C6">
        <w:rPr>
          <w:lang w:val="es-ES_tradnl"/>
        </w:rPr>
        <w:t xml:space="preserve"> en la que se ofertan prácticas laborales, posibilidades de empleo (full y </w:t>
      </w:r>
      <w:proofErr w:type="spellStart"/>
      <w:r w:rsidR="00CB10C6">
        <w:rPr>
          <w:lang w:val="es-ES_tradnl"/>
        </w:rPr>
        <w:t>part</w:t>
      </w:r>
      <w:proofErr w:type="spellEnd"/>
      <w:r w:rsidR="00CB10C6">
        <w:rPr>
          <w:lang w:val="es-ES_tradnl"/>
        </w:rPr>
        <w:t xml:space="preserve"> time), y proyectos </w:t>
      </w:r>
      <w:r w:rsidR="00CB10C6" w:rsidRPr="00CB10C6">
        <w:rPr>
          <w:i/>
          <w:iCs/>
          <w:lang w:val="es-ES_tradnl"/>
        </w:rPr>
        <w:t>freelance</w:t>
      </w:r>
      <w:r w:rsidR="00CB10C6">
        <w:rPr>
          <w:lang w:val="es-ES_tradnl"/>
        </w:rPr>
        <w:t xml:space="preserve"> y sociales, logrando democratizar las oportunidades de empleabilidad de las personas </w:t>
      </w:r>
      <w:r w:rsidR="00100447">
        <w:rPr>
          <w:lang w:val="es-ES_tradnl"/>
        </w:rPr>
        <w:t>de acuerdo con</w:t>
      </w:r>
      <w:r w:rsidR="00CB10C6">
        <w:rPr>
          <w:lang w:val="es-ES_tradnl"/>
        </w:rPr>
        <w:t xml:space="preserve"> intereses cada vez más diversos y cambiantes</w:t>
      </w:r>
      <w:r w:rsidR="008546E5">
        <w:rPr>
          <w:lang w:val="es-ES_tradnl"/>
        </w:rPr>
        <w:t xml:space="preserve"> de los jóvenes y adultos</w:t>
      </w:r>
      <w:r w:rsidR="00CB10C6">
        <w:rPr>
          <w:lang w:val="es-ES_tradnl"/>
        </w:rPr>
        <w:t xml:space="preserve">. </w:t>
      </w:r>
    </w:p>
    <w:p w14:paraId="3C73B294" w14:textId="3D96BD12" w:rsidR="00CB10C6" w:rsidRDefault="00CB10C6" w:rsidP="00B537D0">
      <w:pPr>
        <w:pStyle w:val="TextCarCar"/>
        <w:rPr>
          <w:lang w:val="es-ES_tradnl"/>
        </w:rPr>
      </w:pPr>
    </w:p>
    <w:p w14:paraId="523CB27A" w14:textId="2D7A35C7" w:rsidR="00FB7CCE" w:rsidRDefault="00923BA8" w:rsidP="00B537D0">
      <w:pPr>
        <w:pStyle w:val="TextCarCar"/>
        <w:rPr>
          <w:lang w:val="es-ES_tradnl"/>
        </w:rPr>
      </w:pPr>
      <w:r>
        <w:rPr>
          <w:lang w:val="es-ES_tradnl"/>
        </w:rPr>
        <w:t>El portal</w:t>
      </w:r>
      <w:r w:rsidR="00CB10C6">
        <w:rPr>
          <w:lang w:val="es-ES_tradnl"/>
        </w:rPr>
        <w:t xml:space="preserve"> se desarrolla constantemente a través de interacciones</w:t>
      </w:r>
      <w:r w:rsidR="008546E5">
        <w:rPr>
          <w:lang w:val="es-ES_tradnl"/>
        </w:rPr>
        <w:t xml:space="preserve"> debidamente gestionadas entre unidades centrales de </w:t>
      </w:r>
      <w:r w:rsidR="00C843F5">
        <w:rPr>
          <w:lang w:val="es-ES_tradnl"/>
        </w:rPr>
        <w:t>la institución</w:t>
      </w:r>
      <w:r w:rsidR="008546E5">
        <w:rPr>
          <w:lang w:val="es-ES_tradnl"/>
        </w:rPr>
        <w:t xml:space="preserve"> y las empresas e industrias de interés. </w:t>
      </w:r>
      <w:r w:rsidR="006962C5">
        <w:rPr>
          <w:lang w:val="es-ES_tradnl"/>
        </w:rPr>
        <w:t xml:space="preserve">Es en este sentido que </w:t>
      </w:r>
      <w:r>
        <w:rPr>
          <w:lang w:val="es-ES_tradnl"/>
        </w:rPr>
        <w:t xml:space="preserve">Duoclaboral </w:t>
      </w:r>
      <w:r w:rsidR="006962C5">
        <w:rPr>
          <w:lang w:val="es-ES_tradnl"/>
        </w:rPr>
        <w:t>va mucho más allá de constituirse como una bolsa de trabajo, siendo más bien un punto de encuentro entre la comunidad y las empresa</w:t>
      </w:r>
      <w:r w:rsidR="00B2150D">
        <w:rPr>
          <w:lang w:val="es-ES_tradnl"/>
        </w:rPr>
        <w:t>s</w:t>
      </w:r>
      <w:r w:rsidR="00FB7CCE">
        <w:rPr>
          <w:lang w:val="es-ES_tradnl"/>
        </w:rPr>
        <w:t xml:space="preserve"> que depende en gran medida de la capacidad de gestionar vínculos y alianzas permanentes</w:t>
      </w:r>
      <w:r w:rsidR="0088231D">
        <w:rPr>
          <w:lang w:val="es-ES_tradnl"/>
        </w:rPr>
        <w:t xml:space="preserve"> para generar relaciones significativas entre ambas partes</w:t>
      </w:r>
      <w:r w:rsidR="00FB7CCE">
        <w:rPr>
          <w:lang w:val="es-ES_tradnl"/>
        </w:rPr>
        <w:t xml:space="preserve">. </w:t>
      </w:r>
    </w:p>
    <w:p w14:paraId="4665B133" w14:textId="77777777" w:rsidR="00FB7CCE" w:rsidRDefault="00FB7CCE" w:rsidP="00B537D0">
      <w:pPr>
        <w:pStyle w:val="TextCarCar"/>
        <w:rPr>
          <w:lang w:val="es-ES_tradnl"/>
        </w:rPr>
      </w:pPr>
    </w:p>
    <w:p w14:paraId="71289CF3" w14:textId="446DD109" w:rsidR="0011490B" w:rsidRDefault="004C2D85" w:rsidP="00B537D0">
      <w:pPr>
        <w:pStyle w:val="TextCarCar"/>
        <w:rPr>
          <w:lang w:val="es-ES_tradnl"/>
        </w:rPr>
      </w:pPr>
      <w:r>
        <w:rPr>
          <w:lang w:val="es-ES_tradnl"/>
        </w:rPr>
        <w:t>Al año 2021, Duoclaboral contaba con más de 1</w:t>
      </w:r>
      <w:r w:rsidR="006D4758">
        <w:rPr>
          <w:lang w:val="es-ES_tradnl"/>
        </w:rPr>
        <w:t>48</w:t>
      </w:r>
      <w:r>
        <w:rPr>
          <w:lang w:val="es-ES_tradnl"/>
        </w:rPr>
        <w:t xml:space="preserve"> mil usuarios</w:t>
      </w:r>
      <w:r w:rsidR="005D3772">
        <w:rPr>
          <w:lang w:val="es-ES_tradnl"/>
        </w:rPr>
        <w:t xml:space="preserve"> (</w:t>
      </w:r>
      <w:r w:rsidR="006D4758">
        <w:rPr>
          <w:lang w:val="es-ES_tradnl"/>
        </w:rPr>
        <w:t xml:space="preserve">65% </w:t>
      </w:r>
      <w:r w:rsidR="005D3772">
        <w:rPr>
          <w:lang w:val="es-ES_tradnl"/>
        </w:rPr>
        <w:t xml:space="preserve">estudiantes y </w:t>
      </w:r>
      <w:r w:rsidR="006D4758">
        <w:rPr>
          <w:lang w:val="es-ES_tradnl"/>
        </w:rPr>
        <w:t xml:space="preserve">35% </w:t>
      </w:r>
      <w:r w:rsidR="005D3772">
        <w:rPr>
          <w:lang w:val="es-ES_tradnl"/>
        </w:rPr>
        <w:t>titulados)</w:t>
      </w:r>
      <w:r>
        <w:rPr>
          <w:lang w:val="es-ES_tradnl"/>
        </w:rPr>
        <w:t xml:space="preserve">, más de </w:t>
      </w:r>
      <w:r w:rsidR="00BF71AF">
        <w:rPr>
          <w:lang w:val="es-ES_tradnl"/>
        </w:rPr>
        <w:t>18</w:t>
      </w:r>
      <w:r>
        <w:rPr>
          <w:lang w:val="es-ES_tradnl"/>
        </w:rPr>
        <w:t xml:space="preserve"> mil empresas </w:t>
      </w:r>
      <w:r w:rsidR="00BF71AF">
        <w:rPr>
          <w:lang w:val="es-ES_tradnl"/>
        </w:rPr>
        <w:t>enroladas</w:t>
      </w:r>
      <w:r>
        <w:rPr>
          <w:lang w:val="es-ES_tradnl"/>
        </w:rPr>
        <w:t xml:space="preserve"> </w:t>
      </w:r>
      <w:r w:rsidR="00BF71AF">
        <w:rPr>
          <w:lang w:val="es-ES_tradnl"/>
        </w:rPr>
        <w:t>a</w:t>
      </w:r>
      <w:r>
        <w:rPr>
          <w:lang w:val="es-ES_tradnl"/>
        </w:rPr>
        <w:t>l portal</w:t>
      </w:r>
      <w:r w:rsidR="00BF71AF">
        <w:rPr>
          <w:lang w:val="es-ES_tradnl"/>
        </w:rPr>
        <w:t xml:space="preserve">, cerca de </w:t>
      </w:r>
      <w:r w:rsidR="00B2150D">
        <w:rPr>
          <w:lang w:val="es-ES_tradnl"/>
        </w:rPr>
        <w:t>5</w:t>
      </w:r>
      <w:r w:rsidR="00BF71AF">
        <w:rPr>
          <w:lang w:val="es-ES_tradnl"/>
        </w:rPr>
        <w:t xml:space="preserve"> mil empresas únicas con publicaciones </w:t>
      </w:r>
      <w:r w:rsidR="00B2150D">
        <w:rPr>
          <w:lang w:val="es-ES_tradnl"/>
        </w:rPr>
        <w:t xml:space="preserve">anuales </w:t>
      </w:r>
      <w:r w:rsidR="00BF71AF">
        <w:rPr>
          <w:lang w:val="es-ES_tradnl"/>
        </w:rPr>
        <w:t xml:space="preserve">y 134 “empresas preferentes” </w:t>
      </w:r>
      <w:r w:rsidR="005D3772">
        <w:rPr>
          <w:lang w:val="es-ES_tradnl"/>
        </w:rPr>
        <w:t xml:space="preserve">que se </w:t>
      </w:r>
      <w:r w:rsidR="003D7959">
        <w:rPr>
          <w:lang w:val="es-ES_tradnl"/>
        </w:rPr>
        <w:t>identifican como actores con un mayor grado de desarrollo de vínculos</w:t>
      </w:r>
      <w:r>
        <w:rPr>
          <w:lang w:val="es-ES_tradnl"/>
        </w:rPr>
        <w:t>.</w:t>
      </w:r>
      <w:r w:rsidR="003D7959">
        <w:rPr>
          <w:lang w:val="es-ES_tradnl"/>
        </w:rPr>
        <w:t xml:space="preserve"> Solo en ese mismo año, que fue el periodo récord (pandemia), se consolidó un total de 252.331 postulaciones por medio del portal</w:t>
      </w:r>
      <w:r w:rsidR="00B2150D">
        <w:rPr>
          <w:lang w:val="es-ES_tradnl"/>
        </w:rPr>
        <w:t xml:space="preserve"> y más de un millón y medio de visitas.</w:t>
      </w:r>
    </w:p>
    <w:p w14:paraId="08DA8A13" w14:textId="77777777" w:rsidR="0011490B" w:rsidRDefault="0011490B" w:rsidP="00B537D0">
      <w:pPr>
        <w:pStyle w:val="TextCarCar"/>
        <w:rPr>
          <w:lang w:val="es-ES_tradnl"/>
        </w:rPr>
      </w:pPr>
    </w:p>
    <w:p w14:paraId="284880CD" w14:textId="77777777" w:rsidR="006C310B" w:rsidRDefault="0011490B" w:rsidP="00F1668D">
      <w:pPr>
        <w:pStyle w:val="TextCarCar"/>
        <w:rPr>
          <w:lang w:val="es-ES_tradnl"/>
        </w:rPr>
      </w:pPr>
      <w:r>
        <w:rPr>
          <w:lang w:val="es-ES_tradnl"/>
        </w:rPr>
        <w:t xml:space="preserve">La experiencia de Duoclaboral considera los siguientes componentes de desarrollo. En primer lugar, </w:t>
      </w:r>
      <w:r w:rsidR="00FD56D6">
        <w:rPr>
          <w:lang w:val="es-ES_tradnl"/>
        </w:rPr>
        <w:t>destacan las ofertas laborales y de práctica que disponen las empresas registradas en la plataforma</w:t>
      </w:r>
      <w:r w:rsidR="00137F71">
        <w:rPr>
          <w:lang w:val="es-ES_tradnl"/>
        </w:rPr>
        <w:t xml:space="preserve"> a la comunidad estudiantil y de egresados</w:t>
      </w:r>
      <w:r w:rsidR="00FD56D6">
        <w:rPr>
          <w:lang w:val="es-ES_tradnl"/>
        </w:rPr>
        <w:t>.</w:t>
      </w:r>
      <w:r w:rsidR="00137F71">
        <w:rPr>
          <w:lang w:val="es-ES_tradnl"/>
        </w:rPr>
        <w:t xml:space="preserve"> </w:t>
      </w:r>
    </w:p>
    <w:p w14:paraId="17C64718" w14:textId="77777777" w:rsidR="006C310B" w:rsidRDefault="006C310B" w:rsidP="00F1668D">
      <w:pPr>
        <w:pStyle w:val="TextCarCar"/>
        <w:rPr>
          <w:lang w:val="es-ES_tradnl"/>
        </w:rPr>
      </w:pPr>
    </w:p>
    <w:p w14:paraId="1EC61DCE" w14:textId="2DC74C03" w:rsidR="00AF44DB" w:rsidRDefault="00F1668D" w:rsidP="00F1668D">
      <w:pPr>
        <w:pStyle w:val="TextCarCar"/>
        <w:rPr>
          <w:lang w:val="es-ES_tradnl"/>
        </w:rPr>
      </w:pPr>
      <w:r>
        <w:rPr>
          <w:lang w:val="es-ES_tradnl"/>
        </w:rPr>
        <w:t xml:space="preserve">En la figura 1 se observa un aumento sostenido </w:t>
      </w:r>
      <w:r w:rsidR="000F7BB0">
        <w:rPr>
          <w:lang w:val="es-ES_tradnl"/>
        </w:rPr>
        <w:t>de la</w:t>
      </w:r>
      <w:r w:rsidR="006C310B">
        <w:rPr>
          <w:lang w:val="es-ES_tradnl"/>
        </w:rPr>
        <w:t xml:space="preserve"> cantidad de</w:t>
      </w:r>
      <w:r w:rsidR="000F7BB0">
        <w:rPr>
          <w:lang w:val="es-ES_tradnl"/>
        </w:rPr>
        <w:t xml:space="preserve"> ofertas </w:t>
      </w:r>
      <w:r w:rsidR="002B485B">
        <w:rPr>
          <w:lang w:val="es-ES_tradnl"/>
        </w:rPr>
        <w:t>en los últimos cuatro años</w:t>
      </w:r>
      <w:r w:rsidR="006C310B">
        <w:rPr>
          <w:lang w:val="es-ES_tradnl"/>
        </w:rPr>
        <w:t xml:space="preserve">. Durante el 2021 se ve un marcado </w:t>
      </w:r>
      <w:r w:rsidR="00BF71AF">
        <w:rPr>
          <w:lang w:val="es-ES_tradnl"/>
        </w:rPr>
        <w:t>crecimiento</w:t>
      </w:r>
      <w:r w:rsidR="006C310B">
        <w:rPr>
          <w:lang w:val="es-ES_tradnl"/>
        </w:rPr>
        <w:t xml:space="preserve"> en el número de oportunidades ofertadas en la plataforma. De este gráfico resulta interesante constatar la capacidad que ha logrado la plataforma de generar una radiografía del mercado laboral del país: durante </w:t>
      </w:r>
      <w:r w:rsidR="006C310B">
        <w:rPr>
          <w:lang w:val="es-ES_tradnl"/>
        </w:rPr>
        <w:lastRenderedPageBreak/>
        <w:t>el último trimestre móvil de 2021, la tasa desocupación disminuyó al 7,2% registrando un descenso de 3 puntos porcentuales desde el primer trimestre móvil del mismo año</w:t>
      </w:r>
      <w:r w:rsidR="00AF44DB">
        <w:rPr>
          <w:lang w:val="es-ES_tradnl"/>
        </w:rPr>
        <w:t>; este indicador, inversamente proporcional, se ve claramente graficado en los datos de Duoclaboral.</w:t>
      </w:r>
    </w:p>
    <w:p w14:paraId="2EBA7231" w14:textId="77777777" w:rsidR="00AF44DB" w:rsidRDefault="00AF44DB" w:rsidP="00AF44DB">
      <w:pPr>
        <w:pStyle w:val="TextCarCar"/>
        <w:ind w:firstLine="0"/>
        <w:rPr>
          <w:lang w:val="es-ES_tradnl"/>
        </w:rPr>
      </w:pPr>
    </w:p>
    <w:p w14:paraId="3CFDF855" w14:textId="2888C43A" w:rsidR="00F1668D" w:rsidRPr="00AF44DB" w:rsidRDefault="00AF44DB" w:rsidP="00AF44DB">
      <w:pPr>
        <w:pStyle w:val="TextCarCar"/>
        <w:ind w:firstLine="0"/>
        <w:jc w:val="center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494863F4" wp14:editId="4D1B1B6D">
            <wp:extent cx="3184179" cy="1532082"/>
            <wp:effectExtent l="12700" t="12700" r="16510" b="177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25699" r="23058" b="30155"/>
                    <a:stretch/>
                  </pic:blipFill>
                  <pic:spPr bwMode="auto">
                    <a:xfrm>
                      <a:off x="0" y="0"/>
                      <a:ext cx="3204056" cy="15416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91461" w14:textId="0C87395D" w:rsidR="00794E6D" w:rsidRDefault="00F1668D" w:rsidP="00F1668D">
      <w:pPr>
        <w:pStyle w:val="TextCarCar"/>
        <w:ind w:firstLine="0"/>
        <w:rPr>
          <w:lang w:val="es-ES_tradnl"/>
        </w:rPr>
      </w:pPr>
      <w:r w:rsidRPr="006119E8">
        <w:rPr>
          <w:color w:val="000000"/>
          <w:sz w:val="16"/>
          <w:szCs w:val="16"/>
          <w:lang w:val="es-ES_tradnl" w:eastAsia="es-ES"/>
        </w:rPr>
        <w:t xml:space="preserve">Fig. 1. </w:t>
      </w:r>
      <w:r>
        <w:rPr>
          <w:color w:val="000000"/>
          <w:sz w:val="16"/>
          <w:szCs w:val="16"/>
          <w:lang w:val="es-ES_tradnl" w:eastAsia="es-ES"/>
        </w:rPr>
        <w:t xml:space="preserve">Número de ofertas laborales en Duoclaboral </w:t>
      </w:r>
      <w:r w:rsidR="006C310B">
        <w:rPr>
          <w:color w:val="000000"/>
          <w:sz w:val="16"/>
          <w:szCs w:val="16"/>
          <w:lang w:val="es-ES_tradnl" w:eastAsia="es-ES"/>
        </w:rPr>
        <w:t>periodo</w:t>
      </w:r>
      <w:r>
        <w:rPr>
          <w:color w:val="000000"/>
          <w:sz w:val="16"/>
          <w:szCs w:val="16"/>
          <w:lang w:val="es-ES_tradnl" w:eastAsia="es-ES"/>
        </w:rPr>
        <w:t xml:space="preserve"> 2019-2022. </w:t>
      </w:r>
    </w:p>
    <w:p w14:paraId="3E0D52CF" w14:textId="77777777" w:rsidR="004C2D85" w:rsidRDefault="004C2D85" w:rsidP="00B537D0">
      <w:pPr>
        <w:pStyle w:val="TextCarCar"/>
        <w:rPr>
          <w:lang w:val="es-ES_tradnl"/>
        </w:rPr>
      </w:pPr>
    </w:p>
    <w:p w14:paraId="0710C02B" w14:textId="453033CA" w:rsidR="00350E1F" w:rsidRDefault="00CB0252" w:rsidP="0056032C">
      <w:pPr>
        <w:pStyle w:val="TextCarCar"/>
        <w:rPr>
          <w:lang w:val="es-ES_tradnl"/>
        </w:rPr>
      </w:pPr>
      <w:r>
        <w:rPr>
          <w:lang w:val="es-ES_tradnl"/>
        </w:rPr>
        <w:t xml:space="preserve">Un segundo componente </w:t>
      </w:r>
      <w:r w:rsidR="00D83EAA">
        <w:rPr>
          <w:lang w:val="es-ES_tradnl"/>
        </w:rPr>
        <w:t xml:space="preserve">instalado alrededor </w:t>
      </w:r>
      <w:r>
        <w:rPr>
          <w:lang w:val="es-ES_tradnl"/>
        </w:rPr>
        <w:t xml:space="preserve">de la experiencia </w:t>
      </w:r>
      <w:r w:rsidR="00D83EAA">
        <w:rPr>
          <w:lang w:val="es-ES_tradnl"/>
        </w:rPr>
        <w:t xml:space="preserve">de </w:t>
      </w:r>
      <w:r>
        <w:rPr>
          <w:lang w:val="es-ES_tradnl"/>
        </w:rPr>
        <w:t xml:space="preserve">Duoclaboral </w:t>
      </w:r>
      <w:r w:rsidR="0056032C">
        <w:rPr>
          <w:lang w:val="es-ES_tradnl"/>
        </w:rPr>
        <w:t xml:space="preserve">es la Feria Virtual Laboral. Se trata de </w:t>
      </w:r>
      <w:r w:rsidR="00350E1F">
        <w:rPr>
          <w:lang w:val="es-ES_tradnl"/>
        </w:rPr>
        <w:t xml:space="preserve">un espacio virtual </w:t>
      </w:r>
      <w:r w:rsidR="00996759">
        <w:rPr>
          <w:lang w:val="es-ES_tradnl"/>
        </w:rPr>
        <w:t>para el desarrollo de la empleabilidad en el que se realizan</w:t>
      </w:r>
      <w:r w:rsidR="00F752B5">
        <w:rPr>
          <w:lang w:val="es-ES_tradnl"/>
        </w:rPr>
        <w:t xml:space="preserve"> una vez al año</w:t>
      </w:r>
      <w:r w:rsidR="00E0704B">
        <w:rPr>
          <w:lang w:val="es-ES_tradnl"/>
        </w:rPr>
        <w:t>,</w:t>
      </w:r>
      <w:r w:rsidR="00996759">
        <w:rPr>
          <w:lang w:val="es-ES_tradnl"/>
        </w:rPr>
        <w:t xml:space="preserve"> actividades enfocadas en el emprendimiento y capacitaciones, servicios en línea como asesoramiento laboral y proceso de prácticas, además de disponer ofertas de empleo y prácticas remotas, presenciales e inclusivas para alumnos y titulados de Duoc UC. </w:t>
      </w:r>
    </w:p>
    <w:p w14:paraId="2D571950" w14:textId="0172E084" w:rsidR="00F752B5" w:rsidRDefault="00F752B5" w:rsidP="0056032C">
      <w:pPr>
        <w:pStyle w:val="TextCarCar"/>
        <w:rPr>
          <w:lang w:val="es-ES_tradnl"/>
        </w:rPr>
      </w:pPr>
    </w:p>
    <w:p w14:paraId="4C2E5150" w14:textId="77777777" w:rsidR="007A0647" w:rsidRDefault="00F752B5" w:rsidP="00FA3258">
      <w:pPr>
        <w:pStyle w:val="TextCarCar"/>
        <w:rPr>
          <w:lang w:val="es-ES_tradnl"/>
        </w:rPr>
      </w:pPr>
      <w:r>
        <w:rPr>
          <w:lang w:val="es-ES_tradnl"/>
        </w:rPr>
        <w:t xml:space="preserve">Cabe destacar de esta iniciativa que ha tenido un impacto directo en el aumento de oportunidades de empleabilidad que dispone el portal. </w:t>
      </w:r>
      <w:r w:rsidR="00816582">
        <w:rPr>
          <w:lang w:val="es-ES_tradnl"/>
        </w:rPr>
        <w:t xml:space="preserve">En la figura 1 se observa un punto de inflexión </w:t>
      </w:r>
      <w:r w:rsidR="00707A99">
        <w:rPr>
          <w:lang w:val="es-ES_tradnl"/>
        </w:rPr>
        <w:t xml:space="preserve">en </w:t>
      </w:r>
      <w:r w:rsidR="002F5064">
        <w:rPr>
          <w:lang w:val="es-ES_tradnl"/>
        </w:rPr>
        <w:t xml:space="preserve">agosto </w:t>
      </w:r>
      <w:r w:rsidR="00707A99">
        <w:rPr>
          <w:lang w:val="es-ES_tradnl"/>
        </w:rPr>
        <w:t xml:space="preserve">2021 </w:t>
      </w:r>
      <w:r w:rsidR="00816582">
        <w:rPr>
          <w:lang w:val="es-ES_tradnl"/>
        </w:rPr>
        <w:t xml:space="preserve">que coincide con la estrategia de la Feria Virtual Laboral </w:t>
      </w:r>
      <w:r w:rsidR="00707A99">
        <w:rPr>
          <w:lang w:val="es-ES_tradnl"/>
        </w:rPr>
        <w:t>llevada a cabo</w:t>
      </w:r>
      <w:r w:rsidR="00816582">
        <w:rPr>
          <w:lang w:val="es-ES_tradnl"/>
        </w:rPr>
        <w:t xml:space="preserve"> los primeros días de septiembre</w:t>
      </w:r>
      <w:r w:rsidR="002F5064">
        <w:rPr>
          <w:lang w:val="es-ES_tradnl"/>
        </w:rPr>
        <w:t xml:space="preserve"> -se entiende que las empresas cargaron sus ofertas desde el mes de agosto-</w:t>
      </w:r>
      <w:r w:rsidR="00707A99">
        <w:rPr>
          <w:lang w:val="es-ES_tradnl"/>
        </w:rPr>
        <w:t xml:space="preserve">. </w:t>
      </w:r>
    </w:p>
    <w:p w14:paraId="15713797" w14:textId="77777777" w:rsidR="007A0647" w:rsidRDefault="007A0647" w:rsidP="00FA3258">
      <w:pPr>
        <w:pStyle w:val="TextCarCar"/>
        <w:rPr>
          <w:lang w:val="es-ES_tradnl"/>
        </w:rPr>
      </w:pPr>
    </w:p>
    <w:p w14:paraId="708CE571" w14:textId="5C226DE6" w:rsidR="001F1B72" w:rsidRDefault="00BF71AF" w:rsidP="001F1B72">
      <w:pPr>
        <w:pStyle w:val="TextCarCar"/>
        <w:rPr>
          <w:lang w:val="es-ES_tradnl"/>
        </w:rPr>
      </w:pPr>
      <w:r>
        <w:rPr>
          <w:lang w:val="es-ES_tradnl"/>
        </w:rPr>
        <w:t>Otro componente que también genera un impacto positivo en la disponibilidad de ofertas es el proyecto Prácticas de Verano que fue lanzado en noviembre del mismo año</w:t>
      </w:r>
      <w:r w:rsidR="007A0647">
        <w:rPr>
          <w:lang w:val="es-ES_tradnl"/>
        </w:rPr>
        <w:t xml:space="preserve">. Al observar la misma figura, se constata </w:t>
      </w:r>
      <w:r w:rsidR="008A77BA">
        <w:rPr>
          <w:lang w:val="es-ES_tradnl"/>
        </w:rPr>
        <w:t xml:space="preserve">su impacto positivo sobre </w:t>
      </w:r>
      <w:r w:rsidR="00E0704B">
        <w:rPr>
          <w:lang w:val="es-ES_tradnl"/>
        </w:rPr>
        <w:t>la cantidad de ofertas y vacantes puestas a disposición de los estudiantes, en comparación con años anteriores.</w:t>
      </w:r>
    </w:p>
    <w:p w14:paraId="235DE3BE" w14:textId="77777777" w:rsidR="001F1B72" w:rsidRDefault="001F1B72" w:rsidP="001F1B72">
      <w:pPr>
        <w:pStyle w:val="TextCarCar"/>
        <w:rPr>
          <w:lang w:val="es-ES_tradnl"/>
        </w:rPr>
      </w:pPr>
    </w:p>
    <w:p w14:paraId="78ECE619" w14:textId="01EACE72" w:rsidR="004E2675" w:rsidRPr="006119E8" w:rsidRDefault="00441405" w:rsidP="00851830">
      <w:pPr>
        <w:pStyle w:val="Ttulo1"/>
        <w:rPr>
          <w:lang w:val="es-ES_tradnl"/>
        </w:rPr>
      </w:pPr>
      <w:r>
        <w:rPr>
          <w:lang w:val="es-ES_tradnl"/>
        </w:rPr>
        <w:t>M</w:t>
      </w:r>
      <w:r w:rsidR="00FA3258">
        <w:rPr>
          <w:lang w:val="es-ES_tradnl"/>
        </w:rPr>
        <w:t xml:space="preserve">etodología de vinculación en </w:t>
      </w:r>
      <w:proofErr w:type="spellStart"/>
      <w:r w:rsidR="00FA3258">
        <w:rPr>
          <w:lang w:val="es-ES_tradnl"/>
        </w:rPr>
        <w:t>duoclaboral</w:t>
      </w:r>
      <w:proofErr w:type="spellEnd"/>
    </w:p>
    <w:p w14:paraId="334435D5" w14:textId="552F1800" w:rsidR="004E2675" w:rsidRDefault="004E2675" w:rsidP="00CA72FF">
      <w:pPr>
        <w:pStyle w:val="TextCarCar"/>
        <w:rPr>
          <w:color w:val="000000"/>
          <w:lang w:val="es-ES_tradnl"/>
        </w:rPr>
      </w:pPr>
    </w:p>
    <w:p w14:paraId="7195C7DC" w14:textId="21A3BF28" w:rsidR="009B4E08" w:rsidRDefault="003569C2" w:rsidP="002A3102">
      <w:pPr>
        <w:pStyle w:val="TextCarCar"/>
        <w:rPr>
          <w:lang w:val="es-ES_tradnl"/>
        </w:rPr>
      </w:pPr>
      <w:r>
        <w:rPr>
          <w:lang w:val="es-ES_tradnl"/>
        </w:rPr>
        <w:t xml:space="preserve"> </w:t>
      </w:r>
      <w:r w:rsidR="00F07D98">
        <w:rPr>
          <w:lang w:val="es-ES_tradnl"/>
        </w:rPr>
        <w:t>Si bien existen diversos</w:t>
      </w:r>
      <w:r>
        <w:rPr>
          <w:lang w:val="es-ES_tradnl"/>
        </w:rPr>
        <w:t xml:space="preserve"> mecanismo</w:t>
      </w:r>
      <w:r w:rsidR="00F07D98">
        <w:rPr>
          <w:lang w:val="es-ES_tradnl"/>
        </w:rPr>
        <w:t>s</w:t>
      </w:r>
      <w:r>
        <w:rPr>
          <w:lang w:val="es-ES_tradnl"/>
        </w:rPr>
        <w:t xml:space="preserve"> de relacionamiento</w:t>
      </w:r>
      <w:r w:rsidR="004940F8">
        <w:rPr>
          <w:lang w:val="es-ES_tradnl"/>
        </w:rPr>
        <w:t xml:space="preserve"> con las empresas</w:t>
      </w:r>
      <w:r>
        <w:rPr>
          <w:lang w:val="es-ES_tradnl"/>
        </w:rPr>
        <w:t>,</w:t>
      </w:r>
      <w:r w:rsidR="00F07D98">
        <w:rPr>
          <w:lang w:val="es-ES_tradnl"/>
        </w:rPr>
        <w:t xml:space="preserve"> </w:t>
      </w:r>
      <w:r>
        <w:rPr>
          <w:lang w:val="es-ES_tradnl"/>
        </w:rPr>
        <w:t>podemos identificar tres tipos de vinculación</w:t>
      </w:r>
      <w:r w:rsidR="004940F8">
        <w:rPr>
          <w:lang w:val="es-ES_tradnl"/>
        </w:rPr>
        <w:t xml:space="preserve">; </w:t>
      </w:r>
      <w:r>
        <w:rPr>
          <w:lang w:val="es-ES_tradnl"/>
        </w:rPr>
        <w:t>baja</w:t>
      </w:r>
      <w:r w:rsidR="00D441B6">
        <w:rPr>
          <w:lang w:val="es-ES_tradnl"/>
        </w:rPr>
        <w:t xml:space="preserve">, </w:t>
      </w:r>
      <w:r>
        <w:rPr>
          <w:lang w:val="es-ES_tradnl"/>
        </w:rPr>
        <w:t xml:space="preserve">media y alta. En primera instancia están las empresas </w:t>
      </w:r>
      <w:r w:rsidRPr="00100447">
        <w:rPr>
          <w:i/>
          <w:iCs/>
          <w:lang w:val="es-ES_tradnl"/>
        </w:rPr>
        <w:t>“A</w:t>
      </w:r>
      <w:r w:rsidR="00993BF2">
        <w:rPr>
          <w:i/>
          <w:iCs/>
          <w:lang w:val="es-ES_tradnl"/>
        </w:rPr>
        <w:t>” (</w:t>
      </w:r>
      <w:r w:rsidR="00993BF2" w:rsidRPr="00100447">
        <w:rPr>
          <w:i/>
          <w:iCs/>
          <w:lang w:val="es-ES_tradnl"/>
        </w:rPr>
        <w:t>baja</w:t>
      </w:r>
      <w:r w:rsidR="00993BF2">
        <w:rPr>
          <w:i/>
          <w:iCs/>
          <w:lang w:val="es-ES_tradnl"/>
        </w:rPr>
        <w:t>)</w:t>
      </w:r>
      <w:r w:rsidR="00993BF2" w:rsidRPr="00100447">
        <w:rPr>
          <w:i/>
          <w:iCs/>
          <w:lang w:val="es-ES_tradnl"/>
        </w:rPr>
        <w:t xml:space="preserve"> </w:t>
      </w:r>
      <w:r>
        <w:rPr>
          <w:lang w:val="es-ES_tradnl"/>
        </w:rPr>
        <w:t>qu</w:t>
      </w:r>
      <w:r w:rsidR="00993BF2">
        <w:rPr>
          <w:lang w:val="es-ES_tradnl"/>
        </w:rPr>
        <w:t xml:space="preserve">ienes participan </w:t>
      </w:r>
      <w:r w:rsidR="004940F8">
        <w:rPr>
          <w:lang w:val="es-ES_tradnl"/>
        </w:rPr>
        <w:t>regularmente</w:t>
      </w:r>
      <w:r w:rsidR="00993BF2">
        <w:rPr>
          <w:lang w:val="es-ES_tradnl"/>
        </w:rPr>
        <w:t xml:space="preserve"> de</w:t>
      </w:r>
      <w:r w:rsidR="004940F8">
        <w:rPr>
          <w:lang w:val="es-ES_tradnl"/>
        </w:rPr>
        <w:t>ntro de</w:t>
      </w:r>
      <w:r w:rsidR="00993BF2">
        <w:rPr>
          <w:lang w:val="es-ES_tradnl"/>
        </w:rPr>
        <w:t xml:space="preserve"> la plataforma</w:t>
      </w:r>
      <w:r w:rsidR="00F07D98">
        <w:rPr>
          <w:lang w:val="es-ES_tradnl"/>
        </w:rPr>
        <w:t xml:space="preserve"> ofertando diferentes oportunidades laborales</w:t>
      </w:r>
      <w:r w:rsidR="00993BF2">
        <w:rPr>
          <w:lang w:val="es-ES_tradnl"/>
        </w:rPr>
        <w:t>, pero con quienes n</w:t>
      </w:r>
      <w:r>
        <w:rPr>
          <w:lang w:val="es-ES_tradnl"/>
        </w:rPr>
        <w:t xml:space="preserve">o hay </w:t>
      </w:r>
      <w:r w:rsidR="00993BF2">
        <w:rPr>
          <w:lang w:val="es-ES_tradnl"/>
        </w:rPr>
        <w:t xml:space="preserve">mayor relación, </w:t>
      </w:r>
      <w:r w:rsidR="004940F8">
        <w:rPr>
          <w:lang w:val="es-ES_tradnl"/>
        </w:rPr>
        <w:t>o instancias de interacción</w:t>
      </w:r>
      <w:r w:rsidR="00F07D98">
        <w:rPr>
          <w:lang w:val="es-ES_tradnl"/>
        </w:rPr>
        <w:t>.</w:t>
      </w:r>
      <w:r w:rsidR="004940F8">
        <w:rPr>
          <w:lang w:val="es-ES_tradnl"/>
        </w:rPr>
        <w:t xml:space="preserve"> En el nivel “B” </w:t>
      </w:r>
      <w:r w:rsidR="004940F8" w:rsidRPr="00100447">
        <w:rPr>
          <w:i/>
          <w:iCs/>
          <w:lang w:val="es-ES_tradnl"/>
        </w:rPr>
        <w:t>(medio)</w:t>
      </w:r>
      <w:r w:rsidR="004940F8">
        <w:rPr>
          <w:i/>
          <w:iCs/>
          <w:lang w:val="es-ES_tradnl"/>
        </w:rPr>
        <w:t xml:space="preserve"> </w:t>
      </w:r>
      <w:r w:rsidR="004940F8" w:rsidRPr="00100447">
        <w:rPr>
          <w:lang w:val="es-ES_tradnl"/>
        </w:rPr>
        <w:t>podemos</w:t>
      </w:r>
      <w:r w:rsidR="00F07D98">
        <w:rPr>
          <w:lang w:val="es-ES_tradnl"/>
        </w:rPr>
        <w:t xml:space="preserve"> diferenciar: a) a las empresas que solicitan una mayor cercanía con la institución ya sea a través de un convenio marco de colaboración, o bien para generar una variedad de acciones de diversa </w:t>
      </w:r>
      <w:r w:rsidR="004319FF">
        <w:rPr>
          <w:lang w:val="es-ES_tradnl"/>
        </w:rPr>
        <w:t>índole en</w:t>
      </w:r>
      <w:r w:rsidR="00F07D98">
        <w:rPr>
          <w:lang w:val="es-ES_tradnl"/>
        </w:rPr>
        <w:t xml:space="preserve"> sedes o a nivel central. Esa búsqueda de relacionamiento </w:t>
      </w:r>
      <w:r w:rsidR="005E3D35">
        <w:rPr>
          <w:lang w:val="es-ES_tradnl"/>
        </w:rPr>
        <w:t xml:space="preserve">también </w:t>
      </w:r>
      <w:r w:rsidR="00F07D98">
        <w:rPr>
          <w:lang w:val="es-ES_tradnl"/>
        </w:rPr>
        <w:t xml:space="preserve">se da </w:t>
      </w:r>
      <w:r w:rsidR="005E3D35">
        <w:rPr>
          <w:lang w:val="es-ES_tradnl"/>
        </w:rPr>
        <w:t>de manera</w:t>
      </w:r>
      <w:r w:rsidR="00F07D98">
        <w:rPr>
          <w:lang w:val="es-ES_tradnl"/>
        </w:rPr>
        <w:t xml:space="preserve"> inversa, </w:t>
      </w:r>
      <w:proofErr w:type="gramStart"/>
      <w:r w:rsidR="00F07D98">
        <w:rPr>
          <w:lang w:val="es-ES_tradnl"/>
        </w:rPr>
        <w:t>b)cuando</w:t>
      </w:r>
      <w:proofErr w:type="gramEnd"/>
      <w:r w:rsidR="00F07D98">
        <w:rPr>
          <w:lang w:val="es-ES_tradnl"/>
        </w:rPr>
        <w:t xml:space="preserve"> desde</w:t>
      </w:r>
      <w:r w:rsidR="005E3D35">
        <w:rPr>
          <w:lang w:val="es-ES_tradnl"/>
        </w:rPr>
        <w:t xml:space="preserve"> Duoclaboral</w:t>
      </w:r>
      <w:r w:rsidR="00F07D98">
        <w:rPr>
          <w:lang w:val="es-ES_tradnl"/>
        </w:rPr>
        <w:t xml:space="preserve"> prospectamos e identificamos empresas </w:t>
      </w:r>
      <w:r w:rsidR="005E3D35">
        <w:rPr>
          <w:lang w:val="es-ES_tradnl"/>
        </w:rPr>
        <w:t xml:space="preserve">con quienes nos gustaría </w:t>
      </w:r>
      <w:r w:rsidR="00F07D98">
        <w:rPr>
          <w:lang w:val="es-ES_tradnl"/>
        </w:rPr>
        <w:t>relacionar</w:t>
      </w:r>
      <w:r w:rsidR="005E3D35">
        <w:rPr>
          <w:lang w:val="es-ES_tradnl"/>
        </w:rPr>
        <w:t xml:space="preserve">nos, ya sea por temas afines a </w:t>
      </w:r>
      <w:r w:rsidR="00D441B6">
        <w:rPr>
          <w:lang w:val="es-ES_tradnl"/>
        </w:rPr>
        <w:t xml:space="preserve">la </w:t>
      </w:r>
      <w:r w:rsidR="005E3D35">
        <w:rPr>
          <w:lang w:val="es-ES_tradnl"/>
        </w:rPr>
        <w:t>empleabilidad de nuestros estudiantes y titulados</w:t>
      </w:r>
      <w:r w:rsidR="004319FF">
        <w:rPr>
          <w:lang w:val="es-ES_tradnl"/>
        </w:rPr>
        <w:t>,</w:t>
      </w:r>
      <w:r w:rsidR="005E3D35">
        <w:rPr>
          <w:lang w:val="es-ES_tradnl"/>
        </w:rPr>
        <w:t xml:space="preserve"> o bien para la co-creación y colaboración e</w:t>
      </w:r>
      <w:r w:rsidR="004319FF">
        <w:rPr>
          <w:lang w:val="es-ES_tradnl"/>
        </w:rPr>
        <w:t>n</w:t>
      </w:r>
      <w:r w:rsidR="005E3D35">
        <w:rPr>
          <w:lang w:val="es-ES_tradnl"/>
        </w:rPr>
        <w:t xml:space="preserve"> proyectos académicos. En un nivel “C” </w:t>
      </w:r>
      <w:r w:rsidR="005E3D35" w:rsidRPr="00100447">
        <w:rPr>
          <w:i/>
          <w:iCs/>
          <w:lang w:val="es-ES_tradnl"/>
        </w:rPr>
        <w:t>(alto)</w:t>
      </w:r>
      <w:r w:rsidR="005E3D35">
        <w:rPr>
          <w:lang w:val="es-ES_tradnl"/>
        </w:rPr>
        <w:t>, encontramos a un grupo de 140 empresas que forman parte del Programa Preferente</w:t>
      </w:r>
      <w:r w:rsidR="00872044">
        <w:rPr>
          <w:lang w:val="es-ES_tradnl"/>
        </w:rPr>
        <w:t xml:space="preserve"> cuyo relacionamiento se da</w:t>
      </w:r>
      <w:r w:rsidR="00BD708E">
        <w:rPr>
          <w:lang w:val="es-ES_tradnl"/>
        </w:rPr>
        <w:t xml:space="preserve"> dentro de una alianza establecida</w:t>
      </w:r>
      <w:r w:rsidR="0009010A">
        <w:rPr>
          <w:lang w:val="es-ES_tradnl"/>
        </w:rPr>
        <w:t xml:space="preserve">, </w:t>
      </w:r>
      <w:r w:rsidR="000932BF">
        <w:rPr>
          <w:lang w:val="es-ES_tradnl"/>
        </w:rPr>
        <w:t>con el fin primero</w:t>
      </w:r>
      <w:r w:rsidR="002A3102">
        <w:rPr>
          <w:lang w:val="es-ES_tradnl"/>
        </w:rPr>
        <w:t xml:space="preserve"> de</w:t>
      </w:r>
      <w:r w:rsidR="0009010A">
        <w:rPr>
          <w:lang w:val="es-ES_tradnl"/>
        </w:rPr>
        <w:t xml:space="preserve"> apoyar de forma c</w:t>
      </w:r>
      <w:r w:rsidR="00886235">
        <w:rPr>
          <w:lang w:val="es-ES_tradnl"/>
        </w:rPr>
        <w:t>ercana sus necesidades de selección</w:t>
      </w:r>
      <w:r w:rsidR="0073047C">
        <w:rPr>
          <w:lang w:val="es-ES_tradnl"/>
        </w:rPr>
        <w:t xml:space="preserve">. Sin </w:t>
      </w:r>
      <w:r w:rsidR="009347B5">
        <w:rPr>
          <w:lang w:val="es-ES_tradnl"/>
        </w:rPr>
        <w:t>embargo,</w:t>
      </w:r>
      <w:r w:rsidR="0073047C">
        <w:rPr>
          <w:lang w:val="es-ES_tradnl"/>
        </w:rPr>
        <w:t xml:space="preserve"> este relacionamiento tiene un segund</w:t>
      </w:r>
      <w:r w:rsidR="00CB1A85">
        <w:rPr>
          <w:lang w:val="es-ES_tradnl"/>
        </w:rPr>
        <w:t>o objetivo que responde a</w:t>
      </w:r>
      <w:r w:rsidR="00286F0A">
        <w:rPr>
          <w:lang w:val="es-ES_tradnl"/>
        </w:rPr>
        <w:t xml:space="preserve"> la articulación</w:t>
      </w:r>
      <w:r w:rsidR="00181839">
        <w:rPr>
          <w:lang w:val="es-ES_tradnl"/>
        </w:rPr>
        <w:t xml:space="preserve"> con distintas </w:t>
      </w:r>
      <w:r w:rsidR="00AF7C7F">
        <w:rPr>
          <w:lang w:val="es-ES_tradnl"/>
        </w:rPr>
        <w:t>á</w:t>
      </w:r>
      <w:r w:rsidR="00181839">
        <w:rPr>
          <w:lang w:val="es-ES_tradnl"/>
        </w:rPr>
        <w:t xml:space="preserve">reas de la institución para generar instancias de </w:t>
      </w:r>
      <w:r w:rsidR="00AF7C7F">
        <w:rPr>
          <w:lang w:val="es-ES_tradnl"/>
        </w:rPr>
        <w:t>vinculación</w:t>
      </w:r>
      <w:r w:rsidR="00181839">
        <w:rPr>
          <w:lang w:val="es-ES_tradnl"/>
        </w:rPr>
        <w:t xml:space="preserve"> con el medio con foco académico</w:t>
      </w:r>
      <w:r w:rsidR="00960B95">
        <w:rPr>
          <w:lang w:val="es-ES_tradnl"/>
        </w:rPr>
        <w:t>;</w:t>
      </w:r>
      <w:r w:rsidR="00AF7C7F">
        <w:rPr>
          <w:lang w:val="es-ES_tradnl"/>
        </w:rPr>
        <w:t xml:space="preserve"> tales como workshops, desafíos de innovación, pasantías docentes, proyectos académicos, operativos, entre otros.</w:t>
      </w:r>
      <w:r w:rsidR="0073047C">
        <w:rPr>
          <w:lang w:val="es-ES_tradnl"/>
        </w:rPr>
        <w:t xml:space="preserve"> </w:t>
      </w:r>
      <w:r w:rsidR="00AF7C7F">
        <w:rPr>
          <w:lang w:val="es-ES_tradnl"/>
        </w:rPr>
        <w:t>E</w:t>
      </w:r>
      <w:r w:rsidR="008A0302">
        <w:rPr>
          <w:lang w:val="es-ES_tradnl"/>
        </w:rPr>
        <w:t>ste Programa Preferente</w:t>
      </w:r>
      <w:r w:rsidR="00AF7C7F">
        <w:rPr>
          <w:lang w:val="es-ES_tradnl"/>
        </w:rPr>
        <w:t xml:space="preserve"> también</w:t>
      </w:r>
      <w:r w:rsidR="008A0302">
        <w:rPr>
          <w:lang w:val="es-ES_tradnl"/>
        </w:rPr>
        <w:t xml:space="preserve"> otorga a las empresas la posibilidad de usar las instalaciones e infraestructura </w:t>
      </w:r>
      <w:r w:rsidR="009B4E08">
        <w:rPr>
          <w:lang w:val="es-ES_tradnl"/>
        </w:rPr>
        <w:t>de la institución</w:t>
      </w:r>
      <w:r w:rsidR="00F9352F">
        <w:rPr>
          <w:lang w:val="es-ES_tradnl"/>
        </w:rPr>
        <w:t xml:space="preserve"> para realizar actividades tanto para la comunidad </w:t>
      </w:r>
      <w:proofErr w:type="spellStart"/>
      <w:r w:rsidR="00F9352F">
        <w:rPr>
          <w:lang w:val="es-ES_tradnl"/>
        </w:rPr>
        <w:t>Duocana</w:t>
      </w:r>
      <w:proofErr w:type="spellEnd"/>
      <w:r w:rsidR="00A34FE1">
        <w:rPr>
          <w:lang w:val="es-ES_tradnl"/>
        </w:rPr>
        <w:t xml:space="preserve"> como para sus colaboradores; </w:t>
      </w:r>
      <w:r w:rsidR="003A42E5">
        <w:rPr>
          <w:lang w:val="es-ES_tradnl"/>
        </w:rPr>
        <w:t xml:space="preserve">difusión preferente en </w:t>
      </w:r>
      <w:r w:rsidR="00D24C16">
        <w:rPr>
          <w:lang w:val="es-ES_tradnl"/>
        </w:rPr>
        <w:t>redes institucionales</w:t>
      </w:r>
      <w:r w:rsidR="00592A1D">
        <w:rPr>
          <w:lang w:val="es-ES_tradnl"/>
        </w:rPr>
        <w:t xml:space="preserve"> -</w:t>
      </w:r>
      <w:r w:rsidR="00D24C16">
        <w:rPr>
          <w:lang w:val="es-ES_tradnl"/>
        </w:rPr>
        <w:t xml:space="preserve"> lo que</w:t>
      </w:r>
      <w:r w:rsidR="00592A1D">
        <w:rPr>
          <w:lang w:val="es-ES_tradnl"/>
        </w:rPr>
        <w:t xml:space="preserve"> a su vez</w:t>
      </w:r>
      <w:r w:rsidR="00D24C16">
        <w:rPr>
          <w:lang w:val="es-ES_tradnl"/>
        </w:rPr>
        <w:t xml:space="preserve"> permite un mayor posicionamiento de marca empleadora</w:t>
      </w:r>
      <w:r w:rsidR="00A34FE1">
        <w:rPr>
          <w:lang w:val="es-ES_tradnl"/>
        </w:rPr>
        <w:t>;</w:t>
      </w:r>
      <w:r w:rsidR="001C33EF">
        <w:rPr>
          <w:lang w:val="es-ES_tradnl"/>
        </w:rPr>
        <w:t xml:space="preserve"> </w:t>
      </w:r>
      <w:r w:rsidR="00FB1A81">
        <w:rPr>
          <w:lang w:val="es-ES_tradnl"/>
        </w:rPr>
        <w:t xml:space="preserve">reuniones periódicas de fidelización </w:t>
      </w:r>
      <w:r w:rsidR="001C33EF">
        <w:rPr>
          <w:lang w:val="es-ES_tradnl"/>
        </w:rPr>
        <w:t>para el levantamiento de requerimiento</w:t>
      </w:r>
      <w:r w:rsidR="00A40BE5">
        <w:rPr>
          <w:lang w:val="es-ES_tradnl"/>
        </w:rPr>
        <w:t>s y preferencia para</w:t>
      </w:r>
      <w:r w:rsidR="00FB5E88">
        <w:rPr>
          <w:lang w:val="es-ES_tradnl"/>
        </w:rPr>
        <w:t xml:space="preserve"> el desarrollo de iniciativas</w:t>
      </w:r>
      <w:r w:rsidR="00C84752">
        <w:rPr>
          <w:lang w:val="es-ES_tradnl"/>
        </w:rPr>
        <w:t xml:space="preserve"> de </w:t>
      </w:r>
      <w:r w:rsidR="00430DD1">
        <w:rPr>
          <w:lang w:val="es-ES_tradnl"/>
        </w:rPr>
        <w:t>vinculación con el medio</w:t>
      </w:r>
      <w:r w:rsidR="001B6ADA">
        <w:rPr>
          <w:lang w:val="es-ES_tradnl"/>
        </w:rPr>
        <w:t xml:space="preserve"> y mejora continua.</w:t>
      </w:r>
      <w:r w:rsidR="00A51C1A">
        <w:rPr>
          <w:lang w:val="es-ES_tradnl"/>
        </w:rPr>
        <w:t xml:space="preserve"> Estas reuniones</w:t>
      </w:r>
      <w:r w:rsidR="005C2B08">
        <w:rPr>
          <w:lang w:val="es-ES_tradnl"/>
        </w:rPr>
        <w:t xml:space="preserve"> </w:t>
      </w:r>
      <w:r w:rsidR="003117F2">
        <w:rPr>
          <w:lang w:val="es-ES_tradnl"/>
        </w:rPr>
        <w:t>también nos permite</w:t>
      </w:r>
      <w:r w:rsidR="00682A4E">
        <w:rPr>
          <w:lang w:val="es-ES_tradnl"/>
        </w:rPr>
        <w:t>n</w:t>
      </w:r>
      <w:r w:rsidR="003117F2">
        <w:rPr>
          <w:lang w:val="es-ES_tradnl"/>
        </w:rPr>
        <w:t xml:space="preserve"> </w:t>
      </w:r>
      <w:r w:rsidR="00AD2D72">
        <w:rPr>
          <w:lang w:val="es-ES_tradnl"/>
        </w:rPr>
        <w:t xml:space="preserve">mantener </w:t>
      </w:r>
      <w:r w:rsidR="00682A4E">
        <w:rPr>
          <w:lang w:val="es-ES_tradnl"/>
        </w:rPr>
        <w:t>los contactos de la</w:t>
      </w:r>
      <w:r w:rsidR="00902E15">
        <w:rPr>
          <w:lang w:val="es-ES_tradnl"/>
        </w:rPr>
        <w:t>s</w:t>
      </w:r>
      <w:r w:rsidR="00682A4E">
        <w:rPr>
          <w:lang w:val="es-ES_tradnl"/>
        </w:rPr>
        <w:t xml:space="preserve"> contraparte</w:t>
      </w:r>
      <w:r w:rsidR="00902E15">
        <w:rPr>
          <w:lang w:val="es-ES_tradnl"/>
        </w:rPr>
        <w:t>s</w:t>
      </w:r>
      <w:r w:rsidR="00682A4E">
        <w:rPr>
          <w:lang w:val="es-ES_tradnl"/>
        </w:rPr>
        <w:t xml:space="preserve"> </w:t>
      </w:r>
      <w:r w:rsidR="00AD2D72">
        <w:rPr>
          <w:lang w:val="es-ES_tradnl"/>
        </w:rPr>
        <w:t>actualizad</w:t>
      </w:r>
      <w:r w:rsidR="00902E15">
        <w:rPr>
          <w:lang w:val="es-ES_tradnl"/>
        </w:rPr>
        <w:t>as</w:t>
      </w:r>
      <w:r w:rsidR="00AD2D72">
        <w:rPr>
          <w:lang w:val="es-ES_tradnl"/>
        </w:rPr>
        <w:t>, ya que en los equipo</w:t>
      </w:r>
      <w:r w:rsidR="00B814FA">
        <w:rPr>
          <w:lang w:val="es-ES_tradnl"/>
        </w:rPr>
        <w:t>s</w:t>
      </w:r>
      <w:r w:rsidR="00AD2D72">
        <w:rPr>
          <w:lang w:val="es-ES_tradnl"/>
        </w:rPr>
        <w:t xml:space="preserve"> de gestión de personas</w:t>
      </w:r>
      <w:r w:rsidR="003117F2">
        <w:rPr>
          <w:lang w:val="es-ES_tradnl"/>
        </w:rPr>
        <w:t xml:space="preserve"> </w:t>
      </w:r>
      <w:r w:rsidR="00AD2D72">
        <w:rPr>
          <w:lang w:val="es-ES_tradnl"/>
        </w:rPr>
        <w:t xml:space="preserve">existe una alta </w:t>
      </w:r>
      <w:r w:rsidR="00AD2D72">
        <w:rPr>
          <w:lang w:val="es-ES_tradnl"/>
        </w:rPr>
        <w:lastRenderedPageBreak/>
        <w:t>rotación</w:t>
      </w:r>
      <w:r w:rsidR="0055706E">
        <w:rPr>
          <w:lang w:val="es-ES_tradnl"/>
        </w:rPr>
        <w:t>, dificulta</w:t>
      </w:r>
      <w:r w:rsidR="00902E15">
        <w:rPr>
          <w:lang w:val="es-ES_tradnl"/>
        </w:rPr>
        <w:t>ndo</w:t>
      </w:r>
      <w:r w:rsidR="0055706E">
        <w:rPr>
          <w:lang w:val="es-ES_tradnl"/>
        </w:rPr>
        <w:t xml:space="preserve"> la</w:t>
      </w:r>
      <w:r w:rsidR="00E754C0">
        <w:rPr>
          <w:lang w:val="es-ES_tradnl"/>
        </w:rPr>
        <w:t xml:space="preserve"> continuidad del</w:t>
      </w:r>
      <w:r w:rsidR="0055706E">
        <w:rPr>
          <w:lang w:val="es-ES_tradnl"/>
        </w:rPr>
        <w:t xml:space="preserve"> relaci</w:t>
      </w:r>
      <w:r w:rsidR="00E754C0">
        <w:rPr>
          <w:lang w:val="es-ES_tradnl"/>
        </w:rPr>
        <w:t>onamiento. Toda gestión</w:t>
      </w:r>
      <w:r w:rsidR="0055706E">
        <w:rPr>
          <w:lang w:val="es-ES_tradnl"/>
        </w:rPr>
        <w:t xml:space="preserve"> que se realiza</w:t>
      </w:r>
      <w:r w:rsidR="003E654A">
        <w:rPr>
          <w:lang w:val="es-ES_tradnl"/>
        </w:rPr>
        <w:t xml:space="preserve"> con </w:t>
      </w:r>
      <w:r w:rsidR="00F76188">
        <w:rPr>
          <w:lang w:val="es-ES_tradnl"/>
        </w:rPr>
        <w:t xml:space="preserve">las </w:t>
      </w:r>
      <w:r w:rsidR="003E654A">
        <w:rPr>
          <w:lang w:val="es-ES_tradnl"/>
        </w:rPr>
        <w:t>empresas</w:t>
      </w:r>
      <w:r w:rsidR="0055706E">
        <w:rPr>
          <w:lang w:val="es-ES_tradnl"/>
        </w:rPr>
        <w:t xml:space="preserve"> se </w:t>
      </w:r>
      <w:r w:rsidR="00105D05">
        <w:rPr>
          <w:lang w:val="es-ES_tradnl"/>
        </w:rPr>
        <w:t>registra</w:t>
      </w:r>
      <w:r w:rsidR="0055706E">
        <w:rPr>
          <w:lang w:val="es-ES_tradnl"/>
        </w:rPr>
        <w:t xml:space="preserve"> en un </w:t>
      </w:r>
      <w:proofErr w:type="spellStart"/>
      <w:r w:rsidR="003E654A" w:rsidRPr="00100447">
        <w:rPr>
          <w:i/>
          <w:iCs/>
          <w:lang w:val="es-ES_tradnl"/>
        </w:rPr>
        <w:t>D</w:t>
      </w:r>
      <w:r w:rsidR="0055706E" w:rsidRPr="00100447">
        <w:rPr>
          <w:i/>
          <w:iCs/>
          <w:lang w:val="es-ES_tradnl"/>
        </w:rPr>
        <w:t>ashboard</w:t>
      </w:r>
      <w:proofErr w:type="spellEnd"/>
      <w:r w:rsidR="0055706E" w:rsidRPr="00100447">
        <w:rPr>
          <w:i/>
          <w:iCs/>
          <w:lang w:val="es-ES_tradnl"/>
        </w:rPr>
        <w:t xml:space="preserve"> </w:t>
      </w:r>
      <w:r w:rsidR="00E04F5C" w:rsidRPr="00100447">
        <w:rPr>
          <w:i/>
          <w:iCs/>
          <w:lang w:val="es-ES_tradnl"/>
        </w:rPr>
        <w:t>Empresas</w:t>
      </w:r>
      <w:r w:rsidR="00E04F5C">
        <w:rPr>
          <w:lang w:val="es-ES_tradnl"/>
        </w:rPr>
        <w:t xml:space="preserve"> </w:t>
      </w:r>
      <w:r w:rsidR="00CC5F6C">
        <w:rPr>
          <w:lang w:val="es-ES_tradnl"/>
        </w:rPr>
        <w:t xml:space="preserve">- </w:t>
      </w:r>
      <w:r w:rsidR="003E654A">
        <w:rPr>
          <w:lang w:val="es-ES_tradnl"/>
        </w:rPr>
        <w:t>cuyo objetivo es pode</w:t>
      </w:r>
      <w:r w:rsidR="00CC5F6C">
        <w:rPr>
          <w:lang w:val="es-ES_tradnl"/>
        </w:rPr>
        <w:t>r v</w:t>
      </w:r>
      <w:r w:rsidR="003E654A">
        <w:rPr>
          <w:lang w:val="es-ES_tradnl"/>
        </w:rPr>
        <w:t>isualizar y medir las interacciones</w:t>
      </w:r>
      <w:r w:rsidR="00CC5F6C">
        <w:rPr>
          <w:lang w:val="es-ES_tradnl"/>
        </w:rPr>
        <w:t xml:space="preserve"> </w:t>
      </w:r>
      <w:r w:rsidR="00F76188">
        <w:rPr>
          <w:lang w:val="es-ES_tradnl"/>
        </w:rPr>
        <w:t xml:space="preserve">con las empresas, llevar un seguimiento de articulación y </w:t>
      </w:r>
      <w:r w:rsidR="006E6E3C">
        <w:rPr>
          <w:lang w:val="es-ES_tradnl"/>
        </w:rPr>
        <w:t>contar con datos de contacto actualizados.</w:t>
      </w:r>
    </w:p>
    <w:p w14:paraId="3EB56E02" w14:textId="2A747BA6" w:rsidR="004940F8" w:rsidRPr="00100447" w:rsidRDefault="009B4E08" w:rsidP="00100447">
      <w:pPr>
        <w:pStyle w:val="TextCarCar"/>
        <w:ind w:firstLine="0"/>
        <w:rPr>
          <w:lang w:val="es-ES_tradnl"/>
        </w:rPr>
      </w:pPr>
      <w:r>
        <w:rPr>
          <w:lang w:val="es-ES_tradnl"/>
        </w:rPr>
        <w:t>Para pertenecer a este</w:t>
      </w:r>
      <w:r w:rsidR="0010451E">
        <w:rPr>
          <w:lang w:val="es-ES_tradnl"/>
        </w:rPr>
        <w:t xml:space="preserve"> programa</w:t>
      </w:r>
      <w:r w:rsidR="006E6E3C">
        <w:rPr>
          <w:lang w:val="es-ES_tradnl"/>
        </w:rPr>
        <w:t xml:space="preserve"> preferente</w:t>
      </w:r>
      <w:r w:rsidR="0010451E">
        <w:rPr>
          <w:lang w:val="es-ES_tradnl"/>
        </w:rPr>
        <w:t xml:space="preserve"> </w:t>
      </w:r>
      <w:r>
        <w:rPr>
          <w:lang w:val="es-ES_tradnl"/>
        </w:rPr>
        <w:t>se consideran</w:t>
      </w:r>
      <w:r w:rsidR="00BA4243">
        <w:rPr>
          <w:lang w:val="es-ES_tradnl"/>
        </w:rPr>
        <w:t xml:space="preserve"> múltiples variables tales como</w:t>
      </w:r>
      <w:r w:rsidR="0010451E">
        <w:rPr>
          <w:lang w:val="es-ES_tradnl"/>
        </w:rPr>
        <w:t>:</w:t>
      </w:r>
      <w:r w:rsidR="00BA4243">
        <w:rPr>
          <w:lang w:val="es-ES_tradnl"/>
        </w:rPr>
        <w:t xml:space="preserve"> </w:t>
      </w:r>
      <w:r w:rsidR="0010451E">
        <w:rPr>
          <w:lang w:val="es-ES_tradnl"/>
        </w:rPr>
        <w:t xml:space="preserve">el </w:t>
      </w:r>
      <w:r w:rsidR="00BA4243">
        <w:rPr>
          <w:lang w:val="es-ES_tradnl"/>
        </w:rPr>
        <w:t xml:space="preserve">tamaño y </w:t>
      </w:r>
      <w:r w:rsidR="00AB4AC7">
        <w:rPr>
          <w:lang w:val="es-ES_tradnl"/>
        </w:rPr>
        <w:t>relevancia</w:t>
      </w:r>
      <w:r w:rsidR="00BA4243">
        <w:rPr>
          <w:lang w:val="es-ES_tradnl"/>
        </w:rPr>
        <w:t xml:space="preserve"> de la empresa, cantidad de oportunidades laborales publicadas en el portal</w:t>
      </w:r>
      <w:r w:rsidR="00DA6E75">
        <w:rPr>
          <w:lang w:val="es-ES_tradnl"/>
        </w:rPr>
        <w:t>, presencia a nivel nacional, pertinencia con nuestras carreras</w:t>
      </w:r>
      <w:r w:rsidR="00BA1340">
        <w:rPr>
          <w:lang w:val="es-ES_tradnl"/>
        </w:rPr>
        <w:t xml:space="preserve"> y </w:t>
      </w:r>
      <w:r w:rsidR="003B3FF4">
        <w:rPr>
          <w:lang w:val="es-ES_tradnl"/>
        </w:rPr>
        <w:t>por sobre todo que sean d</w:t>
      </w:r>
      <w:r w:rsidR="00BA1340">
        <w:rPr>
          <w:lang w:val="es-ES_tradnl"/>
        </w:rPr>
        <w:t>el</w:t>
      </w:r>
      <w:r w:rsidR="003A42E5">
        <w:rPr>
          <w:lang w:val="es-ES_tradnl"/>
        </w:rPr>
        <w:t xml:space="preserve"> interés </w:t>
      </w:r>
      <w:r w:rsidR="00445ABC">
        <w:rPr>
          <w:lang w:val="es-ES_tradnl"/>
        </w:rPr>
        <w:t>de escuelas</w:t>
      </w:r>
      <w:r w:rsidR="001B6ADA">
        <w:rPr>
          <w:lang w:val="es-ES_tradnl"/>
        </w:rPr>
        <w:t xml:space="preserve"> y/o sedes </w:t>
      </w:r>
      <w:r w:rsidR="004237BC">
        <w:rPr>
          <w:lang w:val="es-ES_tradnl"/>
        </w:rPr>
        <w:t>para el desarrollo de iniciativas en conjunto.</w:t>
      </w:r>
      <w:r w:rsidR="007000ED">
        <w:rPr>
          <w:lang w:val="es-ES_tradnl"/>
        </w:rPr>
        <w:t xml:space="preserve"> </w:t>
      </w:r>
      <w:r w:rsidR="00142BBC">
        <w:rPr>
          <w:lang w:val="es-ES_tradnl"/>
        </w:rPr>
        <w:t xml:space="preserve"> </w:t>
      </w:r>
    </w:p>
    <w:p w14:paraId="2318E469" w14:textId="4D751555" w:rsidR="00441405" w:rsidRDefault="00441405" w:rsidP="00441405">
      <w:pPr>
        <w:pStyle w:val="Ttulo1"/>
        <w:rPr>
          <w:lang w:val="es-ES_tradnl"/>
        </w:rPr>
      </w:pPr>
      <w:r>
        <w:rPr>
          <w:lang w:val="es-ES_tradnl"/>
        </w:rPr>
        <w:t>Conclusiones</w:t>
      </w:r>
    </w:p>
    <w:p w14:paraId="1FC02B35" w14:textId="77777777" w:rsidR="00441405" w:rsidRPr="00441405" w:rsidRDefault="00441405" w:rsidP="00441405">
      <w:pPr>
        <w:rPr>
          <w:lang w:val="es-ES_tradnl"/>
        </w:rPr>
      </w:pPr>
    </w:p>
    <w:p w14:paraId="188066C4" w14:textId="147C8317" w:rsidR="00920EB6" w:rsidRDefault="00F87E03" w:rsidP="00CA72FF">
      <w:pPr>
        <w:pStyle w:val="TextCarCar"/>
        <w:rPr>
          <w:lang w:val="es-ES_tradnl"/>
        </w:rPr>
      </w:pPr>
      <w:r>
        <w:rPr>
          <w:lang w:val="es-ES_tradnl"/>
        </w:rPr>
        <w:t>La</w:t>
      </w:r>
      <w:r w:rsidR="005571EF">
        <w:rPr>
          <w:lang w:val="es-ES_tradnl"/>
        </w:rPr>
        <w:t xml:space="preserve"> generación de un modelo de relacionamiento con empresas tiene que responder a una necesidad </w:t>
      </w:r>
      <w:r w:rsidR="00ED1BB8">
        <w:rPr>
          <w:lang w:val="es-ES_tradnl"/>
        </w:rPr>
        <w:t>latente de la institución para que tenga el efecto e impacto deseado</w:t>
      </w:r>
      <w:r w:rsidR="00FD1E83">
        <w:rPr>
          <w:lang w:val="es-ES_tradnl"/>
        </w:rPr>
        <w:t xml:space="preserve"> dentro y fuera de su comunidad. </w:t>
      </w:r>
      <w:r w:rsidR="005E0479">
        <w:rPr>
          <w:lang w:val="es-ES_tradnl"/>
        </w:rPr>
        <w:t xml:space="preserve">El </w:t>
      </w:r>
      <w:r w:rsidR="00FD1E83">
        <w:rPr>
          <w:lang w:val="es-ES_tradnl"/>
        </w:rPr>
        <w:t>factor fundamental para que una vinculación</w:t>
      </w:r>
      <w:r w:rsidR="00090B1D">
        <w:rPr>
          <w:lang w:val="es-ES_tradnl"/>
        </w:rPr>
        <w:t xml:space="preserve"> sea </w:t>
      </w:r>
      <w:r w:rsidR="00E24568">
        <w:rPr>
          <w:lang w:val="es-ES_tradnl"/>
        </w:rPr>
        <w:t>efectiva</w:t>
      </w:r>
      <w:r w:rsidR="00090B1D">
        <w:rPr>
          <w:lang w:val="es-ES_tradnl"/>
        </w:rPr>
        <w:t xml:space="preserve"> es el </w:t>
      </w:r>
      <w:r w:rsidR="005E0479" w:rsidRPr="00100447">
        <w:rPr>
          <w:b/>
          <w:bCs/>
          <w:lang w:val="es-ES_tradnl"/>
        </w:rPr>
        <w:t>compromiso</w:t>
      </w:r>
      <w:r w:rsidR="00090B1D">
        <w:rPr>
          <w:lang w:val="es-ES_tradnl"/>
        </w:rPr>
        <w:t xml:space="preserve"> de ambas partes</w:t>
      </w:r>
      <w:r w:rsidR="00DC167F">
        <w:rPr>
          <w:lang w:val="es-ES_tradnl"/>
        </w:rPr>
        <w:t xml:space="preserve"> y </w:t>
      </w:r>
      <w:r w:rsidR="0059558B">
        <w:rPr>
          <w:lang w:val="es-ES_tradnl"/>
        </w:rPr>
        <w:t xml:space="preserve">la “mantención” de </w:t>
      </w:r>
      <w:r w:rsidR="00B71F51">
        <w:rPr>
          <w:lang w:val="es-ES_tradnl"/>
        </w:rPr>
        <w:t>dichas</w:t>
      </w:r>
      <w:r w:rsidR="005704FF">
        <w:rPr>
          <w:lang w:val="es-ES_tradnl"/>
        </w:rPr>
        <w:t xml:space="preserve"> </w:t>
      </w:r>
      <w:r w:rsidR="0059558B">
        <w:rPr>
          <w:lang w:val="es-ES_tradnl"/>
        </w:rPr>
        <w:t>relaciones.</w:t>
      </w:r>
      <w:r w:rsidR="00090B1D">
        <w:rPr>
          <w:lang w:val="es-ES_tradnl"/>
        </w:rPr>
        <w:t xml:space="preserve"> </w:t>
      </w:r>
      <w:r w:rsidR="005E0479">
        <w:rPr>
          <w:lang w:val="es-ES_tradnl"/>
        </w:rPr>
        <w:t xml:space="preserve"> </w:t>
      </w:r>
    </w:p>
    <w:p w14:paraId="5AD203D2" w14:textId="6DE4EAC8" w:rsidR="00727D29" w:rsidRPr="006119E8" w:rsidRDefault="00920EB6" w:rsidP="00100447">
      <w:pPr>
        <w:pStyle w:val="TextCarCar"/>
        <w:ind w:firstLine="0"/>
        <w:rPr>
          <w:lang w:val="es-ES_tradnl"/>
        </w:rPr>
      </w:pPr>
      <w:r>
        <w:rPr>
          <w:lang w:val="es-ES_tradnl"/>
        </w:rPr>
        <w:t xml:space="preserve">Duoclaboral es </w:t>
      </w:r>
      <w:r w:rsidR="00B71F51">
        <w:rPr>
          <w:lang w:val="es-ES_tradnl"/>
        </w:rPr>
        <w:t>el</w:t>
      </w:r>
      <w:r w:rsidR="0004596B">
        <w:rPr>
          <w:lang w:val="es-ES_tradnl"/>
        </w:rPr>
        <w:t xml:space="preserve"> </w:t>
      </w:r>
      <w:r>
        <w:rPr>
          <w:lang w:val="es-ES_tradnl"/>
        </w:rPr>
        <w:t>motor</w:t>
      </w:r>
      <w:r w:rsidR="00B71F51">
        <w:rPr>
          <w:lang w:val="es-ES_tradnl"/>
        </w:rPr>
        <w:t xml:space="preserve">, </w:t>
      </w:r>
      <w:r w:rsidR="0004596B">
        <w:rPr>
          <w:lang w:val="es-ES_tradnl"/>
        </w:rPr>
        <w:t>que,</w:t>
      </w:r>
      <w:r w:rsidR="00B71F51">
        <w:rPr>
          <w:lang w:val="es-ES_tradnl"/>
        </w:rPr>
        <w:t xml:space="preserve"> durante los ú</w:t>
      </w:r>
      <w:r w:rsidR="0023291A">
        <w:rPr>
          <w:lang w:val="es-ES_tradnl"/>
        </w:rPr>
        <w:t>ltimos ocho años</w:t>
      </w:r>
      <w:r w:rsidR="00C23970">
        <w:rPr>
          <w:lang w:val="es-ES_tradnl"/>
        </w:rPr>
        <w:t>, ha podido generar</w:t>
      </w:r>
      <w:r w:rsidR="00AB41C6">
        <w:rPr>
          <w:lang w:val="es-ES_tradnl"/>
        </w:rPr>
        <w:t xml:space="preserve"> cientos de </w:t>
      </w:r>
      <w:r>
        <w:rPr>
          <w:lang w:val="es-ES_tradnl"/>
        </w:rPr>
        <w:t xml:space="preserve">contactos para </w:t>
      </w:r>
      <w:r w:rsidR="00210DDF">
        <w:rPr>
          <w:lang w:val="es-ES_tradnl"/>
        </w:rPr>
        <w:t xml:space="preserve">alianzas </w:t>
      </w:r>
      <w:r w:rsidR="00AB41C6">
        <w:rPr>
          <w:lang w:val="es-ES_tradnl"/>
        </w:rPr>
        <w:t>y colaboraciones</w:t>
      </w:r>
      <w:r w:rsidR="00A26288">
        <w:rPr>
          <w:lang w:val="es-ES_tradnl"/>
        </w:rPr>
        <w:t xml:space="preserve"> entre el sector productivo y la institución.</w:t>
      </w:r>
      <w:r w:rsidR="00AB41C6">
        <w:rPr>
          <w:lang w:val="es-ES_tradnl"/>
        </w:rPr>
        <w:t xml:space="preserve"> Esta plataforma es también un </w:t>
      </w:r>
      <w:r w:rsidR="003179CD">
        <w:rPr>
          <w:lang w:val="es-ES_tradnl"/>
        </w:rPr>
        <w:t>buen i</w:t>
      </w:r>
      <w:r w:rsidR="002A1ECB">
        <w:rPr>
          <w:lang w:val="es-ES_tradnl"/>
        </w:rPr>
        <w:t xml:space="preserve">ndicador </w:t>
      </w:r>
      <w:r w:rsidR="00035FA2">
        <w:rPr>
          <w:lang w:val="es-ES_tradnl"/>
        </w:rPr>
        <w:t xml:space="preserve">de nuestro </w:t>
      </w:r>
      <w:r w:rsidR="003179CD">
        <w:rPr>
          <w:lang w:val="es-ES_tradnl"/>
        </w:rPr>
        <w:t xml:space="preserve">quehacer y </w:t>
      </w:r>
      <w:r w:rsidR="00035FA2">
        <w:rPr>
          <w:lang w:val="es-ES_tradnl"/>
        </w:rPr>
        <w:t>trabajo co</w:t>
      </w:r>
      <w:r w:rsidR="002A1ECB">
        <w:rPr>
          <w:lang w:val="es-ES_tradnl"/>
        </w:rPr>
        <w:t>mo</w:t>
      </w:r>
      <w:r w:rsidR="00035FA2">
        <w:rPr>
          <w:lang w:val="es-ES_tradnl"/>
        </w:rPr>
        <w:t xml:space="preserve"> institución de educación superior</w:t>
      </w:r>
      <w:r w:rsidR="00F87E03">
        <w:rPr>
          <w:lang w:val="es-ES_tradnl"/>
        </w:rPr>
        <w:t>,</w:t>
      </w:r>
      <w:r w:rsidR="002A1ECB">
        <w:rPr>
          <w:lang w:val="es-ES_tradnl"/>
        </w:rPr>
        <w:t xml:space="preserve"> </w:t>
      </w:r>
      <w:r w:rsidR="00210DDF">
        <w:rPr>
          <w:lang w:val="es-ES_tradnl"/>
        </w:rPr>
        <w:t xml:space="preserve">que tiene como misión </w:t>
      </w:r>
      <w:r w:rsidR="00DB401E" w:rsidRPr="005704FF">
        <w:rPr>
          <w:i/>
          <w:iCs/>
          <w:lang w:val="es-ES_tradnl"/>
        </w:rPr>
        <w:t>“</w:t>
      </w:r>
      <w:r w:rsidR="00210DDF" w:rsidRPr="005704FF">
        <w:rPr>
          <w:i/>
          <w:iCs/>
          <w:lang w:val="es-ES_tradnl"/>
        </w:rPr>
        <w:t xml:space="preserve">formar </w:t>
      </w:r>
      <w:r w:rsidR="00C0737A" w:rsidRPr="005704FF">
        <w:rPr>
          <w:i/>
          <w:iCs/>
          <w:lang w:val="es-ES_tradnl"/>
        </w:rPr>
        <w:t>personas con una sólida base ética</w:t>
      </w:r>
      <w:r w:rsidR="00DB401E">
        <w:rPr>
          <w:i/>
          <w:iCs/>
          <w:lang w:val="es-ES_tradnl"/>
        </w:rPr>
        <w:t xml:space="preserve"> </w:t>
      </w:r>
      <w:r w:rsidR="00F1723E">
        <w:rPr>
          <w:i/>
          <w:iCs/>
          <w:lang w:val="es-ES_tradnl"/>
        </w:rPr>
        <w:t>inspirada en los valores cristianos</w:t>
      </w:r>
      <w:r w:rsidR="00CE55F3">
        <w:rPr>
          <w:i/>
          <w:iCs/>
          <w:lang w:val="es-ES_tradnl"/>
        </w:rPr>
        <w:t>”</w:t>
      </w:r>
      <w:r w:rsidR="00FD01B6">
        <w:rPr>
          <w:lang w:val="es-ES_tradnl"/>
        </w:rPr>
        <w:t xml:space="preserve">, </w:t>
      </w:r>
      <w:r w:rsidR="00677994">
        <w:rPr>
          <w:lang w:val="es-ES_tradnl"/>
        </w:rPr>
        <w:t xml:space="preserve">ya que </w:t>
      </w:r>
      <w:r w:rsidR="00836EA7">
        <w:rPr>
          <w:lang w:val="es-ES_tradnl"/>
        </w:rPr>
        <w:t>existe una</w:t>
      </w:r>
      <w:r w:rsidR="001E4D72">
        <w:rPr>
          <w:lang w:val="es-ES_tradnl"/>
        </w:rPr>
        <w:t xml:space="preserve"> </w:t>
      </w:r>
      <w:r w:rsidR="00F10786">
        <w:rPr>
          <w:lang w:val="es-ES_tradnl"/>
        </w:rPr>
        <w:t xml:space="preserve">alta demanda de nuestros </w:t>
      </w:r>
      <w:r w:rsidR="00FD01B6">
        <w:rPr>
          <w:lang w:val="es-ES_tradnl"/>
        </w:rPr>
        <w:t>técnicos</w:t>
      </w:r>
      <w:r w:rsidR="00F10786">
        <w:rPr>
          <w:lang w:val="es-ES_tradnl"/>
        </w:rPr>
        <w:t xml:space="preserve"> y profesionales</w:t>
      </w:r>
      <w:r w:rsidR="00C35D18">
        <w:rPr>
          <w:lang w:val="es-ES_tradnl"/>
        </w:rPr>
        <w:t xml:space="preserve"> requeridos</w:t>
      </w:r>
      <w:r w:rsidR="00AB278F">
        <w:rPr>
          <w:lang w:val="es-ES_tradnl"/>
        </w:rPr>
        <w:t xml:space="preserve"> en el mundo laboral. </w:t>
      </w:r>
      <w:r w:rsidR="00F10786">
        <w:rPr>
          <w:lang w:val="es-ES_tradnl"/>
        </w:rPr>
        <w:t xml:space="preserve"> </w:t>
      </w:r>
    </w:p>
    <w:p w14:paraId="13332599" w14:textId="2C360C5D" w:rsidR="00864BE0" w:rsidRPr="006119E8" w:rsidRDefault="00864BE0" w:rsidP="00CA72FF">
      <w:pPr>
        <w:pStyle w:val="TextCarCar"/>
        <w:rPr>
          <w:lang w:val="es-ES_tradnl"/>
        </w:rPr>
      </w:pPr>
    </w:p>
    <w:p w14:paraId="556F47FF" w14:textId="64320279" w:rsidR="00467915" w:rsidRPr="006119E8" w:rsidRDefault="00467915" w:rsidP="00467915">
      <w:pPr>
        <w:pStyle w:val="Ttulo1"/>
        <w:rPr>
          <w:lang w:val="es-ES_tradnl"/>
        </w:rPr>
      </w:pPr>
      <w:r w:rsidRPr="006119E8">
        <w:rPr>
          <w:lang w:val="es-ES_tradnl"/>
        </w:rPr>
        <w:t>Desafíos Futuros</w:t>
      </w:r>
    </w:p>
    <w:p w14:paraId="2929E01F" w14:textId="77777777" w:rsidR="00467915" w:rsidRPr="006119E8" w:rsidRDefault="00467915" w:rsidP="00467915">
      <w:pPr>
        <w:pStyle w:val="TextCarCar"/>
        <w:rPr>
          <w:color w:val="000000"/>
          <w:lang w:val="es-ES_tradnl"/>
        </w:rPr>
      </w:pPr>
    </w:p>
    <w:p w14:paraId="3AF1170E" w14:textId="20B43FF7" w:rsidR="009B2181" w:rsidRDefault="00B55B52" w:rsidP="005704FF">
      <w:pPr>
        <w:pStyle w:val="TextCarCar"/>
        <w:ind w:firstLine="0"/>
        <w:rPr>
          <w:lang w:val="es-ES_tradnl"/>
        </w:rPr>
      </w:pPr>
      <w:r>
        <w:rPr>
          <w:lang w:val="es-ES_tradnl"/>
        </w:rPr>
        <w:t xml:space="preserve">Como se menciona en el apartado II, nuestra institución cuenta con más </w:t>
      </w:r>
      <w:r w:rsidR="004F6527">
        <w:rPr>
          <w:lang w:val="es-ES_tradnl"/>
        </w:rPr>
        <w:t>de cinco</w:t>
      </w:r>
      <w:r>
        <w:rPr>
          <w:lang w:val="es-ES_tradnl"/>
        </w:rPr>
        <w:t xml:space="preserve"> mil colaboradores</w:t>
      </w:r>
      <w:r w:rsidR="00084203">
        <w:rPr>
          <w:lang w:val="es-ES_tradnl"/>
        </w:rPr>
        <w:t xml:space="preserve"> distribuidos</w:t>
      </w:r>
      <w:r>
        <w:rPr>
          <w:lang w:val="es-ES_tradnl"/>
        </w:rPr>
        <w:t xml:space="preserve"> entre las 19 sedes, por lo que nuestro </w:t>
      </w:r>
      <w:r w:rsidR="004237BC">
        <w:rPr>
          <w:lang w:val="es-ES_tradnl"/>
        </w:rPr>
        <w:t>primer desafío</w:t>
      </w:r>
      <w:r w:rsidR="00BB3627">
        <w:rPr>
          <w:lang w:val="es-ES_tradnl"/>
        </w:rPr>
        <w:t xml:space="preserve"> </w:t>
      </w:r>
      <w:r>
        <w:rPr>
          <w:lang w:val="es-ES_tradnl"/>
        </w:rPr>
        <w:t xml:space="preserve">responde al tamaño </w:t>
      </w:r>
      <w:r w:rsidR="00494458">
        <w:rPr>
          <w:lang w:val="es-ES_tradnl"/>
        </w:rPr>
        <w:t xml:space="preserve">de </w:t>
      </w:r>
      <w:r w:rsidR="009B2181">
        <w:rPr>
          <w:lang w:val="es-ES_tradnl"/>
        </w:rPr>
        <w:t>la institución</w:t>
      </w:r>
      <w:r w:rsidR="00D250DE">
        <w:rPr>
          <w:lang w:val="es-ES_tradnl"/>
        </w:rPr>
        <w:t xml:space="preserve"> </w:t>
      </w:r>
      <w:r w:rsidR="00494458">
        <w:rPr>
          <w:lang w:val="es-ES_tradnl"/>
        </w:rPr>
        <w:t xml:space="preserve">y </w:t>
      </w:r>
      <w:r w:rsidR="00D250DE">
        <w:rPr>
          <w:lang w:val="es-ES_tradnl"/>
        </w:rPr>
        <w:t>al</w:t>
      </w:r>
      <w:r w:rsidR="00494458">
        <w:rPr>
          <w:lang w:val="es-ES_tradnl"/>
        </w:rPr>
        <w:t xml:space="preserve"> volumen </w:t>
      </w:r>
      <w:r w:rsidR="00E04C7B">
        <w:rPr>
          <w:lang w:val="es-ES_tradnl"/>
        </w:rPr>
        <w:t xml:space="preserve">de </w:t>
      </w:r>
      <w:r w:rsidR="00D250DE">
        <w:rPr>
          <w:lang w:val="es-ES_tradnl"/>
        </w:rPr>
        <w:t>iniciativas</w:t>
      </w:r>
      <w:r w:rsidR="00E04C7B">
        <w:rPr>
          <w:lang w:val="es-ES_tradnl"/>
        </w:rPr>
        <w:t xml:space="preserve"> que se levantan, </w:t>
      </w:r>
      <w:r w:rsidR="00D250DE">
        <w:rPr>
          <w:lang w:val="es-ES_tradnl"/>
        </w:rPr>
        <w:t>resultando en</w:t>
      </w:r>
      <w:r w:rsidR="00E04C7B">
        <w:rPr>
          <w:lang w:val="es-ES_tradnl"/>
        </w:rPr>
        <w:t xml:space="preserve"> múltiples </w:t>
      </w:r>
      <w:r w:rsidR="009B2181">
        <w:rPr>
          <w:lang w:val="es-ES_tradnl"/>
        </w:rPr>
        <w:t>vías de contacto con</w:t>
      </w:r>
      <w:r w:rsidR="00E04C7B">
        <w:rPr>
          <w:lang w:val="es-ES_tradnl"/>
        </w:rPr>
        <w:t xml:space="preserve"> las empresas y</w:t>
      </w:r>
      <w:r w:rsidR="009B2181">
        <w:rPr>
          <w:lang w:val="es-ES_tradnl"/>
        </w:rPr>
        <w:t xml:space="preserve"> contrapartes</w:t>
      </w:r>
      <w:r w:rsidR="00D250DE">
        <w:rPr>
          <w:lang w:val="es-ES_tradnl"/>
        </w:rPr>
        <w:t xml:space="preserve"> respectivas</w:t>
      </w:r>
      <w:r w:rsidR="00F6001C">
        <w:rPr>
          <w:lang w:val="es-ES_tradnl"/>
        </w:rPr>
        <w:t xml:space="preserve"> </w:t>
      </w:r>
      <w:r w:rsidR="00A404EE">
        <w:rPr>
          <w:lang w:val="es-ES_tradnl"/>
        </w:rPr>
        <w:t xml:space="preserve">– ralentizando o incluso </w:t>
      </w:r>
      <w:r w:rsidR="0041079A">
        <w:rPr>
          <w:lang w:val="es-ES_tradnl"/>
        </w:rPr>
        <w:t xml:space="preserve">haciendo que fracase el </w:t>
      </w:r>
      <w:r w:rsidR="0041079A">
        <w:rPr>
          <w:lang w:val="es-ES_tradnl"/>
        </w:rPr>
        <w:t xml:space="preserve">proyecto o </w:t>
      </w:r>
      <w:r w:rsidR="00A24D7F">
        <w:rPr>
          <w:lang w:val="es-ES_tradnl"/>
        </w:rPr>
        <w:t>vínculo.</w:t>
      </w:r>
      <w:r w:rsidR="00A404EE">
        <w:rPr>
          <w:lang w:val="es-ES_tradnl"/>
        </w:rPr>
        <w:t xml:space="preserve"> </w:t>
      </w:r>
    </w:p>
    <w:p w14:paraId="49C33261" w14:textId="77777777" w:rsidR="000727D9" w:rsidRDefault="004D5732" w:rsidP="00761073">
      <w:pPr>
        <w:pStyle w:val="TextCarCar"/>
        <w:ind w:firstLine="0"/>
        <w:rPr>
          <w:lang w:val="es-ES_tradnl"/>
        </w:rPr>
      </w:pPr>
      <w:r>
        <w:rPr>
          <w:lang w:val="es-ES_tradnl"/>
        </w:rPr>
        <w:t xml:space="preserve">Como segundo desafío podemos </w:t>
      </w:r>
      <w:r w:rsidR="008F2DBF">
        <w:rPr>
          <w:lang w:val="es-ES_tradnl"/>
        </w:rPr>
        <w:t xml:space="preserve">señalar </w:t>
      </w:r>
      <w:r w:rsidR="00A24D7F">
        <w:rPr>
          <w:lang w:val="es-ES_tradnl"/>
        </w:rPr>
        <w:t>que,</w:t>
      </w:r>
      <w:r w:rsidR="008F2DBF">
        <w:rPr>
          <w:lang w:val="es-ES_tradnl"/>
        </w:rPr>
        <w:t xml:space="preserve"> s</w:t>
      </w:r>
      <w:r w:rsidR="007D61FA">
        <w:rPr>
          <w:lang w:val="es-ES_tradnl"/>
        </w:rPr>
        <w:t xml:space="preserve">i bien </w:t>
      </w:r>
      <w:r w:rsidR="008F2DBF">
        <w:rPr>
          <w:lang w:val="es-ES_tradnl"/>
        </w:rPr>
        <w:t>realizamos</w:t>
      </w:r>
      <w:r w:rsidR="001449CA">
        <w:rPr>
          <w:lang w:val="es-ES_tradnl"/>
        </w:rPr>
        <w:t xml:space="preserve"> </w:t>
      </w:r>
      <w:r w:rsidR="00F00D70">
        <w:rPr>
          <w:lang w:val="es-ES_tradnl"/>
        </w:rPr>
        <w:t>actividades</w:t>
      </w:r>
      <w:r w:rsidR="008F2DBF">
        <w:rPr>
          <w:lang w:val="es-ES_tradnl"/>
        </w:rPr>
        <w:t>/</w:t>
      </w:r>
      <w:r w:rsidR="00F00D70">
        <w:rPr>
          <w:lang w:val="es-ES_tradnl"/>
        </w:rPr>
        <w:t>colaboraciones</w:t>
      </w:r>
      <w:r w:rsidR="008F2DBF">
        <w:rPr>
          <w:lang w:val="es-ES_tradnl"/>
        </w:rPr>
        <w:t>/proyectos</w:t>
      </w:r>
      <w:r w:rsidR="002704AA">
        <w:rPr>
          <w:lang w:val="es-ES_tradnl"/>
        </w:rPr>
        <w:t xml:space="preserve"> </w:t>
      </w:r>
      <w:r w:rsidR="0046700B">
        <w:rPr>
          <w:lang w:val="es-ES_tradnl"/>
        </w:rPr>
        <w:t xml:space="preserve">con empresas, </w:t>
      </w:r>
      <w:r w:rsidR="008E1F23">
        <w:rPr>
          <w:lang w:val="es-ES_tradnl"/>
        </w:rPr>
        <w:t>debemos apuntar a la</w:t>
      </w:r>
      <w:r w:rsidR="00F00D70">
        <w:rPr>
          <w:lang w:val="es-ES_tradnl"/>
        </w:rPr>
        <w:t xml:space="preserve"> generación de pro</w:t>
      </w:r>
      <w:r w:rsidR="00B5051D">
        <w:rPr>
          <w:lang w:val="es-ES_tradnl"/>
        </w:rPr>
        <w:t xml:space="preserve">yectos </w:t>
      </w:r>
      <w:r w:rsidR="001A4974">
        <w:rPr>
          <w:lang w:val="es-ES_tradnl"/>
        </w:rPr>
        <w:t>permanentes</w:t>
      </w:r>
      <w:r w:rsidR="00C901D9">
        <w:rPr>
          <w:lang w:val="es-ES_tradnl"/>
        </w:rPr>
        <w:t xml:space="preserve">, que logren impactar </w:t>
      </w:r>
      <w:r w:rsidR="00FD2E83">
        <w:rPr>
          <w:lang w:val="es-ES_tradnl"/>
        </w:rPr>
        <w:t>tanto a nuestros estudiantes y titulados como a las comunidades donde estamos insertos.</w:t>
      </w:r>
    </w:p>
    <w:p w14:paraId="667FBF5F" w14:textId="35A26F16" w:rsidR="00FD2E83" w:rsidRPr="009B2181" w:rsidRDefault="002E40CF" w:rsidP="00100447">
      <w:pPr>
        <w:pStyle w:val="TextCarCar"/>
        <w:ind w:firstLine="0"/>
        <w:rPr>
          <w:lang w:val="es-ES_tradnl"/>
        </w:rPr>
      </w:pPr>
      <w:r>
        <w:rPr>
          <w:lang w:val="es-ES_tradnl"/>
        </w:rPr>
        <w:t>Final</w:t>
      </w:r>
      <w:r w:rsidR="00B12C44">
        <w:rPr>
          <w:lang w:val="es-ES_tradnl"/>
        </w:rPr>
        <w:t xml:space="preserve">mente, nuestro último desafío se centra en lograr la participación de las empresas a lo largo y en </w:t>
      </w:r>
      <w:r w:rsidR="00FD2E83">
        <w:rPr>
          <w:lang w:val="es-ES_tradnl"/>
        </w:rPr>
        <w:t xml:space="preserve">toda la </w:t>
      </w:r>
      <w:r w:rsidR="005704FF">
        <w:rPr>
          <w:lang w:val="es-ES_tradnl"/>
        </w:rPr>
        <w:t>trayectoria formativa</w:t>
      </w:r>
      <w:r w:rsidR="00FD16FE">
        <w:rPr>
          <w:lang w:val="es-ES_tradnl"/>
        </w:rPr>
        <w:t xml:space="preserve"> de nuestros estudiantes</w:t>
      </w:r>
      <w:r w:rsidR="00B12C44">
        <w:rPr>
          <w:lang w:val="es-ES_tradnl"/>
        </w:rPr>
        <w:t>, au</w:t>
      </w:r>
      <w:r w:rsidR="00E571D7">
        <w:rPr>
          <w:lang w:val="es-ES_tradnl"/>
        </w:rPr>
        <w:t xml:space="preserve">mentando así sus propios vínculos y redes de contacto con el mundo laboral, como también </w:t>
      </w:r>
      <w:r w:rsidR="00926A19">
        <w:rPr>
          <w:lang w:val="es-ES_tradnl"/>
        </w:rPr>
        <w:t xml:space="preserve">potenciando el desarrollo de competencias de empleabilidad. </w:t>
      </w:r>
    </w:p>
    <w:p w14:paraId="14464456" w14:textId="30164518" w:rsidR="00AA2D11" w:rsidRPr="000165C0" w:rsidRDefault="00AA2D11" w:rsidP="00AA2D11">
      <w:pPr>
        <w:pStyle w:val="Ttulo1"/>
      </w:pPr>
      <w:r>
        <w:t>Agradecimientos</w:t>
      </w:r>
    </w:p>
    <w:p w14:paraId="66B84B2A" w14:textId="77777777" w:rsidR="00AA2D11" w:rsidRPr="000165C0" w:rsidRDefault="00AA2D11" w:rsidP="00AA2D11">
      <w:pPr>
        <w:pStyle w:val="TextCarCar"/>
        <w:rPr>
          <w:color w:val="000000"/>
        </w:rPr>
      </w:pPr>
    </w:p>
    <w:p w14:paraId="5376EBF0" w14:textId="6A3F2BB4" w:rsidR="00AA2D11" w:rsidRPr="000165C0" w:rsidRDefault="00970F34" w:rsidP="00AA2D11">
      <w:pPr>
        <w:pStyle w:val="TextCarCar"/>
        <w:rPr>
          <w:sz w:val="16"/>
          <w:szCs w:val="16"/>
        </w:rPr>
      </w:pPr>
      <w:r>
        <w:t xml:space="preserve"> A </w:t>
      </w:r>
      <w:r w:rsidR="00851EF4">
        <w:t>toda la</w:t>
      </w:r>
      <w:r>
        <w:t xml:space="preserve"> Dirección de Vinculación e Integración Institucional por su </w:t>
      </w:r>
      <w:r w:rsidR="008E7603">
        <w:t xml:space="preserve">constante </w:t>
      </w:r>
      <w:r>
        <w:t xml:space="preserve">aporte, apoyo y </w:t>
      </w:r>
      <w:r w:rsidR="00573DFC">
        <w:t xml:space="preserve">trabajo en función de </w:t>
      </w:r>
      <w:r w:rsidR="00C379B8">
        <w:t xml:space="preserve">la mejora continua en las trayectorias formativas de </w:t>
      </w:r>
      <w:r w:rsidR="00573DFC">
        <w:t>nuestros estudiantes</w:t>
      </w:r>
      <w:r w:rsidR="00C379B8">
        <w:t>.</w:t>
      </w:r>
    </w:p>
    <w:sectPr w:rsidR="00AA2D11" w:rsidRPr="000165C0">
      <w:headerReference w:type="default" r:id="rId9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4E77" w14:textId="77777777" w:rsidR="000D7DA8" w:rsidRDefault="000D7DA8" w:rsidP="00F260D0">
      <w:r>
        <w:separator/>
      </w:r>
    </w:p>
  </w:endnote>
  <w:endnote w:type="continuationSeparator" w:id="0">
    <w:p w14:paraId="0204D08F" w14:textId="77777777" w:rsidR="000D7DA8" w:rsidRDefault="000D7DA8" w:rsidP="00F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E70F" w14:textId="77777777" w:rsidR="000D7DA8" w:rsidRDefault="000D7DA8" w:rsidP="00F260D0">
      <w:r>
        <w:separator/>
      </w:r>
    </w:p>
  </w:footnote>
  <w:footnote w:type="continuationSeparator" w:id="0">
    <w:p w14:paraId="1C6D3F97" w14:textId="77777777" w:rsidR="000D7DA8" w:rsidRDefault="000D7DA8" w:rsidP="00F2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6805" w14:textId="5673AFAE" w:rsidR="002702DE" w:rsidRPr="0052716C" w:rsidRDefault="002702DE" w:rsidP="00F260D0">
    <w:pPr>
      <w:framePr w:wrap="auto" w:vAnchor="text" w:hAnchor="margin" w:xAlign="right" w:y="1"/>
      <w:jc w:val="center"/>
    </w:pPr>
    <w:r w:rsidRPr="00F260D0">
      <w:fldChar w:fldCharType="begin"/>
    </w:r>
    <w:r w:rsidRPr="0052716C">
      <w:instrText xml:space="preserve">PAGE  </w:instrText>
    </w:r>
    <w:r w:rsidRPr="00F260D0">
      <w:fldChar w:fldCharType="separate"/>
    </w:r>
    <w:r w:rsidR="00C415EC">
      <w:rPr>
        <w:noProof/>
      </w:rPr>
      <w:t>1</w:t>
    </w:r>
    <w:r w:rsidRPr="00F260D0">
      <w:fldChar w:fldCharType="end"/>
    </w:r>
  </w:p>
  <w:p w14:paraId="07DE2D39" w14:textId="77777777" w:rsidR="002702DE" w:rsidRPr="0052716C" w:rsidRDefault="002702DE" w:rsidP="00F260D0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72F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166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21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01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D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A2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209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6C4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2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3E4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5830826A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1406DC"/>
    <w:multiLevelType w:val="hybridMultilevel"/>
    <w:tmpl w:val="3DDA2632"/>
    <w:lvl w:ilvl="0" w:tplc="8540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026E34"/>
    <w:multiLevelType w:val="hybridMultilevel"/>
    <w:tmpl w:val="742C46F4"/>
    <w:lvl w:ilvl="0" w:tplc="A0E269DC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5" w15:restartNumberingAfterBreak="0">
    <w:nsid w:val="536C140A"/>
    <w:multiLevelType w:val="hybridMultilevel"/>
    <w:tmpl w:val="5460591E"/>
    <w:lvl w:ilvl="0" w:tplc="1398F2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2D4D61"/>
    <w:multiLevelType w:val="hybridMultilevel"/>
    <w:tmpl w:val="300CB692"/>
    <w:lvl w:ilvl="0" w:tplc="E292801C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7" w15:restartNumberingAfterBreak="0">
    <w:nsid w:val="5B5339C9"/>
    <w:multiLevelType w:val="hybridMultilevel"/>
    <w:tmpl w:val="1A520226"/>
    <w:lvl w:ilvl="0" w:tplc="3A8EC28E">
      <w:start w:val="1"/>
      <w:numFmt w:val="decimal"/>
      <w:lvlText w:val="[%1]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218205263">
    <w:abstractNumId w:val="10"/>
  </w:num>
  <w:num w:numId="2" w16cid:durableId="2018456058">
    <w:abstractNumId w:val="13"/>
  </w:num>
  <w:num w:numId="3" w16cid:durableId="1374038138">
    <w:abstractNumId w:val="11"/>
  </w:num>
  <w:num w:numId="4" w16cid:durableId="1658419323">
    <w:abstractNumId w:val="18"/>
  </w:num>
  <w:num w:numId="5" w16cid:durableId="2041664196">
    <w:abstractNumId w:val="12"/>
  </w:num>
  <w:num w:numId="6" w16cid:durableId="1778258571">
    <w:abstractNumId w:val="10"/>
    <w:lvlOverride w:ilvl="0">
      <w:startOverride w:val="500"/>
    </w:lvlOverride>
  </w:num>
  <w:num w:numId="7" w16cid:durableId="1854341719">
    <w:abstractNumId w:val="8"/>
  </w:num>
  <w:num w:numId="8" w16cid:durableId="279380716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362244727">
    <w:abstractNumId w:val="3"/>
  </w:num>
  <w:num w:numId="10" w16cid:durableId="1974208869">
    <w:abstractNumId w:val="2"/>
  </w:num>
  <w:num w:numId="11" w16cid:durableId="722944191">
    <w:abstractNumId w:val="1"/>
  </w:num>
  <w:num w:numId="12" w16cid:durableId="1388412485">
    <w:abstractNumId w:val="0"/>
  </w:num>
  <w:num w:numId="13" w16cid:durableId="1727987952">
    <w:abstractNumId w:val="9"/>
  </w:num>
  <w:num w:numId="14" w16cid:durableId="1291590837">
    <w:abstractNumId w:val="7"/>
  </w:num>
  <w:num w:numId="15" w16cid:durableId="554849741">
    <w:abstractNumId w:val="6"/>
  </w:num>
  <w:num w:numId="16" w16cid:durableId="161626649">
    <w:abstractNumId w:val="5"/>
  </w:num>
  <w:num w:numId="17" w16cid:durableId="816529226">
    <w:abstractNumId w:val="4"/>
  </w:num>
  <w:num w:numId="18" w16cid:durableId="79058828">
    <w:abstractNumId w:val="10"/>
  </w:num>
  <w:num w:numId="19" w16cid:durableId="1400322376">
    <w:abstractNumId w:val="10"/>
  </w:num>
  <w:num w:numId="20" w16cid:durableId="1113981474">
    <w:abstractNumId w:val="10"/>
  </w:num>
  <w:num w:numId="21" w16cid:durableId="1548181139">
    <w:abstractNumId w:val="10"/>
  </w:num>
  <w:num w:numId="22" w16cid:durableId="1975284313">
    <w:abstractNumId w:val="10"/>
  </w:num>
  <w:num w:numId="23" w16cid:durableId="2093044504">
    <w:abstractNumId w:val="10"/>
  </w:num>
  <w:num w:numId="24" w16cid:durableId="924924498">
    <w:abstractNumId w:val="15"/>
  </w:num>
  <w:num w:numId="25" w16cid:durableId="1181309926">
    <w:abstractNumId w:val="17"/>
  </w:num>
  <w:num w:numId="26" w16cid:durableId="241840607">
    <w:abstractNumId w:val="16"/>
  </w:num>
  <w:num w:numId="27" w16cid:durableId="2085881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D0"/>
    <w:rsid w:val="00005620"/>
    <w:rsid w:val="00005E0E"/>
    <w:rsid w:val="00011D6B"/>
    <w:rsid w:val="000165C0"/>
    <w:rsid w:val="00021FE7"/>
    <w:rsid w:val="00025A48"/>
    <w:rsid w:val="000276D0"/>
    <w:rsid w:val="00035FA2"/>
    <w:rsid w:val="00043F21"/>
    <w:rsid w:val="0004596B"/>
    <w:rsid w:val="00052BB7"/>
    <w:rsid w:val="000554E8"/>
    <w:rsid w:val="000575C5"/>
    <w:rsid w:val="000727D9"/>
    <w:rsid w:val="000769D7"/>
    <w:rsid w:val="00084116"/>
    <w:rsid w:val="00084203"/>
    <w:rsid w:val="0009010A"/>
    <w:rsid w:val="00090B1D"/>
    <w:rsid w:val="000932BF"/>
    <w:rsid w:val="00097FD7"/>
    <w:rsid w:val="000A4A87"/>
    <w:rsid w:val="000A6556"/>
    <w:rsid w:val="000B0AD7"/>
    <w:rsid w:val="000C3B51"/>
    <w:rsid w:val="000D7548"/>
    <w:rsid w:val="000D7DA8"/>
    <w:rsid w:val="000E22AA"/>
    <w:rsid w:val="000E4AE3"/>
    <w:rsid w:val="000F0567"/>
    <w:rsid w:val="000F3F71"/>
    <w:rsid w:val="000F682F"/>
    <w:rsid w:val="000F7BB0"/>
    <w:rsid w:val="00100447"/>
    <w:rsid w:val="00102992"/>
    <w:rsid w:val="0010451E"/>
    <w:rsid w:val="00104CBE"/>
    <w:rsid w:val="00105D05"/>
    <w:rsid w:val="0011490B"/>
    <w:rsid w:val="00117D49"/>
    <w:rsid w:val="0012223F"/>
    <w:rsid w:val="00122915"/>
    <w:rsid w:val="00125A9E"/>
    <w:rsid w:val="0012751E"/>
    <w:rsid w:val="00137F71"/>
    <w:rsid w:val="001400C8"/>
    <w:rsid w:val="00142BBC"/>
    <w:rsid w:val="001449CA"/>
    <w:rsid w:val="00150DCD"/>
    <w:rsid w:val="00154622"/>
    <w:rsid w:val="001551CC"/>
    <w:rsid w:val="0015584B"/>
    <w:rsid w:val="0016187A"/>
    <w:rsid w:val="0017180F"/>
    <w:rsid w:val="001723FC"/>
    <w:rsid w:val="001738B0"/>
    <w:rsid w:val="00174CDE"/>
    <w:rsid w:val="0017570E"/>
    <w:rsid w:val="0017666C"/>
    <w:rsid w:val="001769BC"/>
    <w:rsid w:val="001817A5"/>
    <w:rsid w:val="00181839"/>
    <w:rsid w:val="001867F8"/>
    <w:rsid w:val="001903E4"/>
    <w:rsid w:val="00190A62"/>
    <w:rsid w:val="00195868"/>
    <w:rsid w:val="001A4974"/>
    <w:rsid w:val="001A5555"/>
    <w:rsid w:val="001A7731"/>
    <w:rsid w:val="001A7A4B"/>
    <w:rsid w:val="001B0FD2"/>
    <w:rsid w:val="001B6ADA"/>
    <w:rsid w:val="001B7BB6"/>
    <w:rsid w:val="001C33EF"/>
    <w:rsid w:val="001E4D72"/>
    <w:rsid w:val="001F0E99"/>
    <w:rsid w:val="001F1B72"/>
    <w:rsid w:val="001F60FC"/>
    <w:rsid w:val="00202725"/>
    <w:rsid w:val="002033AB"/>
    <w:rsid w:val="00204597"/>
    <w:rsid w:val="00210DDF"/>
    <w:rsid w:val="00211E66"/>
    <w:rsid w:val="002263F8"/>
    <w:rsid w:val="0023291A"/>
    <w:rsid w:val="002643FA"/>
    <w:rsid w:val="00264AD2"/>
    <w:rsid w:val="002702DE"/>
    <w:rsid w:val="002704AA"/>
    <w:rsid w:val="00274D3F"/>
    <w:rsid w:val="00277979"/>
    <w:rsid w:val="00280701"/>
    <w:rsid w:val="00286F0A"/>
    <w:rsid w:val="00290ECA"/>
    <w:rsid w:val="002A1108"/>
    <w:rsid w:val="002A1ECB"/>
    <w:rsid w:val="002A3102"/>
    <w:rsid w:val="002B2B85"/>
    <w:rsid w:val="002B485B"/>
    <w:rsid w:val="002C09C9"/>
    <w:rsid w:val="002E31B0"/>
    <w:rsid w:val="002E40CF"/>
    <w:rsid w:val="002E6D3C"/>
    <w:rsid w:val="002E7CEE"/>
    <w:rsid w:val="002F5064"/>
    <w:rsid w:val="002F7C61"/>
    <w:rsid w:val="00300550"/>
    <w:rsid w:val="00302099"/>
    <w:rsid w:val="00302930"/>
    <w:rsid w:val="003029AA"/>
    <w:rsid w:val="0030351B"/>
    <w:rsid w:val="0030595E"/>
    <w:rsid w:val="00307985"/>
    <w:rsid w:val="003117F2"/>
    <w:rsid w:val="00314460"/>
    <w:rsid w:val="003178E7"/>
    <w:rsid w:val="003179CD"/>
    <w:rsid w:val="003207CF"/>
    <w:rsid w:val="003215B3"/>
    <w:rsid w:val="003246DB"/>
    <w:rsid w:val="00334099"/>
    <w:rsid w:val="00335CD2"/>
    <w:rsid w:val="0033608A"/>
    <w:rsid w:val="00344C3F"/>
    <w:rsid w:val="00347D8A"/>
    <w:rsid w:val="00350E1F"/>
    <w:rsid w:val="003512DF"/>
    <w:rsid w:val="00354107"/>
    <w:rsid w:val="00354E8B"/>
    <w:rsid w:val="003569C2"/>
    <w:rsid w:val="0035764F"/>
    <w:rsid w:val="003616D5"/>
    <w:rsid w:val="003628C5"/>
    <w:rsid w:val="0037062A"/>
    <w:rsid w:val="00373F0E"/>
    <w:rsid w:val="00375F38"/>
    <w:rsid w:val="003814B2"/>
    <w:rsid w:val="003909EA"/>
    <w:rsid w:val="003913FE"/>
    <w:rsid w:val="00391EBC"/>
    <w:rsid w:val="003A21D2"/>
    <w:rsid w:val="003A42E5"/>
    <w:rsid w:val="003A48D9"/>
    <w:rsid w:val="003B0AED"/>
    <w:rsid w:val="003B16C7"/>
    <w:rsid w:val="003B3FF4"/>
    <w:rsid w:val="003B5F12"/>
    <w:rsid w:val="003C52D8"/>
    <w:rsid w:val="003D0378"/>
    <w:rsid w:val="003D3DE2"/>
    <w:rsid w:val="003D6B76"/>
    <w:rsid w:val="003D7959"/>
    <w:rsid w:val="003E0C9A"/>
    <w:rsid w:val="003E3B72"/>
    <w:rsid w:val="003E55FD"/>
    <w:rsid w:val="003E654A"/>
    <w:rsid w:val="003F1410"/>
    <w:rsid w:val="003F4A7F"/>
    <w:rsid w:val="00401EBC"/>
    <w:rsid w:val="00406524"/>
    <w:rsid w:val="0041079A"/>
    <w:rsid w:val="004237BC"/>
    <w:rsid w:val="00430DD1"/>
    <w:rsid w:val="004319FF"/>
    <w:rsid w:val="0043709C"/>
    <w:rsid w:val="0043714D"/>
    <w:rsid w:val="00441405"/>
    <w:rsid w:val="00441A90"/>
    <w:rsid w:val="004420DC"/>
    <w:rsid w:val="00443962"/>
    <w:rsid w:val="00445ABC"/>
    <w:rsid w:val="00445F5F"/>
    <w:rsid w:val="00455CBB"/>
    <w:rsid w:val="0046700B"/>
    <w:rsid w:val="00467915"/>
    <w:rsid w:val="00470E59"/>
    <w:rsid w:val="004719BF"/>
    <w:rsid w:val="00472341"/>
    <w:rsid w:val="00476F5D"/>
    <w:rsid w:val="00483EE0"/>
    <w:rsid w:val="004940F8"/>
    <w:rsid w:val="00494458"/>
    <w:rsid w:val="00495C79"/>
    <w:rsid w:val="004B4AE2"/>
    <w:rsid w:val="004C2D85"/>
    <w:rsid w:val="004C60DC"/>
    <w:rsid w:val="004D37EF"/>
    <w:rsid w:val="004D4876"/>
    <w:rsid w:val="004D4EC8"/>
    <w:rsid w:val="004D5732"/>
    <w:rsid w:val="004D66CE"/>
    <w:rsid w:val="004D7055"/>
    <w:rsid w:val="004E2675"/>
    <w:rsid w:val="004E3AA1"/>
    <w:rsid w:val="004E749E"/>
    <w:rsid w:val="004F6527"/>
    <w:rsid w:val="004F6B30"/>
    <w:rsid w:val="0050693C"/>
    <w:rsid w:val="0050733B"/>
    <w:rsid w:val="005159B2"/>
    <w:rsid w:val="00516469"/>
    <w:rsid w:val="0051774D"/>
    <w:rsid w:val="00523540"/>
    <w:rsid w:val="0052716C"/>
    <w:rsid w:val="005276B9"/>
    <w:rsid w:val="0053083E"/>
    <w:rsid w:val="005353BB"/>
    <w:rsid w:val="00535A83"/>
    <w:rsid w:val="00537176"/>
    <w:rsid w:val="0054032B"/>
    <w:rsid w:val="00543068"/>
    <w:rsid w:val="00554938"/>
    <w:rsid w:val="00555712"/>
    <w:rsid w:val="0055706E"/>
    <w:rsid w:val="005571EF"/>
    <w:rsid w:val="00560094"/>
    <w:rsid w:val="0056032C"/>
    <w:rsid w:val="00560975"/>
    <w:rsid w:val="005612A1"/>
    <w:rsid w:val="0056365C"/>
    <w:rsid w:val="005650CB"/>
    <w:rsid w:val="00566F42"/>
    <w:rsid w:val="005704FF"/>
    <w:rsid w:val="00573DFC"/>
    <w:rsid w:val="00580FF8"/>
    <w:rsid w:val="00583195"/>
    <w:rsid w:val="00590C17"/>
    <w:rsid w:val="00592A1D"/>
    <w:rsid w:val="00593866"/>
    <w:rsid w:val="0059558B"/>
    <w:rsid w:val="005A2177"/>
    <w:rsid w:val="005A29D4"/>
    <w:rsid w:val="005A2D9E"/>
    <w:rsid w:val="005B72E8"/>
    <w:rsid w:val="005C0789"/>
    <w:rsid w:val="005C2B08"/>
    <w:rsid w:val="005C4039"/>
    <w:rsid w:val="005C5745"/>
    <w:rsid w:val="005D3772"/>
    <w:rsid w:val="005D69CF"/>
    <w:rsid w:val="005E0479"/>
    <w:rsid w:val="005E3D35"/>
    <w:rsid w:val="005E3D89"/>
    <w:rsid w:val="005E553D"/>
    <w:rsid w:val="005F1FE5"/>
    <w:rsid w:val="006073E6"/>
    <w:rsid w:val="006119E8"/>
    <w:rsid w:val="00623EEC"/>
    <w:rsid w:val="00626798"/>
    <w:rsid w:val="006278CB"/>
    <w:rsid w:val="00633013"/>
    <w:rsid w:val="00642934"/>
    <w:rsid w:val="00642CCA"/>
    <w:rsid w:val="00645B76"/>
    <w:rsid w:val="006564FD"/>
    <w:rsid w:val="00656AAE"/>
    <w:rsid w:val="00662663"/>
    <w:rsid w:val="00665540"/>
    <w:rsid w:val="00665ADB"/>
    <w:rsid w:val="00672119"/>
    <w:rsid w:val="0067298E"/>
    <w:rsid w:val="0067647E"/>
    <w:rsid w:val="00677994"/>
    <w:rsid w:val="00677C90"/>
    <w:rsid w:val="00682A4E"/>
    <w:rsid w:val="006962C5"/>
    <w:rsid w:val="006A4A30"/>
    <w:rsid w:val="006A63F8"/>
    <w:rsid w:val="006B107C"/>
    <w:rsid w:val="006B5DBE"/>
    <w:rsid w:val="006C2BC3"/>
    <w:rsid w:val="006C310B"/>
    <w:rsid w:val="006C3470"/>
    <w:rsid w:val="006D4758"/>
    <w:rsid w:val="006D5D54"/>
    <w:rsid w:val="006E1905"/>
    <w:rsid w:val="006E2DF7"/>
    <w:rsid w:val="006E4EA1"/>
    <w:rsid w:val="006E6803"/>
    <w:rsid w:val="006E6E3C"/>
    <w:rsid w:val="006F6908"/>
    <w:rsid w:val="007000ED"/>
    <w:rsid w:val="007028DA"/>
    <w:rsid w:val="007059D1"/>
    <w:rsid w:val="00707A99"/>
    <w:rsid w:val="007116DE"/>
    <w:rsid w:val="00714D4D"/>
    <w:rsid w:val="00721F90"/>
    <w:rsid w:val="00727D29"/>
    <w:rsid w:val="0073047C"/>
    <w:rsid w:val="00743B8C"/>
    <w:rsid w:val="00751836"/>
    <w:rsid w:val="00752136"/>
    <w:rsid w:val="00754D98"/>
    <w:rsid w:val="00761073"/>
    <w:rsid w:val="00762B71"/>
    <w:rsid w:val="0078093B"/>
    <w:rsid w:val="00791C06"/>
    <w:rsid w:val="0079399A"/>
    <w:rsid w:val="00794E6D"/>
    <w:rsid w:val="00795C98"/>
    <w:rsid w:val="007975A2"/>
    <w:rsid w:val="007A0647"/>
    <w:rsid w:val="007A7BBA"/>
    <w:rsid w:val="007B7E41"/>
    <w:rsid w:val="007C2DC8"/>
    <w:rsid w:val="007C3BB2"/>
    <w:rsid w:val="007D13BD"/>
    <w:rsid w:val="007D61FA"/>
    <w:rsid w:val="007D7C6B"/>
    <w:rsid w:val="007F3432"/>
    <w:rsid w:val="007F4766"/>
    <w:rsid w:val="007F6B74"/>
    <w:rsid w:val="007F733F"/>
    <w:rsid w:val="00801A50"/>
    <w:rsid w:val="00805643"/>
    <w:rsid w:val="00810883"/>
    <w:rsid w:val="00812621"/>
    <w:rsid w:val="00814101"/>
    <w:rsid w:val="00814890"/>
    <w:rsid w:val="00816582"/>
    <w:rsid w:val="0081712C"/>
    <w:rsid w:val="00822816"/>
    <w:rsid w:val="00827815"/>
    <w:rsid w:val="00827E00"/>
    <w:rsid w:val="00834601"/>
    <w:rsid w:val="00834C74"/>
    <w:rsid w:val="00836EA7"/>
    <w:rsid w:val="008414CE"/>
    <w:rsid w:val="00843084"/>
    <w:rsid w:val="00850ABF"/>
    <w:rsid w:val="00851830"/>
    <w:rsid w:val="00851EF4"/>
    <w:rsid w:val="00852D2C"/>
    <w:rsid w:val="008546E5"/>
    <w:rsid w:val="008607D4"/>
    <w:rsid w:val="00864137"/>
    <w:rsid w:val="00864427"/>
    <w:rsid w:val="00864BE0"/>
    <w:rsid w:val="00864F01"/>
    <w:rsid w:val="00866A9D"/>
    <w:rsid w:val="00866F8B"/>
    <w:rsid w:val="008676D7"/>
    <w:rsid w:val="00867C88"/>
    <w:rsid w:val="0087086A"/>
    <w:rsid w:val="00872044"/>
    <w:rsid w:val="00872845"/>
    <w:rsid w:val="00875984"/>
    <w:rsid w:val="0088231D"/>
    <w:rsid w:val="00886235"/>
    <w:rsid w:val="008931F9"/>
    <w:rsid w:val="0089320A"/>
    <w:rsid w:val="00893213"/>
    <w:rsid w:val="008A0302"/>
    <w:rsid w:val="008A4D93"/>
    <w:rsid w:val="008A5572"/>
    <w:rsid w:val="008A77BA"/>
    <w:rsid w:val="008B514A"/>
    <w:rsid w:val="008D41FD"/>
    <w:rsid w:val="008E1F23"/>
    <w:rsid w:val="008E68A1"/>
    <w:rsid w:val="008E7603"/>
    <w:rsid w:val="008E7C26"/>
    <w:rsid w:val="008F2DBF"/>
    <w:rsid w:val="008F7844"/>
    <w:rsid w:val="00902E15"/>
    <w:rsid w:val="00906BB8"/>
    <w:rsid w:val="00911351"/>
    <w:rsid w:val="00914E6E"/>
    <w:rsid w:val="0091629B"/>
    <w:rsid w:val="009167A7"/>
    <w:rsid w:val="00917204"/>
    <w:rsid w:val="00920EB6"/>
    <w:rsid w:val="00923BA8"/>
    <w:rsid w:val="00924734"/>
    <w:rsid w:val="00926A19"/>
    <w:rsid w:val="009347B5"/>
    <w:rsid w:val="00937754"/>
    <w:rsid w:val="00945CFF"/>
    <w:rsid w:val="00952E86"/>
    <w:rsid w:val="009563A3"/>
    <w:rsid w:val="009566CF"/>
    <w:rsid w:val="00960B95"/>
    <w:rsid w:val="00967E58"/>
    <w:rsid w:val="00970F34"/>
    <w:rsid w:val="009769B2"/>
    <w:rsid w:val="00976F21"/>
    <w:rsid w:val="00981103"/>
    <w:rsid w:val="00982492"/>
    <w:rsid w:val="00982EE9"/>
    <w:rsid w:val="00990B97"/>
    <w:rsid w:val="00993BF2"/>
    <w:rsid w:val="00994889"/>
    <w:rsid w:val="00996759"/>
    <w:rsid w:val="009A44CB"/>
    <w:rsid w:val="009A4C07"/>
    <w:rsid w:val="009B026D"/>
    <w:rsid w:val="009B2181"/>
    <w:rsid w:val="009B3276"/>
    <w:rsid w:val="009B35CF"/>
    <w:rsid w:val="009B4E08"/>
    <w:rsid w:val="009C1863"/>
    <w:rsid w:val="009C18A2"/>
    <w:rsid w:val="009C4E9A"/>
    <w:rsid w:val="009C639A"/>
    <w:rsid w:val="009D000F"/>
    <w:rsid w:val="009D0F1C"/>
    <w:rsid w:val="009D1A86"/>
    <w:rsid w:val="009F08CC"/>
    <w:rsid w:val="009F4B06"/>
    <w:rsid w:val="00A002A8"/>
    <w:rsid w:val="00A00455"/>
    <w:rsid w:val="00A050DE"/>
    <w:rsid w:val="00A06E38"/>
    <w:rsid w:val="00A24D7F"/>
    <w:rsid w:val="00A251AC"/>
    <w:rsid w:val="00A26288"/>
    <w:rsid w:val="00A34FE1"/>
    <w:rsid w:val="00A404EE"/>
    <w:rsid w:val="00A40BE5"/>
    <w:rsid w:val="00A414F2"/>
    <w:rsid w:val="00A50A2A"/>
    <w:rsid w:val="00A51C1A"/>
    <w:rsid w:val="00A61910"/>
    <w:rsid w:val="00A66AD1"/>
    <w:rsid w:val="00A735C3"/>
    <w:rsid w:val="00A74AEF"/>
    <w:rsid w:val="00A81253"/>
    <w:rsid w:val="00A85008"/>
    <w:rsid w:val="00A853D1"/>
    <w:rsid w:val="00A9251D"/>
    <w:rsid w:val="00A94B02"/>
    <w:rsid w:val="00AA25DC"/>
    <w:rsid w:val="00AA2D11"/>
    <w:rsid w:val="00AB04BE"/>
    <w:rsid w:val="00AB278F"/>
    <w:rsid w:val="00AB28CD"/>
    <w:rsid w:val="00AB41C6"/>
    <w:rsid w:val="00AB4AC7"/>
    <w:rsid w:val="00AB7A15"/>
    <w:rsid w:val="00AC5D9D"/>
    <w:rsid w:val="00AC62B7"/>
    <w:rsid w:val="00AD2D72"/>
    <w:rsid w:val="00AE3800"/>
    <w:rsid w:val="00AE3C17"/>
    <w:rsid w:val="00AE5750"/>
    <w:rsid w:val="00AE6B7A"/>
    <w:rsid w:val="00AF2463"/>
    <w:rsid w:val="00AF3F7B"/>
    <w:rsid w:val="00AF44DB"/>
    <w:rsid w:val="00AF7C7F"/>
    <w:rsid w:val="00B0004F"/>
    <w:rsid w:val="00B12C44"/>
    <w:rsid w:val="00B12DC6"/>
    <w:rsid w:val="00B20B81"/>
    <w:rsid w:val="00B2150D"/>
    <w:rsid w:val="00B26EE1"/>
    <w:rsid w:val="00B27053"/>
    <w:rsid w:val="00B34B13"/>
    <w:rsid w:val="00B35D8F"/>
    <w:rsid w:val="00B36493"/>
    <w:rsid w:val="00B366F7"/>
    <w:rsid w:val="00B37C60"/>
    <w:rsid w:val="00B405CD"/>
    <w:rsid w:val="00B4360E"/>
    <w:rsid w:val="00B445B5"/>
    <w:rsid w:val="00B5051D"/>
    <w:rsid w:val="00B537D0"/>
    <w:rsid w:val="00B55287"/>
    <w:rsid w:val="00B55B52"/>
    <w:rsid w:val="00B56206"/>
    <w:rsid w:val="00B567B9"/>
    <w:rsid w:val="00B63962"/>
    <w:rsid w:val="00B64D71"/>
    <w:rsid w:val="00B654CC"/>
    <w:rsid w:val="00B658EA"/>
    <w:rsid w:val="00B71431"/>
    <w:rsid w:val="00B716E0"/>
    <w:rsid w:val="00B71F51"/>
    <w:rsid w:val="00B72071"/>
    <w:rsid w:val="00B73393"/>
    <w:rsid w:val="00B8043D"/>
    <w:rsid w:val="00B814FA"/>
    <w:rsid w:val="00B81A0C"/>
    <w:rsid w:val="00B85710"/>
    <w:rsid w:val="00B85FFC"/>
    <w:rsid w:val="00B9157E"/>
    <w:rsid w:val="00BA03B0"/>
    <w:rsid w:val="00BA1340"/>
    <w:rsid w:val="00BA4243"/>
    <w:rsid w:val="00BA63F3"/>
    <w:rsid w:val="00BB2455"/>
    <w:rsid w:val="00BB3627"/>
    <w:rsid w:val="00BB500B"/>
    <w:rsid w:val="00BC0491"/>
    <w:rsid w:val="00BC17B6"/>
    <w:rsid w:val="00BD15DE"/>
    <w:rsid w:val="00BD708E"/>
    <w:rsid w:val="00BF3E56"/>
    <w:rsid w:val="00BF42B4"/>
    <w:rsid w:val="00BF71AF"/>
    <w:rsid w:val="00BF7CE1"/>
    <w:rsid w:val="00C00FBE"/>
    <w:rsid w:val="00C031A9"/>
    <w:rsid w:val="00C0737A"/>
    <w:rsid w:val="00C10DCD"/>
    <w:rsid w:val="00C12FE6"/>
    <w:rsid w:val="00C15395"/>
    <w:rsid w:val="00C21809"/>
    <w:rsid w:val="00C23970"/>
    <w:rsid w:val="00C255F4"/>
    <w:rsid w:val="00C324A7"/>
    <w:rsid w:val="00C3261A"/>
    <w:rsid w:val="00C35D18"/>
    <w:rsid w:val="00C36403"/>
    <w:rsid w:val="00C379B8"/>
    <w:rsid w:val="00C415EC"/>
    <w:rsid w:val="00C438D0"/>
    <w:rsid w:val="00C475A5"/>
    <w:rsid w:val="00C56D54"/>
    <w:rsid w:val="00C6150D"/>
    <w:rsid w:val="00C6158D"/>
    <w:rsid w:val="00C714E6"/>
    <w:rsid w:val="00C73462"/>
    <w:rsid w:val="00C7449F"/>
    <w:rsid w:val="00C770E1"/>
    <w:rsid w:val="00C8380D"/>
    <w:rsid w:val="00C843F5"/>
    <w:rsid w:val="00C84752"/>
    <w:rsid w:val="00C901D9"/>
    <w:rsid w:val="00C92BBC"/>
    <w:rsid w:val="00C95A99"/>
    <w:rsid w:val="00CA3261"/>
    <w:rsid w:val="00CA3EB6"/>
    <w:rsid w:val="00CA6EFC"/>
    <w:rsid w:val="00CA72FF"/>
    <w:rsid w:val="00CB0252"/>
    <w:rsid w:val="00CB10C6"/>
    <w:rsid w:val="00CB1A85"/>
    <w:rsid w:val="00CB1E3B"/>
    <w:rsid w:val="00CC267A"/>
    <w:rsid w:val="00CC409B"/>
    <w:rsid w:val="00CC5F6C"/>
    <w:rsid w:val="00CE0395"/>
    <w:rsid w:val="00CE55F3"/>
    <w:rsid w:val="00CE73F0"/>
    <w:rsid w:val="00CF4C59"/>
    <w:rsid w:val="00D0086A"/>
    <w:rsid w:val="00D176FE"/>
    <w:rsid w:val="00D17D0E"/>
    <w:rsid w:val="00D17E06"/>
    <w:rsid w:val="00D216CF"/>
    <w:rsid w:val="00D24269"/>
    <w:rsid w:val="00D24684"/>
    <w:rsid w:val="00D24C16"/>
    <w:rsid w:val="00D250DE"/>
    <w:rsid w:val="00D26801"/>
    <w:rsid w:val="00D30E4C"/>
    <w:rsid w:val="00D3526B"/>
    <w:rsid w:val="00D36711"/>
    <w:rsid w:val="00D43086"/>
    <w:rsid w:val="00D441B6"/>
    <w:rsid w:val="00D53181"/>
    <w:rsid w:val="00D57769"/>
    <w:rsid w:val="00D63C94"/>
    <w:rsid w:val="00D725E7"/>
    <w:rsid w:val="00D80731"/>
    <w:rsid w:val="00D8147D"/>
    <w:rsid w:val="00D81F3A"/>
    <w:rsid w:val="00D83EAA"/>
    <w:rsid w:val="00D859AB"/>
    <w:rsid w:val="00D85E5A"/>
    <w:rsid w:val="00D86206"/>
    <w:rsid w:val="00D86DC8"/>
    <w:rsid w:val="00D875FA"/>
    <w:rsid w:val="00D9168F"/>
    <w:rsid w:val="00D94578"/>
    <w:rsid w:val="00D96019"/>
    <w:rsid w:val="00DA678D"/>
    <w:rsid w:val="00DA6E75"/>
    <w:rsid w:val="00DA7CA5"/>
    <w:rsid w:val="00DA7F65"/>
    <w:rsid w:val="00DB401E"/>
    <w:rsid w:val="00DB4820"/>
    <w:rsid w:val="00DC167F"/>
    <w:rsid w:val="00DE176B"/>
    <w:rsid w:val="00DF2BED"/>
    <w:rsid w:val="00E04C7B"/>
    <w:rsid w:val="00E04F5C"/>
    <w:rsid w:val="00E0704B"/>
    <w:rsid w:val="00E1067B"/>
    <w:rsid w:val="00E11DB2"/>
    <w:rsid w:val="00E1449A"/>
    <w:rsid w:val="00E16BD1"/>
    <w:rsid w:val="00E2215B"/>
    <w:rsid w:val="00E24568"/>
    <w:rsid w:val="00E30D7B"/>
    <w:rsid w:val="00E47720"/>
    <w:rsid w:val="00E53978"/>
    <w:rsid w:val="00E571D7"/>
    <w:rsid w:val="00E74B23"/>
    <w:rsid w:val="00E754C0"/>
    <w:rsid w:val="00E82E41"/>
    <w:rsid w:val="00E860B7"/>
    <w:rsid w:val="00E87C5C"/>
    <w:rsid w:val="00E954C4"/>
    <w:rsid w:val="00EB06C1"/>
    <w:rsid w:val="00EB24BA"/>
    <w:rsid w:val="00EB489B"/>
    <w:rsid w:val="00EC46F3"/>
    <w:rsid w:val="00ED155A"/>
    <w:rsid w:val="00ED1BB8"/>
    <w:rsid w:val="00EE7ECF"/>
    <w:rsid w:val="00EF152A"/>
    <w:rsid w:val="00EF3A4A"/>
    <w:rsid w:val="00EF3DB7"/>
    <w:rsid w:val="00EF574A"/>
    <w:rsid w:val="00F00D70"/>
    <w:rsid w:val="00F0343F"/>
    <w:rsid w:val="00F07D98"/>
    <w:rsid w:val="00F10786"/>
    <w:rsid w:val="00F116F7"/>
    <w:rsid w:val="00F12D3A"/>
    <w:rsid w:val="00F1304C"/>
    <w:rsid w:val="00F1668D"/>
    <w:rsid w:val="00F1723E"/>
    <w:rsid w:val="00F23E81"/>
    <w:rsid w:val="00F260D0"/>
    <w:rsid w:val="00F46F9C"/>
    <w:rsid w:val="00F53DB2"/>
    <w:rsid w:val="00F6001C"/>
    <w:rsid w:val="00F60D90"/>
    <w:rsid w:val="00F62F99"/>
    <w:rsid w:val="00F662D5"/>
    <w:rsid w:val="00F752B5"/>
    <w:rsid w:val="00F76188"/>
    <w:rsid w:val="00F80BAB"/>
    <w:rsid w:val="00F83BB5"/>
    <w:rsid w:val="00F87663"/>
    <w:rsid w:val="00F87E03"/>
    <w:rsid w:val="00F91C87"/>
    <w:rsid w:val="00F9352F"/>
    <w:rsid w:val="00F94BC9"/>
    <w:rsid w:val="00F95F2D"/>
    <w:rsid w:val="00FA0653"/>
    <w:rsid w:val="00FA1EB3"/>
    <w:rsid w:val="00FA20A7"/>
    <w:rsid w:val="00FA2CAB"/>
    <w:rsid w:val="00FA3258"/>
    <w:rsid w:val="00FB1384"/>
    <w:rsid w:val="00FB1A81"/>
    <w:rsid w:val="00FB5D38"/>
    <w:rsid w:val="00FB5E88"/>
    <w:rsid w:val="00FB7CCE"/>
    <w:rsid w:val="00FC0456"/>
    <w:rsid w:val="00FC47B8"/>
    <w:rsid w:val="00FD01B6"/>
    <w:rsid w:val="00FD07C6"/>
    <w:rsid w:val="00FD16FE"/>
    <w:rsid w:val="00FD1E83"/>
    <w:rsid w:val="00FD2E83"/>
    <w:rsid w:val="00FD3E8A"/>
    <w:rsid w:val="00FD418D"/>
    <w:rsid w:val="00FD5009"/>
    <w:rsid w:val="00FD56D6"/>
    <w:rsid w:val="00FE2D1C"/>
    <w:rsid w:val="00FE69CC"/>
    <w:rsid w:val="00FF276B"/>
    <w:rsid w:val="00FF64D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4FD41"/>
  <w15:chartTrackingRefBased/>
  <w15:docId w15:val="{E3322757-67B6-4D62-8310-F523554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8D"/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851830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ar"/>
    <w:qFormat/>
    <w:rsid w:val="00F260D0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F260D0"/>
    <w:pPr>
      <w:keepNext/>
      <w:numPr>
        <w:ilvl w:val="2"/>
        <w:numId w:val="1"/>
      </w:numPr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F260D0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260D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F260D0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F260D0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260D0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260D0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51830"/>
    <w:rPr>
      <w:rFonts w:ascii="Times New Roman" w:eastAsia="Times New Roman" w:hAnsi="Times New Roman"/>
      <w:smallCaps/>
      <w:kern w:val="28"/>
      <w:lang w:eastAsia="en-US"/>
    </w:rPr>
  </w:style>
  <w:style w:type="character" w:customStyle="1" w:styleId="Ttulo2Car">
    <w:name w:val="Título 2 Car"/>
    <w:link w:val="Ttulo2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link w:val="Ttulo3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link w:val="Ttulo4"/>
    <w:rsid w:val="00F260D0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link w:val="Ttulo5"/>
    <w:rsid w:val="00F260D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link w:val="Ttulo6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link w:val="Ttulo7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link w:val="Ttulo8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link w:val="Ttulo9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F260D0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F260D0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F260D0"/>
    <w:rPr>
      <w:rFonts w:ascii="Times New Roman" w:hAnsi="Times New Roman" w:cs="Times New Roman"/>
      <w:i/>
      <w:i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F260D0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tuloCar">
    <w:name w:val="Título Car"/>
    <w:link w:val="Ttulo"/>
    <w:rsid w:val="00F260D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Textonotapie">
    <w:name w:val="footnote text"/>
    <w:basedOn w:val="Normal"/>
    <w:link w:val="TextonotapieCar"/>
    <w:semiHidden/>
    <w:rsid w:val="00F260D0"/>
    <w:pPr>
      <w:ind w:firstLine="202"/>
      <w:jc w:val="both"/>
    </w:pPr>
    <w:rPr>
      <w:sz w:val="16"/>
      <w:szCs w:val="16"/>
    </w:rPr>
  </w:style>
  <w:style w:type="character" w:customStyle="1" w:styleId="TextonotapieCar">
    <w:name w:val="Texto nota pie Car"/>
    <w:link w:val="Textonotapie"/>
    <w:semiHidden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F260D0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F260D0"/>
    <w:pPr>
      <w:ind w:firstLine="202"/>
      <w:jc w:val="both"/>
    </w:pPr>
    <w:rPr>
      <w:b/>
      <w:bCs/>
      <w:sz w:val="18"/>
      <w:szCs w:val="18"/>
    </w:rPr>
  </w:style>
  <w:style w:type="character" w:styleId="Refdenotaalpie">
    <w:name w:val="footnote reference"/>
    <w:semiHidden/>
    <w:rsid w:val="00F260D0"/>
    <w:rPr>
      <w:vertAlign w:val="superscript"/>
    </w:rPr>
  </w:style>
  <w:style w:type="paragraph" w:customStyle="1" w:styleId="TextCarCar">
    <w:name w:val="Text Car Car"/>
    <w:basedOn w:val="Normal"/>
    <w:link w:val="TextCarCarCar"/>
    <w:rsid w:val="00F260D0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F260D0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F260D0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F260D0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F260D0"/>
    <w:pPr>
      <w:widowControl w:val="0"/>
      <w:tabs>
        <w:tab w:val="right" w:pos="5040"/>
      </w:tabs>
      <w:spacing w:line="252" w:lineRule="auto"/>
      <w:jc w:val="both"/>
    </w:pPr>
  </w:style>
  <w:style w:type="character" w:styleId="Hipervnculo">
    <w:name w:val="Hyperlink"/>
    <w:rsid w:val="00F260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arCarCar">
    <w:name w:val="Text Car Car Car"/>
    <w:link w:val="TextCarCar"/>
    <w:rsid w:val="00AB04BE"/>
    <w:rPr>
      <w:lang w:val="en-US" w:eastAsia="en-US" w:bidi="ar-SA"/>
    </w:rPr>
  </w:style>
  <w:style w:type="character" w:customStyle="1" w:styleId="Mencinsinresolver1">
    <w:name w:val="Mención sin resolver1"/>
    <w:uiPriority w:val="99"/>
    <w:semiHidden/>
    <w:unhideWhenUsed/>
    <w:rsid w:val="00FD418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3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3FC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95C9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2045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A4"/>
    <w:uiPriority w:val="99"/>
    <w:rsid w:val="00204597"/>
    <w:rPr>
      <w:rFonts w:cs="Optima LT Std"/>
      <w:color w:val="000000"/>
      <w:sz w:val="20"/>
      <w:szCs w:val="20"/>
    </w:rPr>
  </w:style>
  <w:style w:type="character" w:customStyle="1" w:styleId="normaltextrun">
    <w:name w:val="normaltextrun"/>
    <w:basedOn w:val="Fuentedeprrafopredeter"/>
    <w:rsid w:val="00B537D0"/>
  </w:style>
  <w:style w:type="character" w:customStyle="1" w:styleId="eop">
    <w:name w:val="eop"/>
    <w:basedOn w:val="Fuentedeprrafopredeter"/>
    <w:rsid w:val="00B537D0"/>
  </w:style>
  <w:style w:type="paragraph" w:styleId="NormalWeb">
    <w:name w:val="Normal (Web)"/>
    <w:basedOn w:val="Normal"/>
    <w:uiPriority w:val="99"/>
    <w:semiHidden/>
    <w:unhideWhenUsed/>
    <w:rsid w:val="00350E1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50E1F"/>
    <w:rPr>
      <w:b/>
      <w:bCs/>
    </w:rPr>
  </w:style>
  <w:style w:type="paragraph" w:styleId="Prrafodelista">
    <w:name w:val="List Paragraph"/>
    <w:basedOn w:val="Normal"/>
    <w:uiPriority w:val="34"/>
    <w:qFormat/>
    <w:rsid w:val="00EF3A4A"/>
    <w:pPr>
      <w:ind w:left="720"/>
      <w:contextualSpacing/>
    </w:pPr>
  </w:style>
  <w:style w:type="paragraph" w:styleId="Revisin">
    <w:name w:val="Revision"/>
    <w:hidden/>
    <w:uiPriority w:val="99"/>
    <w:semiHidden/>
    <w:rsid w:val="00B2150D"/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E81C7322C7148B9033370E9096A1B" ma:contentTypeVersion="17" ma:contentTypeDescription="Crear nuevo documento." ma:contentTypeScope="" ma:versionID="0af59d345bfd74e22da19085f9541c6c">
  <xsd:schema xmlns:xsd="http://www.w3.org/2001/XMLSchema" xmlns:xs="http://www.w3.org/2001/XMLSchema" xmlns:p="http://schemas.microsoft.com/office/2006/metadata/properties" xmlns:ns2="e0de1b1a-4368-425f-be68-2d2b1e1530cc" xmlns:ns3="ebfeeb20-af50-4443-9c2a-58d9be86c963" targetNamespace="http://schemas.microsoft.com/office/2006/metadata/properties" ma:root="true" ma:fieldsID="0922b2577440915a707a2594a7a368da" ns2:_="" ns3:_="">
    <xsd:import namespace="e0de1b1a-4368-425f-be68-2d2b1e1530cc"/>
    <xsd:import namespace="ebfeeb20-af50-4443-9c2a-58d9be86c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1b1a-4368-425f-be68-2d2b1e153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1996052-62f5-4f90-af1f-7dc781ad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eb20-af50-4443-9c2a-58d9be86c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88a172-cf83-4a6a-a1e8-a5ca31f2cb09}" ma:internalName="TaxCatchAll" ma:showField="CatchAllData" ma:web="ebfeeb20-af50-4443-9c2a-58d9be86c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eeb20-af50-4443-9c2a-58d9be86c963" xsi:nil="true"/>
    <lcf76f155ced4ddcb4097134ff3c332f xmlns="e0de1b1a-4368-425f-be68-2d2b1e153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042D9-3E09-4B4E-8041-93C7C4227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99383-3A44-4E51-BC9A-0E4672169112}"/>
</file>

<file path=customXml/itemProps3.xml><?xml version="1.0" encoding="utf-8"?>
<ds:datastoreItem xmlns:ds="http://schemas.openxmlformats.org/officeDocument/2006/customXml" ds:itemID="{D7C08BDC-2B0B-4D02-874F-AD68EF0CA89A}"/>
</file>

<file path=customXml/itemProps4.xml><?xml version="1.0" encoding="utf-8"?>
<ds:datastoreItem xmlns:ds="http://schemas.openxmlformats.org/officeDocument/2006/customXml" ds:itemID="{0CB82A3A-E1AE-4F1C-B919-794689CDC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2200</Words>
  <Characters>12103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PAPELES Y CORRUGADOS ANDINA</Company>
  <LinksUpToDate>false</LinksUpToDate>
  <CharactersWithSpaces>14275</CharactersWithSpaces>
  <SharedDoc>false</SharedDoc>
  <HLinks>
    <vt:vector size="18" baseType="variant"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https://es.wikipedia.org/wiki/Cowspiracy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/>
  <dc:creator>PAPELES Y CORRUGADOS ANDINA</dc:creator>
  <cp:keywords/>
  <cp:lastModifiedBy>Alejandra Shaw D.</cp:lastModifiedBy>
  <cp:revision>2</cp:revision>
  <dcterms:created xsi:type="dcterms:W3CDTF">2022-12-28T19:54:00Z</dcterms:created>
  <dcterms:modified xsi:type="dcterms:W3CDTF">2022-12-28T19:54:00Z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0x010100813E81C7322C7148B9033370E9096A1B</vt:lpwstr>
  </property>
</Properties>
</file>